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F501CD" w:rsidRDefault="007E20A2">
      <w:pPr>
        <w:spacing w:after="0" w:line="240" w:lineRule="auto"/>
        <w:rPr>
          <w:rFonts w:ascii="Century Gothic" w:hAnsi="Century Gothic"/>
        </w:rPr>
      </w:pPr>
    </w:p>
    <w:p w:rsidR="007E20A2" w:rsidRPr="00F501CD" w:rsidRDefault="007E20A2">
      <w:pPr>
        <w:spacing w:after="0" w:line="240" w:lineRule="auto"/>
        <w:rPr>
          <w:rFonts w:ascii="Century Gothic" w:hAnsi="Century Gothic"/>
        </w:rPr>
      </w:pPr>
    </w:p>
    <w:p w:rsidR="007E20A2" w:rsidRPr="00F501CD" w:rsidRDefault="007E20A2">
      <w:pPr>
        <w:spacing w:after="0" w:line="240" w:lineRule="auto"/>
        <w:rPr>
          <w:rFonts w:ascii="Century Gothic" w:hAnsi="Century Gothic"/>
        </w:rPr>
      </w:pPr>
    </w:p>
    <w:p w:rsidR="007E20A2" w:rsidRPr="00F501CD" w:rsidRDefault="00467A9E">
      <w:pPr>
        <w:tabs>
          <w:tab w:val="left" w:pos="1134"/>
        </w:tabs>
        <w:spacing w:after="0" w:line="240" w:lineRule="auto"/>
        <w:rPr>
          <w:rFonts w:ascii="Century Gothic" w:hAnsi="Century Gothic" w:cs="Arial"/>
        </w:rPr>
      </w:pPr>
      <w:r w:rsidRPr="00F501CD">
        <w:rPr>
          <w:rFonts w:ascii="Century Gothic" w:hAnsi="Century Gothic"/>
        </w:rPr>
        <w:t>From</w:t>
      </w:r>
      <w:r w:rsidRPr="00F501CD">
        <w:rPr>
          <w:rFonts w:ascii="Century Gothic" w:hAnsi="Century Gothic"/>
        </w:rPr>
        <w:tab/>
      </w:r>
      <w:proofErr w:type="spellStart"/>
      <w:r w:rsidRPr="00F501CD">
        <w:rPr>
          <w:rFonts w:ascii="Century Gothic" w:hAnsi="Century Gothic"/>
        </w:rPr>
        <w:t>Sylke</w:t>
      </w:r>
      <w:proofErr w:type="spellEnd"/>
      <w:r w:rsidRPr="00F501CD">
        <w:rPr>
          <w:rFonts w:ascii="Century Gothic" w:hAnsi="Century Gothic"/>
        </w:rPr>
        <w:t xml:space="preserve"> Becker</w:t>
      </w:r>
    </w:p>
    <w:p w:rsidR="007E20A2" w:rsidRPr="00F501CD" w:rsidRDefault="00467A9E">
      <w:pPr>
        <w:tabs>
          <w:tab w:val="left" w:pos="1134"/>
        </w:tabs>
        <w:spacing w:after="0" w:line="240" w:lineRule="auto"/>
        <w:rPr>
          <w:rFonts w:ascii="Century Gothic" w:hAnsi="Century Gothic" w:cs="Arial"/>
        </w:rPr>
      </w:pPr>
      <w:r w:rsidRPr="00F501CD">
        <w:rPr>
          <w:rFonts w:ascii="Century Gothic" w:hAnsi="Century Gothic"/>
        </w:rPr>
        <w:t>Telephone</w:t>
      </w:r>
      <w:r w:rsidRPr="00F501CD">
        <w:rPr>
          <w:rFonts w:ascii="Century Gothic" w:hAnsi="Century Gothic"/>
        </w:rPr>
        <w:tab/>
        <w:t>+49 69 756081-33</w:t>
      </w:r>
    </w:p>
    <w:p w:rsidR="007E20A2" w:rsidRPr="00F501CD" w:rsidRDefault="00467A9E">
      <w:pPr>
        <w:tabs>
          <w:tab w:val="left" w:pos="1134"/>
        </w:tabs>
        <w:spacing w:after="0" w:line="240" w:lineRule="auto"/>
        <w:rPr>
          <w:rFonts w:ascii="Century Gothic" w:hAnsi="Century Gothic" w:cs="Arial"/>
        </w:rPr>
      </w:pPr>
      <w:r w:rsidRPr="00F501CD">
        <w:rPr>
          <w:rFonts w:ascii="Century Gothic" w:hAnsi="Century Gothic"/>
        </w:rPr>
        <w:t>Fax</w:t>
      </w:r>
      <w:r w:rsidRPr="00F501CD">
        <w:rPr>
          <w:rFonts w:ascii="Century Gothic" w:hAnsi="Century Gothic"/>
        </w:rPr>
        <w:tab/>
        <w:t>+49 69 756081-11</w:t>
      </w:r>
    </w:p>
    <w:p w:rsidR="007E20A2" w:rsidRPr="00F501CD" w:rsidRDefault="00467A9E">
      <w:pPr>
        <w:tabs>
          <w:tab w:val="left" w:pos="1134"/>
        </w:tabs>
        <w:spacing w:after="0" w:line="240" w:lineRule="auto"/>
        <w:rPr>
          <w:rFonts w:ascii="Century Gothic" w:hAnsi="Century Gothic" w:cs="Arial"/>
        </w:rPr>
      </w:pPr>
      <w:r w:rsidRPr="00F501CD">
        <w:rPr>
          <w:rFonts w:ascii="Century Gothic" w:hAnsi="Century Gothic"/>
        </w:rPr>
        <w:t>E-mail</w:t>
      </w:r>
      <w:r w:rsidRPr="00F501CD">
        <w:rPr>
          <w:rFonts w:ascii="Century Gothic" w:hAnsi="Century Gothic"/>
        </w:rPr>
        <w:tab/>
        <w:t>s.becker@vdw.de</w:t>
      </w:r>
    </w:p>
    <w:p w:rsidR="007E20A2" w:rsidRPr="00F501CD" w:rsidRDefault="007E20A2">
      <w:pPr>
        <w:spacing w:after="0" w:line="240" w:lineRule="auto"/>
        <w:rPr>
          <w:rFonts w:ascii="Century Gothic" w:hAnsi="Century Gothic"/>
        </w:rPr>
      </w:pPr>
    </w:p>
    <w:p w:rsidR="007E20A2" w:rsidRPr="00F501CD" w:rsidRDefault="007E20A2">
      <w:pPr>
        <w:spacing w:after="0" w:line="240" w:lineRule="auto"/>
        <w:rPr>
          <w:rFonts w:ascii="Century Gothic" w:hAnsi="Century Gothic"/>
        </w:rPr>
      </w:pPr>
    </w:p>
    <w:p w:rsidR="007E20A2" w:rsidRPr="00F501CD" w:rsidRDefault="00AC4A42">
      <w:pPr>
        <w:spacing w:after="0" w:line="240" w:lineRule="auto"/>
        <w:rPr>
          <w:rFonts w:ascii="Century Gothic" w:hAnsi="Century Gothic"/>
        </w:rPr>
      </w:pPr>
      <w:r>
        <w:rPr>
          <w:rFonts w:ascii="Century Gothic" w:hAnsi="Century Gothic"/>
        </w:rPr>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0A11E9" w:rsidRDefault="000A11E9">
                  <w:pPr>
                    <w:pStyle w:val="foot"/>
                  </w:pPr>
                  <w:bookmarkStart w:id="0" w:name="_GoBack"/>
                  <w:bookmarkEnd w:id="0"/>
                </w:p>
              </w:txbxContent>
            </v:textbox>
            <w10:wrap anchorx="page" anchory="page"/>
            <w10:anchorlock/>
          </v:shape>
        </w:pict>
      </w:r>
    </w:p>
    <w:p w:rsidR="007E20A2" w:rsidRPr="00F501CD" w:rsidRDefault="007E20A2">
      <w:pPr>
        <w:spacing w:after="0" w:line="240" w:lineRule="auto"/>
        <w:rPr>
          <w:rFonts w:ascii="Century Gothic" w:hAnsi="Century Gothic"/>
        </w:rPr>
      </w:pPr>
    </w:p>
    <w:p w:rsidR="007E20A2" w:rsidRPr="00F501CD" w:rsidRDefault="007E20A2">
      <w:pPr>
        <w:spacing w:after="0" w:line="240" w:lineRule="auto"/>
        <w:rPr>
          <w:rFonts w:ascii="Century Gothic" w:hAnsi="Century Gothic"/>
        </w:rPr>
      </w:pPr>
    </w:p>
    <w:p w:rsidR="007E20A2" w:rsidRPr="00F501CD" w:rsidRDefault="007E20A2">
      <w:pPr>
        <w:spacing w:after="0" w:line="240" w:lineRule="auto"/>
        <w:rPr>
          <w:rFonts w:ascii="Century Gothic" w:hAnsi="Century Gothic"/>
        </w:rPr>
      </w:pPr>
    </w:p>
    <w:p w:rsidR="007E20A2" w:rsidRPr="00F501CD" w:rsidRDefault="00743AE8">
      <w:pPr>
        <w:spacing w:after="240" w:line="240" w:lineRule="auto"/>
        <w:rPr>
          <w:rFonts w:ascii="Century Gothic" w:hAnsi="Century Gothic"/>
          <w:b/>
          <w:sz w:val="28"/>
        </w:rPr>
      </w:pPr>
      <w:r w:rsidRPr="00F501CD">
        <w:rPr>
          <w:rFonts w:ascii="Century Gothic" w:hAnsi="Century Gothic"/>
          <w:b/>
          <w:sz w:val="28"/>
        </w:rPr>
        <w:t>METAV 2018:  The Trade Fair for Production Technology</w:t>
      </w:r>
    </w:p>
    <w:p w:rsidR="00FC2B2E" w:rsidRPr="00F501CD" w:rsidRDefault="00467A9E" w:rsidP="00743AE8">
      <w:pPr>
        <w:spacing w:after="0" w:line="360" w:lineRule="auto"/>
        <w:rPr>
          <w:rFonts w:ascii="Century Gothic" w:hAnsi="Century Gothic"/>
        </w:rPr>
      </w:pPr>
      <w:r w:rsidRPr="00F501CD">
        <w:rPr>
          <w:rFonts w:ascii="Century Gothic" w:hAnsi="Century Gothic"/>
          <w:b/>
        </w:rPr>
        <w:t xml:space="preserve">Frankfurt am Main, </w:t>
      </w:r>
      <w:r w:rsidR="000519BA">
        <w:rPr>
          <w:rFonts w:ascii="Century Gothic" w:hAnsi="Century Gothic"/>
          <w:b/>
        </w:rPr>
        <w:t>4</w:t>
      </w:r>
      <w:r w:rsidRPr="00F501CD">
        <w:rPr>
          <w:rFonts w:ascii="Century Gothic" w:hAnsi="Century Gothic"/>
          <w:b/>
        </w:rPr>
        <w:t xml:space="preserve"> October 2017</w:t>
      </w:r>
      <w:r w:rsidRPr="00F501CD">
        <w:rPr>
          <w:rFonts w:ascii="Century Gothic" w:hAnsi="Century Gothic"/>
        </w:rPr>
        <w:t xml:space="preserve"> – The 20th International Exhibition for Metalworking Technologies, which will take place from 20 to 24 Febr</w:t>
      </w:r>
      <w:r w:rsidRPr="00F501CD">
        <w:rPr>
          <w:rFonts w:ascii="Century Gothic" w:hAnsi="Century Gothic"/>
        </w:rPr>
        <w:t>u</w:t>
      </w:r>
      <w:r w:rsidRPr="00F501CD">
        <w:rPr>
          <w:rFonts w:ascii="Century Gothic" w:hAnsi="Century Gothic"/>
        </w:rPr>
        <w:t xml:space="preserve">ary in Düsseldorf, shows the entire </w:t>
      </w:r>
      <w:proofErr w:type="gramStart"/>
      <w:r w:rsidRPr="00F501CD">
        <w:rPr>
          <w:rFonts w:ascii="Century Gothic" w:hAnsi="Century Gothic"/>
        </w:rPr>
        <w:t>value</w:t>
      </w:r>
      <w:proofErr w:type="gramEnd"/>
      <w:r w:rsidRPr="00F501CD">
        <w:rPr>
          <w:rFonts w:ascii="Century Gothic" w:hAnsi="Century Gothic"/>
        </w:rPr>
        <w:t xml:space="preserve"> added chain in an overall o</w:t>
      </w:r>
      <w:r w:rsidRPr="00F501CD">
        <w:rPr>
          <w:rFonts w:ascii="Century Gothic" w:hAnsi="Century Gothic"/>
        </w:rPr>
        <w:t>r</w:t>
      </w:r>
      <w:r w:rsidR="0069355E">
        <w:rPr>
          <w:rFonts w:ascii="Century Gothic" w:hAnsi="Century Gothic"/>
        </w:rPr>
        <w:t xml:space="preserve">ganic view. </w:t>
      </w:r>
      <w:r w:rsidRPr="00F501CD">
        <w:rPr>
          <w:rFonts w:ascii="Century Gothic" w:hAnsi="Century Gothic"/>
        </w:rPr>
        <w:t>The classical topics of metalworking are found at the core of the METAV, such as machine tools, production systems, high-precision tools, automated material flows, computer technology, indu</w:t>
      </w:r>
      <w:r w:rsidRPr="00F501CD">
        <w:rPr>
          <w:rFonts w:ascii="Century Gothic" w:hAnsi="Century Gothic"/>
        </w:rPr>
        <w:t>s</w:t>
      </w:r>
      <w:r w:rsidRPr="00F501CD">
        <w:rPr>
          <w:rFonts w:ascii="Century Gothic" w:hAnsi="Century Gothic"/>
        </w:rPr>
        <w:t>trial electronics, and accessories.</w:t>
      </w:r>
    </w:p>
    <w:p w:rsidR="00FC2B2E" w:rsidRPr="00F501CD" w:rsidRDefault="00FC2B2E" w:rsidP="00743AE8">
      <w:pPr>
        <w:spacing w:after="0" w:line="360" w:lineRule="auto"/>
        <w:rPr>
          <w:rFonts w:ascii="Century Gothic" w:hAnsi="Century Gothic"/>
        </w:rPr>
      </w:pPr>
    </w:p>
    <w:p w:rsidR="00743AE8" w:rsidRPr="00F501CD" w:rsidRDefault="00743AE8" w:rsidP="00743AE8">
      <w:pPr>
        <w:spacing w:after="0" w:line="360" w:lineRule="auto"/>
        <w:rPr>
          <w:rFonts w:ascii="Century Gothic" w:hAnsi="Century Gothic"/>
        </w:rPr>
      </w:pPr>
      <w:r w:rsidRPr="00F501CD">
        <w:rPr>
          <w:rFonts w:ascii="Century Gothic" w:hAnsi="Century Gothic"/>
        </w:rPr>
        <w:t>Classical metalworking and innovation are of course not a contradi</w:t>
      </w:r>
      <w:r w:rsidRPr="00F501CD">
        <w:rPr>
          <w:rFonts w:ascii="Century Gothic" w:hAnsi="Century Gothic"/>
        </w:rPr>
        <w:t>c</w:t>
      </w:r>
      <w:r w:rsidRPr="00F501CD">
        <w:rPr>
          <w:rFonts w:ascii="Century Gothic" w:hAnsi="Century Gothic"/>
        </w:rPr>
        <w:t>tion at the METAV. The latest technologies in traditional production technology can be seen at the fair, as can current solutions for Industry 4.0. With the core area, the METAV addresses numerous user industries including the automotive industry and its component suppliers, m</w:t>
      </w:r>
      <w:r w:rsidRPr="00F501CD">
        <w:rPr>
          <w:rFonts w:ascii="Century Gothic" w:hAnsi="Century Gothic"/>
        </w:rPr>
        <w:t>a</w:t>
      </w:r>
      <w:r w:rsidRPr="00F501CD">
        <w:rPr>
          <w:rFonts w:ascii="Century Gothic" w:hAnsi="Century Gothic"/>
        </w:rPr>
        <w:t xml:space="preserve">chine manufacturing, medical technology and aircraft construction, electrical engineering and electronics as well as the ironworking, sheet metal cutting and metalworking industries. </w:t>
      </w:r>
    </w:p>
    <w:p w:rsidR="00743AE8" w:rsidRPr="00F501CD" w:rsidRDefault="00743AE8" w:rsidP="00743AE8">
      <w:pPr>
        <w:spacing w:after="0" w:line="360" w:lineRule="auto"/>
        <w:rPr>
          <w:rFonts w:ascii="Century Gothic" w:hAnsi="Century Gothic"/>
        </w:rPr>
      </w:pPr>
    </w:p>
    <w:p w:rsidR="00912F6F" w:rsidRPr="00F501CD" w:rsidRDefault="00743AE8" w:rsidP="009730FE">
      <w:pPr>
        <w:spacing w:after="0" w:line="360" w:lineRule="auto"/>
        <w:rPr>
          <w:rFonts w:ascii="Century Gothic" w:hAnsi="Century Gothic"/>
        </w:rPr>
      </w:pPr>
      <w:r w:rsidRPr="00F501CD">
        <w:rPr>
          <w:rFonts w:ascii="Century Gothic" w:hAnsi="Century Gothic"/>
        </w:rPr>
        <w:t xml:space="preserve">This heart of the fair is intrinsically connected with the so-called Areas, which were successfully introduced with the new METAV concept in </w:t>
      </w:r>
      <w:r w:rsidRPr="00F501CD">
        <w:rPr>
          <w:rFonts w:ascii="Century Gothic" w:hAnsi="Century Gothic"/>
        </w:rPr>
        <w:lastRenderedPageBreak/>
        <w:t>2016. The fair thus represents the reality of modern industrial manufa</w:t>
      </w:r>
      <w:r w:rsidRPr="00F501CD">
        <w:rPr>
          <w:rFonts w:ascii="Century Gothic" w:hAnsi="Century Gothic"/>
        </w:rPr>
        <w:t>c</w:t>
      </w:r>
      <w:r w:rsidRPr="00F501CD">
        <w:rPr>
          <w:rFonts w:ascii="Century Gothic" w:hAnsi="Century Gothic"/>
        </w:rPr>
        <w:t>turing compressed into its grounds. Two areas are dedicated to special topics of production technology, and two others are focused on sp</w:t>
      </w:r>
      <w:r w:rsidRPr="00F501CD">
        <w:rPr>
          <w:rFonts w:ascii="Century Gothic" w:hAnsi="Century Gothic"/>
        </w:rPr>
        <w:t>e</w:t>
      </w:r>
      <w:r w:rsidRPr="00F501CD">
        <w:rPr>
          <w:rFonts w:ascii="Century Gothic" w:hAnsi="Century Gothic"/>
        </w:rPr>
        <w:t>cial industrial sectors.</w:t>
      </w:r>
    </w:p>
    <w:p w:rsidR="00912F6F" w:rsidRPr="00F501CD" w:rsidRDefault="00912F6F" w:rsidP="009730FE">
      <w:pPr>
        <w:spacing w:after="0" w:line="360" w:lineRule="auto"/>
        <w:rPr>
          <w:rFonts w:ascii="Century Gothic" w:hAnsi="Century Gothic"/>
        </w:rPr>
      </w:pPr>
    </w:p>
    <w:p w:rsidR="00F13C3D" w:rsidRPr="00F501CD" w:rsidRDefault="00F13C3D" w:rsidP="009730FE">
      <w:pPr>
        <w:spacing w:after="0" w:line="360" w:lineRule="auto"/>
        <w:rPr>
          <w:rFonts w:ascii="Century Gothic" w:hAnsi="Century Gothic"/>
        </w:rPr>
      </w:pPr>
      <w:r w:rsidRPr="00F501CD">
        <w:rPr>
          <w:rFonts w:ascii="Century Gothic" w:hAnsi="Century Gothic"/>
          <w:b/>
        </w:rPr>
        <w:t>Areas demonstrate synergies in production technologies</w:t>
      </w:r>
    </w:p>
    <w:p w:rsidR="00F13C3D" w:rsidRPr="00F501CD" w:rsidRDefault="00F13C3D" w:rsidP="009730FE">
      <w:pPr>
        <w:spacing w:after="0" w:line="360" w:lineRule="auto"/>
        <w:rPr>
          <w:rFonts w:ascii="Century Gothic" w:hAnsi="Century Gothic"/>
        </w:rPr>
      </w:pPr>
    </w:p>
    <w:p w:rsidR="00912F6F" w:rsidRPr="00F501CD" w:rsidRDefault="009730FE" w:rsidP="009730FE">
      <w:pPr>
        <w:spacing w:after="0" w:line="360" w:lineRule="auto"/>
        <w:rPr>
          <w:rFonts w:ascii="Century Gothic" w:hAnsi="Century Gothic"/>
        </w:rPr>
      </w:pPr>
      <w:r w:rsidRPr="00F501CD">
        <w:rPr>
          <w:rFonts w:ascii="Century Gothic" w:hAnsi="Century Gothic"/>
        </w:rPr>
        <w:t xml:space="preserve">The </w:t>
      </w:r>
      <w:r w:rsidRPr="00F501CD">
        <w:rPr>
          <w:rFonts w:ascii="Century Gothic" w:hAnsi="Century Gothic"/>
          <w:b/>
        </w:rPr>
        <w:t>Quality Area</w:t>
      </w:r>
      <w:r w:rsidRPr="00F501CD">
        <w:rPr>
          <w:rFonts w:ascii="Century Gothic" w:hAnsi="Century Gothic"/>
        </w:rPr>
        <w:t xml:space="preserve"> shows how inseparably measurement technology is connected to industrial manufacturing.  In the era of digital transfo</w:t>
      </w:r>
      <w:r w:rsidRPr="00F501CD">
        <w:rPr>
          <w:rFonts w:ascii="Century Gothic" w:hAnsi="Century Gothic"/>
        </w:rPr>
        <w:t>r</w:t>
      </w:r>
      <w:r w:rsidRPr="00F501CD">
        <w:rPr>
          <w:rFonts w:ascii="Century Gothic" w:hAnsi="Century Gothic"/>
        </w:rPr>
        <w:t>mation, these categories are gaining steadily in perceived importance. Not least the measuring and testing technologies involved will become a supporting pillar for smart and big data concepts.</w:t>
      </w:r>
    </w:p>
    <w:p w:rsidR="00912F6F" w:rsidRPr="00F501CD" w:rsidRDefault="00912F6F" w:rsidP="009730FE">
      <w:pPr>
        <w:spacing w:after="0" w:line="360" w:lineRule="auto"/>
        <w:rPr>
          <w:rFonts w:ascii="Century Gothic" w:hAnsi="Century Gothic"/>
        </w:rPr>
      </w:pPr>
    </w:p>
    <w:p w:rsidR="00743AE8" w:rsidRPr="00F501CD" w:rsidRDefault="009730FE" w:rsidP="009730FE">
      <w:pPr>
        <w:spacing w:after="0" w:line="360" w:lineRule="auto"/>
        <w:rPr>
          <w:rFonts w:ascii="Century Gothic" w:hAnsi="Century Gothic"/>
        </w:rPr>
      </w:pPr>
      <w:r w:rsidRPr="00F501CD">
        <w:rPr>
          <w:rFonts w:ascii="Century Gothic" w:hAnsi="Century Gothic"/>
        </w:rPr>
        <w:t xml:space="preserve">The </w:t>
      </w:r>
      <w:r w:rsidRPr="00F501CD">
        <w:rPr>
          <w:rFonts w:ascii="Century Gothic" w:hAnsi="Century Gothic"/>
          <w:b/>
        </w:rPr>
        <w:t>Additive Manufacturing Area</w:t>
      </w:r>
      <w:r w:rsidRPr="00F501CD">
        <w:rPr>
          <w:rFonts w:ascii="Century Gothic" w:hAnsi="Century Gothic"/>
        </w:rPr>
        <w:t>, in contrast, illustrates that the corr</w:t>
      </w:r>
      <w:r w:rsidRPr="00F501CD">
        <w:rPr>
          <w:rFonts w:ascii="Century Gothic" w:hAnsi="Century Gothic"/>
        </w:rPr>
        <w:t>e</w:t>
      </w:r>
      <w:r w:rsidRPr="00F501CD">
        <w:rPr>
          <w:rFonts w:ascii="Century Gothic" w:hAnsi="Century Gothic"/>
        </w:rPr>
        <w:t xml:space="preserve">sponding manufacturing processes have firmly established their place in the factories.  They are an outstanding complement to classical metalworking that joins in with the entire bandwidth of the process chain – even though mechanical post-processing is required in any case. This is made clear not least by the numerous exhibitors that rely on hybrid machines, i.e. production technology that combines additive with machining manufacturing. </w:t>
      </w:r>
    </w:p>
    <w:p w:rsidR="00743AE8" w:rsidRPr="00F501CD" w:rsidRDefault="00743AE8" w:rsidP="00743AE8">
      <w:pPr>
        <w:spacing w:after="0" w:line="360" w:lineRule="auto"/>
        <w:rPr>
          <w:rFonts w:ascii="Century Gothic" w:hAnsi="Century Gothic"/>
        </w:rPr>
      </w:pPr>
    </w:p>
    <w:p w:rsidR="00743AE8" w:rsidRPr="00F501CD" w:rsidRDefault="00912F6F" w:rsidP="00912F6F">
      <w:pPr>
        <w:spacing w:after="0" w:line="360" w:lineRule="auto"/>
        <w:rPr>
          <w:rFonts w:ascii="Century Gothic" w:hAnsi="Century Gothic"/>
        </w:rPr>
      </w:pPr>
      <w:r w:rsidRPr="00F501CD">
        <w:rPr>
          <w:rFonts w:ascii="Century Gothic" w:hAnsi="Century Gothic"/>
        </w:rPr>
        <w:t xml:space="preserve">In the </w:t>
      </w:r>
      <w:r w:rsidRPr="00F501CD">
        <w:rPr>
          <w:rFonts w:ascii="Century Gothic" w:hAnsi="Century Gothic"/>
          <w:b/>
        </w:rPr>
        <w:t>Moulding Area,</w:t>
      </w:r>
      <w:r w:rsidRPr="00F501CD">
        <w:rPr>
          <w:rFonts w:ascii="Century Gothic" w:hAnsi="Century Gothic"/>
        </w:rPr>
        <w:t xml:space="preserve"> it’s all about tool, mould and model building. Moulding is considered to be one of the most demanding fields of a</w:t>
      </w:r>
      <w:r w:rsidRPr="00F501CD">
        <w:rPr>
          <w:rFonts w:ascii="Century Gothic" w:hAnsi="Century Gothic"/>
        </w:rPr>
        <w:t>p</w:t>
      </w:r>
      <w:r w:rsidRPr="00F501CD">
        <w:rPr>
          <w:rFonts w:ascii="Century Gothic" w:hAnsi="Century Gothic"/>
        </w:rPr>
        <w:t>plication in metalworking. The standards of precision and quality i</w:t>
      </w:r>
      <w:r w:rsidRPr="00F501CD">
        <w:rPr>
          <w:rFonts w:ascii="Century Gothic" w:hAnsi="Century Gothic"/>
        </w:rPr>
        <w:t>n</w:t>
      </w:r>
      <w:r w:rsidRPr="00F501CD">
        <w:rPr>
          <w:rFonts w:ascii="Century Gothic" w:hAnsi="Century Gothic"/>
        </w:rPr>
        <w:t xml:space="preserve">volved are extremely high, which encourages innovation in this area. Besides conventional processes, new process technologies are always finding their way in, such as laser-based manufacturing for fine texturing of design surfaces. Therefore, the requirements that apply and how </w:t>
      </w:r>
      <w:proofErr w:type="gramStart"/>
      <w:r w:rsidRPr="00F501CD">
        <w:rPr>
          <w:rFonts w:ascii="Century Gothic" w:hAnsi="Century Gothic"/>
        </w:rPr>
        <w:t>they</w:t>
      </w:r>
      <w:proofErr w:type="gramEnd"/>
      <w:r w:rsidRPr="00F501CD">
        <w:rPr>
          <w:rFonts w:ascii="Century Gothic" w:hAnsi="Century Gothic"/>
        </w:rPr>
        <w:t xml:space="preserve"> can be solved with innovative production technology are central topics of the Moulding Area. </w:t>
      </w:r>
    </w:p>
    <w:p w:rsidR="00743AE8" w:rsidRPr="00F501CD" w:rsidRDefault="00743AE8" w:rsidP="00743AE8">
      <w:pPr>
        <w:spacing w:after="0" w:line="360" w:lineRule="auto"/>
        <w:rPr>
          <w:rFonts w:ascii="Century Gothic" w:hAnsi="Century Gothic"/>
        </w:rPr>
      </w:pPr>
    </w:p>
    <w:p w:rsidR="00743AE8" w:rsidRPr="00F501CD" w:rsidRDefault="00912F6F" w:rsidP="00912F6F">
      <w:pPr>
        <w:spacing w:after="0" w:line="360" w:lineRule="auto"/>
        <w:rPr>
          <w:rFonts w:ascii="Century Gothic" w:hAnsi="Century Gothic"/>
        </w:rPr>
      </w:pPr>
      <w:r w:rsidRPr="00F501CD">
        <w:rPr>
          <w:rFonts w:ascii="Century Gothic" w:hAnsi="Century Gothic"/>
        </w:rPr>
        <w:t xml:space="preserve">As the second user-based Area, the </w:t>
      </w:r>
      <w:r w:rsidRPr="00F501CD">
        <w:rPr>
          <w:rFonts w:ascii="Century Gothic" w:hAnsi="Century Gothic"/>
          <w:b/>
        </w:rPr>
        <w:t>Medical Area</w:t>
      </w:r>
      <w:r w:rsidRPr="00F501CD">
        <w:rPr>
          <w:rFonts w:ascii="Century Gothic" w:hAnsi="Century Gothic"/>
        </w:rPr>
        <w:t xml:space="preserve"> </w:t>
      </w:r>
      <w:proofErr w:type="spellStart"/>
      <w:r w:rsidRPr="00F501CD">
        <w:rPr>
          <w:rFonts w:ascii="Century Gothic" w:hAnsi="Century Gothic"/>
        </w:rPr>
        <w:t>focusses</w:t>
      </w:r>
      <w:proofErr w:type="spellEnd"/>
      <w:r w:rsidRPr="00F501CD">
        <w:rPr>
          <w:rFonts w:ascii="Century Gothic" w:hAnsi="Century Gothic"/>
        </w:rPr>
        <w:t xml:space="preserve"> on medical technology. With its stringent requirements and massive innovation p</w:t>
      </w:r>
      <w:r w:rsidRPr="00F501CD">
        <w:rPr>
          <w:rFonts w:ascii="Century Gothic" w:hAnsi="Century Gothic"/>
        </w:rPr>
        <w:t>o</w:t>
      </w:r>
      <w:r w:rsidRPr="00F501CD">
        <w:rPr>
          <w:rFonts w:ascii="Century Gothic" w:hAnsi="Century Gothic"/>
        </w:rPr>
        <w:t>tential, it is a driver of technological progress in production technology. There is a good reason why medical technology ranks highly in the worldwide registration of patents. On the other hand, it is a segment with outstanding, long-term market perspectives. Demographic deve</w:t>
      </w:r>
      <w:r w:rsidRPr="00F501CD">
        <w:rPr>
          <w:rFonts w:ascii="Century Gothic" w:hAnsi="Century Gothic"/>
        </w:rPr>
        <w:t>l</w:t>
      </w:r>
      <w:r w:rsidRPr="00F501CD">
        <w:rPr>
          <w:rFonts w:ascii="Century Gothic" w:hAnsi="Century Gothic"/>
        </w:rPr>
        <w:t>opment of the world population is fuelling the demand, above all i</w:t>
      </w:r>
      <w:r w:rsidRPr="00F501CD">
        <w:rPr>
          <w:rFonts w:ascii="Century Gothic" w:hAnsi="Century Gothic"/>
        </w:rPr>
        <w:t>n</w:t>
      </w:r>
      <w:r w:rsidRPr="00F501CD">
        <w:rPr>
          <w:rFonts w:ascii="Century Gothic" w:hAnsi="Century Gothic"/>
        </w:rPr>
        <w:t xml:space="preserve">cluding the increasing average age in industrialised countries and the rising standard of living in numerous emerging countries. </w:t>
      </w:r>
    </w:p>
    <w:p w:rsidR="00743AE8" w:rsidRPr="00F501CD" w:rsidRDefault="00743AE8" w:rsidP="00743AE8">
      <w:pPr>
        <w:spacing w:after="0" w:line="360" w:lineRule="auto"/>
        <w:rPr>
          <w:rFonts w:ascii="Century Gothic" w:hAnsi="Century Gothic"/>
        </w:rPr>
      </w:pPr>
    </w:p>
    <w:p w:rsidR="00743AE8" w:rsidRPr="00F501CD" w:rsidRDefault="00743AE8" w:rsidP="00743AE8">
      <w:pPr>
        <w:spacing w:after="0" w:line="360" w:lineRule="auto"/>
        <w:rPr>
          <w:rFonts w:ascii="Century Gothic" w:hAnsi="Century Gothic"/>
          <w:b/>
        </w:rPr>
      </w:pPr>
      <w:r w:rsidRPr="00F501CD">
        <w:rPr>
          <w:rFonts w:ascii="Century Gothic" w:hAnsi="Century Gothic"/>
          <w:b/>
        </w:rPr>
        <w:t>Strong showplace for innovations in the northwest</w:t>
      </w:r>
    </w:p>
    <w:p w:rsidR="00743AE8" w:rsidRPr="00F501CD" w:rsidRDefault="00912F6F" w:rsidP="00743AE8">
      <w:pPr>
        <w:spacing w:after="0" w:line="360" w:lineRule="auto"/>
        <w:rPr>
          <w:rFonts w:ascii="Century Gothic" w:hAnsi="Century Gothic"/>
        </w:rPr>
      </w:pPr>
      <w:r w:rsidRPr="00F501CD">
        <w:rPr>
          <w:rFonts w:ascii="Century Gothic" w:hAnsi="Century Gothic"/>
        </w:rPr>
        <w:t>The METAV 2018 positions itself as a showplace for production solutions in Düsseldorf in the heart of North Rhine-Westphalia, one of the most concentrated, industrial economic regions in Europe. Mechanical e</w:t>
      </w:r>
      <w:r w:rsidRPr="00F501CD">
        <w:rPr>
          <w:rFonts w:ascii="Century Gothic" w:hAnsi="Century Gothic"/>
        </w:rPr>
        <w:t>n</w:t>
      </w:r>
      <w:r w:rsidRPr="00F501CD">
        <w:rPr>
          <w:rFonts w:ascii="Century Gothic" w:hAnsi="Century Gothic"/>
        </w:rPr>
        <w:t>gineering is traditionally very strong here. The industry employs more than 200,000 people in North Rhine-Westphalia making it the biggest industrial employer in the country. Almost a fifth of German revenue in mechanical engineering is earned in North Rhine-Westphalia. However, the METAV is not only an attractive and convenient meeting-place for manufacturers and users of the region, but also for the neighbouring Benelux countries and comparably nearby Scandinavian countries. The visitor quality here is high. In 2016, 63 per cent indicated that they have an influence on purchasing decisions.</w:t>
      </w:r>
    </w:p>
    <w:p w:rsidR="00743AE8" w:rsidRPr="00F501CD" w:rsidRDefault="00743AE8" w:rsidP="00743AE8">
      <w:pPr>
        <w:spacing w:after="0" w:line="360" w:lineRule="auto"/>
        <w:rPr>
          <w:rFonts w:ascii="Century Gothic" w:hAnsi="Century Gothic"/>
        </w:rPr>
      </w:pPr>
    </w:p>
    <w:p w:rsidR="00743AE8" w:rsidRPr="00F501CD" w:rsidRDefault="00743AE8" w:rsidP="00743AE8">
      <w:pPr>
        <w:spacing w:after="0" w:line="360" w:lineRule="auto"/>
        <w:rPr>
          <w:rFonts w:ascii="Century Gothic" w:hAnsi="Century Gothic"/>
          <w:b/>
        </w:rPr>
      </w:pPr>
      <w:r w:rsidRPr="00F501CD">
        <w:rPr>
          <w:rFonts w:ascii="Century Gothic" w:hAnsi="Century Gothic"/>
          <w:b/>
        </w:rPr>
        <w:t>The METAV catches the spirit of the practitioner</w:t>
      </w:r>
    </w:p>
    <w:p w:rsidR="00743AE8" w:rsidRPr="00F501CD" w:rsidRDefault="00743AE8" w:rsidP="00743AE8">
      <w:pPr>
        <w:spacing w:after="0" w:line="360" w:lineRule="auto"/>
        <w:rPr>
          <w:rFonts w:ascii="Century Gothic" w:hAnsi="Century Gothic"/>
        </w:rPr>
      </w:pPr>
      <w:r w:rsidRPr="00F501CD">
        <w:rPr>
          <w:rFonts w:ascii="Century Gothic" w:hAnsi="Century Gothic"/>
        </w:rPr>
        <w:t>Industry lives from innovation more than ever today. The digital tran</w:t>
      </w:r>
      <w:r w:rsidRPr="00F501CD">
        <w:rPr>
          <w:rFonts w:ascii="Century Gothic" w:hAnsi="Century Gothic"/>
        </w:rPr>
        <w:t>s</w:t>
      </w:r>
      <w:r w:rsidRPr="00F501CD">
        <w:rPr>
          <w:rFonts w:ascii="Century Gothic" w:hAnsi="Century Gothic"/>
        </w:rPr>
        <w:t>formation has accelerated innovation cycles in a way that hardly an</w:t>
      </w:r>
      <w:r w:rsidRPr="00F501CD">
        <w:rPr>
          <w:rFonts w:ascii="Century Gothic" w:hAnsi="Century Gothic"/>
        </w:rPr>
        <w:t>y</w:t>
      </w:r>
      <w:r w:rsidRPr="00F501CD">
        <w:rPr>
          <w:rFonts w:ascii="Century Gothic" w:hAnsi="Century Gothic"/>
        </w:rPr>
        <w:t>one could have imagined just one generation ago. The visionary model in companies is therefore rapidly becoming obsolete. Anyone wanting to join the technological elite today is reliant on unleashing the innov</w:t>
      </w:r>
      <w:r w:rsidRPr="00F501CD">
        <w:rPr>
          <w:rFonts w:ascii="Century Gothic" w:hAnsi="Century Gothic"/>
        </w:rPr>
        <w:t>a</w:t>
      </w:r>
      <w:r w:rsidRPr="00F501CD">
        <w:rPr>
          <w:rFonts w:ascii="Century Gothic" w:hAnsi="Century Gothic"/>
        </w:rPr>
        <w:lastRenderedPageBreak/>
        <w:t>tion potential of the entire workforce. Employees must act and think technologically at the state of the art. Anyone who considers innov</w:t>
      </w:r>
      <w:r w:rsidRPr="00F501CD">
        <w:rPr>
          <w:rFonts w:ascii="Century Gothic" w:hAnsi="Century Gothic"/>
        </w:rPr>
        <w:t>a</w:t>
      </w:r>
      <w:r w:rsidRPr="00F501CD">
        <w:rPr>
          <w:rFonts w:ascii="Century Gothic" w:hAnsi="Century Gothic"/>
        </w:rPr>
        <w:t>tion to be exclusively the task of the executive floor could soon be caught up by the reality of the markets. So, it is important to anchor competence and a feeling for technological trends on the factory floors. The METAV can also score points here. Almost 40 per cent of vis</w:t>
      </w:r>
      <w:r w:rsidRPr="00F501CD">
        <w:rPr>
          <w:rFonts w:ascii="Century Gothic" w:hAnsi="Century Gothic"/>
        </w:rPr>
        <w:t>i</w:t>
      </w:r>
      <w:r w:rsidRPr="00F501CD">
        <w:rPr>
          <w:rFonts w:ascii="Century Gothic" w:hAnsi="Century Gothic"/>
        </w:rPr>
        <w:t>tors come from manufacturing, production or quality control. Hence, exhibitors also have an opportunity to directly address the practitioners in the companies – and there is no question that their perception and experience have a noticeable effect on purchasing in numerous co</w:t>
      </w:r>
      <w:r w:rsidRPr="00F501CD">
        <w:rPr>
          <w:rFonts w:ascii="Century Gothic" w:hAnsi="Century Gothic"/>
        </w:rPr>
        <w:t>m</w:t>
      </w:r>
      <w:r w:rsidRPr="00F501CD">
        <w:rPr>
          <w:rFonts w:ascii="Century Gothic" w:hAnsi="Century Gothic"/>
        </w:rPr>
        <w:t>panies.</w:t>
      </w:r>
    </w:p>
    <w:p w:rsidR="00743AE8" w:rsidRPr="00F501CD" w:rsidRDefault="00743AE8" w:rsidP="00743AE8">
      <w:pPr>
        <w:spacing w:after="0" w:line="360" w:lineRule="auto"/>
        <w:rPr>
          <w:rFonts w:ascii="Century Gothic" w:hAnsi="Century Gothic"/>
        </w:rPr>
      </w:pPr>
    </w:p>
    <w:p w:rsidR="00743AE8" w:rsidRPr="00F501CD" w:rsidRDefault="00743AE8" w:rsidP="00743AE8">
      <w:pPr>
        <w:spacing w:after="0" w:line="360" w:lineRule="auto"/>
        <w:rPr>
          <w:rFonts w:ascii="Century Gothic" w:hAnsi="Century Gothic"/>
          <w:b/>
        </w:rPr>
      </w:pPr>
      <w:r w:rsidRPr="00F501CD">
        <w:rPr>
          <w:rFonts w:ascii="Century Gothic" w:hAnsi="Century Gothic"/>
          <w:b/>
        </w:rPr>
        <w:t>The METAV: close to the market, close to innovation</w:t>
      </w:r>
    </w:p>
    <w:p w:rsidR="00743AE8" w:rsidRPr="00F501CD" w:rsidRDefault="00743AE8" w:rsidP="00743AE8">
      <w:pPr>
        <w:spacing w:after="0" w:line="360" w:lineRule="auto"/>
        <w:rPr>
          <w:rFonts w:ascii="Century Gothic" w:hAnsi="Century Gothic"/>
        </w:rPr>
      </w:pPr>
      <w:r w:rsidRPr="00F501CD">
        <w:rPr>
          <w:rFonts w:ascii="Century Gothic" w:hAnsi="Century Gothic"/>
        </w:rPr>
        <w:t>The METAV covers a broad range of specialisms dealing with numerous aspects of production technology. Its soul remains the entire bandwidth of metalworking, an area that has once again gained considerable innovative potential with the digital transformation. At the same time, the METAV showcases the connections to the numerous, flanking indu</w:t>
      </w:r>
      <w:r w:rsidRPr="00F501CD">
        <w:rPr>
          <w:rFonts w:ascii="Century Gothic" w:hAnsi="Century Gothic"/>
        </w:rPr>
        <w:t>s</w:t>
      </w:r>
      <w:r w:rsidRPr="00F501CD">
        <w:rPr>
          <w:rFonts w:ascii="Century Gothic" w:hAnsi="Century Gothic"/>
        </w:rPr>
        <w:t xml:space="preserve">trial topics that decisively codetermine production technology. And it does so at a time in which Industry 4.0 is causing us to conceive value creation in a more extensive, universal and more effectively networked form. </w:t>
      </w:r>
    </w:p>
    <w:p w:rsidR="00743AE8" w:rsidRPr="00F501CD" w:rsidRDefault="00743AE8" w:rsidP="00743AE8">
      <w:pPr>
        <w:spacing w:after="0" w:line="360" w:lineRule="auto"/>
        <w:rPr>
          <w:rFonts w:ascii="Century Gothic" w:hAnsi="Century Gothic"/>
        </w:rPr>
      </w:pPr>
    </w:p>
    <w:p w:rsidR="00912F6F" w:rsidRPr="00F501CD" w:rsidRDefault="00912F6F" w:rsidP="00912F6F">
      <w:pPr>
        <w:spacing w:after="0" w:line="360" w:lineRule="auto"/>
        <w:rPr>
          <w:rFonts w:ascii="Century Gothic" w:hAnsi="Century Gothic"/>
          <w:b/>
        </w:rPr>
      </w:pPr>
      <w:r w:rsidRPr="00F501CD">
        <w:rPr>
          <w:rFonts w:ascii="Century Gothic" w:hAnsi="Century Gothic"/>
          <w:b/>
        </w:rPr>
        <w:t>Events at the METAV 2018</w:t>
      </w:r>
    </w:p>
    <w:p w:rsidR="00912F6F" w:rsidRPr="00F501CD" w:rsidRDefault="00912F6F" w:rsidP="00912F6F">
      <w:pPr>
        <w:spacing w:after="0" w:line="360" w:lineRule="auto"/>
        <w:rPr>
          <w:rFonts w:ascii="Century Gothic" w:hAnsi="Century Gothic"/>
        </w:rPr>
      </w:pPr>
      <w:r w:rsidRPr="00F501CD">
        <w:rPr>
          <w:rFonts w:ascii="Century Gothic" w:hAnsi="Century Gothic"/>
        </w:rPr>
        <w:t>As a showplace for innovations, the METAV 2018 doesn’t limit itself to the exhibitors, but rather it offers a comprehensive information pr</w:t>
      </w:r>
      <w:r w:rsidRPr="00F501CD">
        <w:rPr>
          <w:rFonts w:ascii="Century Gothic" w:hAnsi="Century Gothic"/>
        </w:rPr>
        <w:t>o</w:t>
      </w:r>
      <w:r w:rsidRPr="00F501CD">
        <w:rPr>
          <w:rFonts w:ascii="Century Gothic" w:hAnsi="Century Gothic"/>
        </w:rPr>
        <w:t xml:space="preserve">gramme dealing with all areas of production technology. </w:t>
      </w:r>
    </w:p>
    <w:p w:rsidR="00912F6F" w:rsidRPr="00F501CD" w:rsidRDefault="00912F6F" w:rsidP="00912F6F">
      <w:pPr>
        <w:spacing w:after="0" w:line="360" w:lineRule="auto"/>
        <w:rPr>
          <w:rFonts w:ascii="Century Gothic" w:hAnsi="Century Gothic"/>
        </w:rPr>
      </w:pPr>
    </w:p>
    <w:p w:rsidR="00912F6F" w:rsidRPr="00F501CD" w:rsidRDefault="00912F6F" w:rsidP="00912F6F">
      <w:pPr>
        <w:pStyle w:val="Listenabsatz"/>
        <w:numPr>
          <w:ilvl w:val="0"/>
          <w:numId w:val="1"/>
        </w:numPr>
        <w:spacing w:after="0" w:line="360" w:lineRule="auto"/>
        <w:rPr>
          <w:rFonts w:ascii="Century Gothic" w:hAnsi="Century Gothic"/>
        </w:rPr>
      </w:pPr>
      <w:r w:rsidRPr="00F501CD">
        <w:rPr>
          <w:rFonts w:ascii="Century Gothic" w:hAnsi="Century Gothic"/>
        </w:rPr>
        <w:t xml:space="preserve">Industry 4.0 Theme Park in cooperation with the trade journal </w:t>
      </w:r>
      <w:proofErr w:type="spellStart"/>
      <w:r w:rsidRPr="00F501CD">
        <w:rPr>
          <w:rFonts w:ascii="Century Gothic" w:hAnsi="Century Gothic"/>
        </w:rPr>
        <w:t>mav</w:t>
      </w:r>
      <w:proofErr w:type="spellEnd"/>
      <w:r w:rsidRPr="00F501CD">
        <w:rPr>
          <w:rFonts w:ascii="Century Gothic" w:hAnsi="Century Gothic"/>
        </w:rPr>
        <w:t xml:space="preserve"> and the </w:t>
      </w:r>
      <w:proofErr w:type="spellStart"/>
      <w:r w:rsidRPr="00F501CD">
        <w:rPr>
          <w:rFonts w:ascii="Century Gothic" w:hAnsi="Century Gothic"/>
        </w:rPr>
        <w:t>Konradin</w:t>
      </w:r>
      <w:proofErr w:type="spellEnd"/>
      <w:r w:rsidRPr="00F501CD">
        <w:rPr>
          <w:rFonts w:ascii="Century Gothic" w:hAnsi="Century Gothic"/>
        </w:rPr>
        <w:t xml:space="preserve"> Media Group</w:t>
      </w:r>
    </w:p>
    <w:p w:rsidR="00912F6F" w:rsidRPr="00F501CD" w:rsidRDefault="00912F6F" w:rsidP="00912F6F">
      <w:pPr>
        <w:pStyle w:val="Listenabsatz"/>
        <w:numPr>
          <w:ilvl w:val="0"/>
          <w:numId w:val="1"/>
        </w:numPr>
        <w:spacing w:after="0" w:line="360" w:lineRule="auto"/>
        <w:rPr>
          <w:rFonts w:ascii="Century Gothic" w:hAnsi="Century Gothic"/>
        </w:rPr>
      </w:pPr>
      <w:r w:rsidRPr="00F501CD">
        <w:rPr>
          <w:rFonts w:ascii="Century Gothic" w:hAnsi="Century Gothic"/>
        </w:rPr>
        <w:lastRenderedPageBreak/>
        <w:t>Special youth show of the Youth Education and Development Foundation</w:t>
      </w:r>
    </w:p>
    <w:p w:rsidR="00912F6F" w:rsidRPr="00F501CD" w:rsidRDefault="00912F6F" w:rsidP="00912F6F">
      <w:pPr>
        <w:pStyle w:val="Listenabsatz"/>
        <w:numPr>
          <w:ilvl w:val="0"/>
          <w:numId w:val="1"/>
        </w:numPr>
        <w:spacing w:after="0" w:line="360" w:lineRule="auto"/>
        <w:rPr>
          <w:rFonts w:ascii="Century Gothic" w:hAnsi="Century Gothic"/>
        </w:rPr>
      </w:pPr>
      <w:r w:rsidRPr="00F501CD">
        <w:rPr>
          <w:rFonts w:ascii="Century Gothic" w:hAnsi="Century Gothic"/>
        </w:rPr>
        <w:t>International symposium “Inside 3D Printing” of Rising Media</w:t>
      </w:r>
    </w:p>
    <w:p w:rsidR="00912F6F" w:rsidRPr="00F501CD" w:rsidRDefault="00912F6F" w:rsidP="00912F6F">
      <w:pPr>
        <w:pStyle w:val="Listenabsatz"/>
        <w:numPr>
          <w:ilvl w:val="0"/>
          <w:numId w:val="1"/>
        </w:numPr>
        <w:spacing w:after="0" w:line="360" w:lineRule="auto"/>
        <w:rPr>
          <w:rFonts w:ascii="Century Gothic" w:hAnsi="Century Gothic"/>
        </w:rPr>
      </w:pPr>
      <w:r w:rsidRPr="00F501CD">
        <w:rPr>
          <w:rFonts w:ascii="Century Gothic" w:hAnsi="Century Gothic"/>
        </w:rPr>
        <w:t>Workshops on quality assurance by the German Society for Qua</w:t>
      </w:r>
      <w:r w:rsidRPr="00F501CD">
        <w:rPr>
          <w:rFonts w:ascii="Century Gothic" w:hAnsi="Century Gothic"/>
        </w:rPr>
        <w:t>l</w:t>
      </w:r>
      <w:r w:rsidRPr="00F501CD">
        <w:rPr>
          <w:rFonts w:ascii="Century Gothic" w:hAnsi="Century Gothic"/>
        </w:rPr>
        <w:t>ity (DGQ) and the German Society for Certification of Manag</w:t>
      </w:r>
      <w:r w:rsidRPr="00F501CD">
        <w:rPr>
          <w:rFonts w:ascii="Century Gothic" w:hAnsi="Century Gothic"/>
        </w:rPr>
        <w:t>e</w:t>
      </w:r>
      <w:r w:rsidRPr="00F501CD">
        <w:rPr>
          <w:rFonts w:ascii="Century Gothic" w:hAnsi="Century Gothic"/>
        </w:rPr>
        <w:t>ment Systems (DQS)</w:t>
      </w:r>
    </w:p>
    <w:p w:rsidR="00912F6F" w:rsidRPr="00F501CD" w:rsidRDefault="00912F6F" w:rsidP="00912F6F">
      <w:pPr>
        <w:pStyle w:val="Listenabsatz"/>
        <w:numPr>
          <w:ilvl w:val="0"/>
          <w:numId w:val="1"/>
        </w:numPr>
        <w:spacing w:after="0" w:line="360" w:lineRule="auto"/>
        <w:rPr>
          <w:rFonts w:ascii="Century Gothic" w:hAnsi="Century Gothic"/>
        </w:rPr>
      </w:pPr>
      <w:r w:rsidRPr="00F501CD">
        <w:rPr>
          <w:rFonts w:ascii="Century Gothic" w:hAnsi="Century Gothic"/>
        </w:rPr>
        <w:t>7th Dortmund Grinding Seminar “METAV Special 2018” of the I</w:t>
      </w:r>
      <w:r w:rsidRPr="00F501CD">
        <w:rPr>
          <w:rFonts w:ascii="Century Gothic" w:hAnsi="Century Gothic"/>
        </w:rPr>
        <w:t>n</w:t>
      </w:r>
      <w:r w:rsidRPr="00F501CD">
        <w:rPr>
          <w:rFonts w:ascii="Century Gothic" w:hAnsi="Century Gothic"/>
        </w:rPr>
        <w:t xml:space="preserve">stitute of Machining Technology (ISF) at Dortmund University of Applied Sciences </w:t>
      </w:r>
    </w:p>
    <w:p w:rsidR="00912F6F" w:rsidRPr="00F501CD" w:rsidRDefault="00912F6F" w:rsidP="00912F6F">
      <w:pPr>
        <w:pStyle w:val="Listenabsatz"/>
        <w:numPr>
          <w:ilvl w:val="0"/>
          <w:numId w:val="1"/>
        </w:numPr>
        <w:spacing w:after="0" w:line="360" w:lineRule="auto"/>
        <w:rPr>
          <w:rFonts w:ascii="Century Gothic" w:hAnsi="Century Gothic"/>
        </w:rPr>
      </w:pPr>
      <w:r w:rsidRPr="00F501CD">
        <w:rPr>
          <w:rFonts w:ascii="Century Gothic" w:hAnsi="Century Gothic"/>
        </w:rPr>
        <w:t xml:space="preserve">Forum on “Potential of Clamping Technology in Process-Efficient Manufacturing” of the Precision Tools Association in the VDMA </w:t>
      </w:r>
    </w:p>
    <w:p w:rsidR="00912F6F" w:rsidRPr="00F501CD" w:rsidRDefault="00912F6F" w:rsidP="00912F6F">
      <w:pPr>
        <w:pStyle w:val="Listenabsatz"/>
        <w:numPr>
          <w:ilvl w:val="0"/>
          <w:numId w:val="1"/>
        </w:numPr>
        <w:spacing w:after="0" w:line="360" w:lineRule="auto"/>
        <w:rPr>
          <w:rFonts w:ascii="Century Gothic" w:hAnsi="Century Gothic"/>
        </w:rPr>
      </w:pPr>
      <w:r w:rsidRPr="00F501CD">
        <w:rPr>
          <w:rFonts w:ascii="Century Gothic" w:hAnsi="Century Gothic"/>
        </w:rPr>
        <w:t xml:space="preserve">Sawing Technology Application Forum of the </w:t>
      </w:r>
      <w:proofErr w:type="spellStart"/>
      <w:r w:rsidRPr="00F501CD">
        <w:rPr>
          <w:rFonts w:ascii="Century Gothic" w:hAnsi="Century Gothic"/>
        </w:rPr>
        <w:t>Fraunhofer</w:t>
      </w:r>
      <w:proofErr w:type="spellEnd"/>
      <w:r w:rsidRPr="00F501CD">
        <w:rPr>
          <w:rFonts w:ascii="Century Gothic" w:hAnsi="Century Gothic"/>
        </w:rPr>
        <w:t xml:space="preserve"> Institute for Manufacturing Engineering and Automation (IPA)  </w:t>
      </w:r>
    </w:p>
    <w:p w:rsidR="00912F6F" w:rsidRPr="0069355E" w:rsidRDefault="007529F1" w:rsidP="00912F6F">
      <w:pPr>
        <w:pStyle w:val="Listenabsatz"/>
        <w:numPr>
          <w:ilvl w:val="0"/>
          <w:numId w:val="1"/>
        </w:numPr>
        <w:spacing w:after="0" w:line="360" w:lineRule="auto"/>
        <w:rPr>
          <w:rFonts w:ascii="Century Gothic" w:hAnsi="Century Gothic"/>
        </w:rPr>
      </w:pPr>
      <w:r w:rsidRPr="0069355E">
        <w:rPr>
          <w:rFonts w:ascii="Century Gothic" w:hAnsi="Century Gothic"/>
        </w:rPr>
        <w:t xml:space="preserve">VDW Technology Day “Safety guidelines at machine tools”. </w:t>
      </w:r>
    </w:p>
    <w:p w:rsidR="007E20A2" w:rsidRPr="0069355E" w:rsidRDefault="007E20A2">
      <w:pPr>
        <w:spacing w:after="0" w:line="360" w:lineRule="auto"/>
        <w:rPr>
          <w:rFonts w:ascii="Century Gothic" w:hAnsi="Century Gothic"/>
        </w:rPr>
      </w:pPr>
    </w:p>
    <w:p w:rsidR="00B43E42" w:rsidRPr="0069355E" w:rsidRDefault="00B43E42" w:rsidP="00B43E42">
      <w:pPr>
        <w:spacing w:after="0" w:line="360" w:lineRule="auto"/>
        <w:rPr>
          <w:rFonts w:ascii="Century Gothic" w:hAnsi="Century Gothic" w:cs="Arial"/>
        </w:rPr>
      </w:pPr>
      <w:r w:rsidRPr="0069355E">
        <w:rPr>
          <w:rFonts w:ascii="Century Gothic" w:hAnsi="Century Gothic"/>
          <w:b/>
          <w:sz w:val="18"/>
          <w:szCs w:val="18"/>
        </w:rPr>
        <w:t>Background to the METAV 2018 in Düsseldorf</w:t>
      </w:r>
    </w:p>
    <w:p w:rsidR="00B43E42" w:rsidRPr="0069355E" w:rsidRDefault="00B43E42" w:rsidP="00B43E42">
      <w:pPr>
        <w:tabs>
          <w:tab w:val="left" w:pos="7654"/>
        </w:tabs>
        <w:spacing w:line="240" w:lineRule="auto"/>
        <w:ind w:right="-2"/>
        <w:rPr>
          <w:rFonts w:ascii="Century Gothic" w:hAnsi="Century Gothic" w:cs="Arial"/>
          <w:sz w:val="18"/>
          <w:szCs w:val="18"/>
        </w:rPr>
      </w:pPr>
      <w:r w:rsidRPr="0069355E">
        <w:rPr>
          <w:rFonts w:ascii="Century Gothic" w:hAnsi="Century Gothic"/>
          <w:sz w:val="18"/>
          <w:szCs w:val="18"/>
        </w:rPr>
        <w:t>The METAV 2018 – the 20</w:t>
      </w:r>
      <w:r w:rsidRPr="0069355E">
        <w:rPr>
          <w:rFonts w:ascii="Century Gothic" w:hAnsi="Century Gothic"/>
          <w:sz w:val="18"/>
          <w:szCs w:val="18"/>
          <w:vertAlign w:val="superscript"/>
        </w:rPr>
        <w:t>th</w:t>
      </w:r>
      <w:r w:rsidRPr="0069355E">
        <w:rPr>
          <w:rFonts w:ascii="Century Gothic" w:hAnsi="Century Gothic"/>
          <w:sz w:val="18"/>
          <w:szCs w:val="18"/>
        </w:rPr>
        <w:t xml:space="preserve"> International Exhibition for Metalworking Technologies – will be held in Düsseldorf from 20 to 24 February. It will be showcasing the entire spectrum of production technology. The principal focuses are machine tools, production systems, high-precision tools, automated material flows, computer technology, industrial ele</w:t>
      </w:r>
      <w:r w:rsidRPr="0069355E">
        <w:rPr>
          <w:rFonts w:ascii="Century Gothic" w:hAnsi="Century Gothic"/>
          <w:sz w:val="18"/>
          <w:szCs w:val="18"/>
        </w:rPr>
        <w:t>c</w:t>
      </w:r>
      <w:r w:rsidRPr="0069355E">
        <w:rPr>
          <w:rFonts w:ascii="Century Gothic" w:hAnsi="Century Gothic"/>
          <w:sz w:val="18"/>
          <w:szCs w:val="18"/>
        </w:rPr>
        <w:t>tronics, and accessories, complemented by the new themes of Moulding, Medical, Additive Manufacturing and Quality, which are now permanently anchored in what are called “areas” with their own nomenclature in the METAV’s exhibition programme. The METAV’s target group for visitors includes all branches of industry that work metal, particularly machinery and plant manufacturers, the automotive industry and its co</w:t>
      </w:r>
      <w:r w:rsidRPr="0069355E">
        <w:rPr>
          <w:rFonts w:ascii="Century Gothic" w:hAnsi="Century Gothic"/>
          <w:sz w:val="18"/>
          <w:szCs w:val="18"/>
        </w:rPr>
        <w:t>m</w:t>
      </w:r>
      <w:r w:rsidRPr="0069355E">
        <w:rPr>
          <w:rFonts w:ascii="Century Gothic" w:hAnsi="Century Gothic"/>
          <w:sz w:val="18"/>
          <w:szCs w:val="18"/>
        </w:rPr>
        <w:t>ponent suppliers, aerospace, the electrical engineering industry, energy and medical technologies, tool and mould-making, plus metalworking and the craft sector.</w:t>
      </w:r>
    </w:p>
    <w:p w:rsidR="00B43E42" w:rsidRPr="0069355E" w:rsidRDefault="00B43E42" w:rsidP="00B43E42">
      <w:pPr>
        <w:spacing w:after="0" w:line="360" w:lineRule="auto"/>
        <w:rPr>
          <w:rFonts w:ascii="Century Gothic" w:hAnsi="Century Gothic"/>
        </w:rPr>
      </w:pPr>
    </w:p>
    <w:p w:rsidR="00B43E42" w:rsidRPr="00F501CD" w:rsidRDefault="00B43E42" w:rsidP="00B43E42">
      <w:pPr>
        <w:spacing w:line="240" w:lineRule="auto"/>
        <w:rPr>
          <w:rFonts w:ascii="Calibri" w:eastAsia="Calibri" w:hAnsi="Calibri" w:cs="Arial"/>
          <w:bCs/>
          <w:sz w:val="16"/>
          <w:szCs w:val="16"/>
        </w:rPr>
      </w:pPr>
      <w:r w:rsidRPr="0069355E">
        <w:rPr>
          <w:rFonts w:ascii="Century Gothic" w:hAnsi="Century Gothic"/>
          <w:sz w:val="16"/>
          <w:szCs w:val="16"/>
        </w:rPr>
        <w:t xml:space="preserve">You will find texts and pictures about the METAV 2018 on the internet under </w:t>
      </w:r>
      <w:hyperlink r:id="rId9" w:history="1">
        <w:r w:rsidRPr="0069355E">
          <w:rPr>
            <w:rStyle w:val="Hyperlink"/>
            <w:rFonts w:ascii="Century Gothic" w:hAnsi="Century Gothic"/>
            <w:color w:val="0070C0"/>
            <w:sz w:val="16"/>
            <w:szCs w:val="16"/>
          </w:rPr>
          <w:t>www.metav.de</w:t>
        </w:r>
      </w:hyperlink>
      <w:r w:rsidRPr="0069355E">
        <w:rPr>
          <w:rStyle w:val="Hyperlink"/>
          <w:rFonts w:ascii="Century Gothic" w:hAnsi="Century Gothic"/>
          <w:sz w:val="16"/>
          <w:szCs w:val="16"/>
        </w:rPr>
        <w:t xml:space="preserve"> </w:t>
      </w:r>
      <w:r w:rsidRPr="0069355E">
        <w:rPr>
          <w:rStyle w:val="Hyperlink"/>
          <w:rFonts w:ascii="Century Gothic" w:hAnsi="Century Gothic"/>
          <w:color w:val="000000" w:themeColor="text1"/>
          <w:sz w:val="16"/>
          <w:szCs w:val="16"/>
          <w:u w:val="none"/>
        </w:rPr>
        <w:t>in the Press Service</w:t>
      </w:r>
      <w:r w:rsidRPr="0069355E">
        <w:rPr>
          <w:rFonts w:ascii="Century Gothic" w:hAnsi="Century Gothic"/>
          <w:sz w:val="16"/>
          <w:szCs w:val="16"/>
        </w:rPr>
        <w:t>. You can also visit the METAV through our social media channels</w:t>
      </w:r>
    </w:p>
    <w:p w:rsidR="003610D1" w:rsidRPr="00F501CD" w:rsidRDefault="003610D1" w:rsidP="003610D1">
      <w:pPr>
        <w:spacing w:line="240" w:lineRule="auto"/>
        <w:rPr>
          <w:rFonts w:ascii="Calibri" w:eastAsia="Calibri" w:hAnsi="Calibri" w:cs="Arial"/>
          <w:bCs/>
          <w:sz w:val="16"/>
          <w:szCs w:val="16"/>
        </w:rPr>
      </w:pPr>
    </w:p>
    <w:p w:rsidR="003610D1" w:rsidRPr="00F501CD" w:rsidRDefault="003610D1" w:rsidP="003610D1">
      <w:pPr>
        <w:autoSpaceDE w:val="0"/>
        <w:autoSpaceDN w:val="0"/>
        <w:adjustRightInd w:val="0"/>
        <w:spacing w:line="240" w:lineRule="auto"/>
        <w:rPr>
          <w:rFonts w:ascii="Calibri" w:eastAsia="Calibri" w:hAnsi="Calibri" w:cs="Arial"/>
          <w:i/>
          <w:color w:val="0070C0"/>
          <w:sz w:val="16"/>
          <w:szCs w:val="16"/>
        </w:rPr>
      </w:pPr>
      <w:r w:rsidRPr="00F501CD">
        <w:rPr>
          <w:rFonts w:ascii="Calibri" w:hAnsi="Calibri"/>
          <w:noProof/>
          <w:color w:val="0070C0"/>
          <w:sz w:val="16"/>
          <w:szCs w:val="16"/>
          <w:lang w:val="de-DE" w:eastAsia="de-DE"/>
        </w:rPr>
        <w:drawing>
          <wp:inline distT="0" distB="0" distL="0" distR="0">
            <wp:extent cx="874395" cy="172085"/>
            <wp:effectExtent l="0" t="0" r="190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F501CD">
        <w:rPr>
          <w:rFonts w:ascii="Calibri" w:hAnsi="Calibri"/>
          <w:color w:val="0070C0"/>
          <w:sz w:val="16"/>
          <w:szCs w:val="16"/>
        </w:rPr>
        <w:t xml:space="preserve">   </w:t>
      </w:r>
      <w:hyperlink r:id="rId12" w:history="1">
        <w:r w:rsidRPr="00F501CD">
          <w:rPr>
            <w:rFonts w:ascii="Calibri" w:hAnsi="Calibri"/>
            <w:i/>
            <w:color w:val="0070C0"/>
            <w:sz w:val="16"/>
            <w:szCs w:val="16"/>
            <w:u w:val="single"/>
          </w:rPr>
          <w:t>http://twitter.com/METAVonline</w:t>
        </w:r>
      </w:hyperlink>
    </w:p>
    <w:p w:rsidR="003610D1" w:rsidRPr="00F501CD" w:rsidRDefault="003610D1" w:rsidP="003610D1">
      <w:pPr>
        <w:autoSpaceDE w:val="0"/>
        <w:autoSpaceDN w:val="0"/>
        <w:adjustRightInd w:val="0"/>
        <w:spacing w:line="240" w:lineRule="auto"/>
        <w:rPr>
          <w:rFonts w:ascii="Calibri" w:eastAsia="Calibri" w:hAnsi="Calibri" w:cs="Arial"/>
          <w:i/>
          <w:color w:val="0070C0"/>
          <w:sz w:val="16"/>
          <w:szCs w:val="16"/>
        </w:rPr>
      </w:pPr>
      <w:r w:rsidRPr="00F501CD">
        <w:rPr>
          <w:rFonts w:ascii="Calibri" w:hAnsi="Calibri"/>
          <w:i/>
          <w:noProof/>
          <w:color w:val="0070C0"/>
          <w:sz w:val="16"/>
          <w:szCs w:val="16"/>
          <w:lang w:val="de-DE" w:eastAsia="de-DE"/>
        </w:rPr>
        <w:drawing>
          <wp:inline distT="0" distB="0" distL="0" distR="0">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501CD">
        <w:rPr>
          <w:rFonts w:ascii="Calibri" w:hAnsi="Calibri"/>
          <w:i/>
          <w:color w:val="0070C0"/>
          <w:sz w:val="16"/>
          <w:szCs w:val="16"/>
        </w:rPr>
        <w:tab/>
      </w:r>
      <w:r w:rsidRPr="00F501CD">
        <w:rPr>
          <w:rFonts w:ascii="Calibri" w:hAnsi="Calibri"/>
          <w:i/>
          <w:color w:val="0070C0"/>
          <w:sz w:val="16"/>
          <w:szCs w:val="16"/>
        </w:rPr>
        <w:tab/>
        <w:t xml:space="preserve">  </w:t>
      </w:r>
      <w:r w:rsidRPr="00F501CD">
        <w:rPr>
          <w:rFonts w:ascii="Calibri" w:hAnsi="Calibri"/>
          <w:i/>
          <w:color w:val="0070C0"/>
          <w:sz w:val="16"/>
          <w:szCs w:val="16"/>
          <w:u w:val="single"/>
        </w:rPr>
        <w:t>http://facebook.com/METAV.fanpage</w:t>
      </w:r>
    </w:p>
    <w:p w:rsidR="003610D1" w:rsidRPr="00F501CD" w:rsidRDefault="003610D1" w:rsidP="003610D1">
      <w:pPr>
        <w:autoSpaceDE w:val="0"/>
        <w:autoSpaceDN w:val="0"/>
        <w:adjustRightInd w:val="0"/>
        <w:spacing w:line="240" w:lineRule="auto"/>
        <w:rPr>
          <w:rFonts w:ascii="Calibri" w:eastAsia="Calibri" w:hAnsi="Calibri" w:cs="Arial"/>
          <w:i/>
          <w:color w:val="0070C0"/>
          <w:sz w:val="16"/>
          <w:szCs w:val="16"/>
        </w:rPr>
      </w:pPr>
      <w:r w:rsidRPr="00F501CD">
        <w:rPr>
          <w:rFonts w:ascii="Calibri" w:hAnsi="Calibri"/>
          <w:i/>
          <w:noProof/>
          <w:color w:val="0070C0"/>
          <w:sz w:val="16"/>
          <w:szCs w:val="16"/>
          <w:lang w:val="de-DE"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501CD">
        <w:rPr>
          <w:rFonts w:ascii="Calibri" w:hAnsi="Calibri"/>
          <w:i/>
          <w:color w:val="0070C0"/>
          <w:sz w:val="16"/>
          <w:szCs w:val="16"/>
        </w:rPr>
        <w:tab/>
      </w:r>
      <w:r w:rsidRPr="00F501CD">
        <w:rPr>
          <w:rFonts w:ascii="Calibri" w:hAnsi="Calibri"/>
          <w:i/>
          <w:color w:val="0070C0"/>
          <w:sz w:val="16"/>
          <w:szCs w:val="16"/>
        </w:rPr>
        <w:tab/>
        <w:t xml:space="preserve">  </w:t>
      </w:r>
      <w:hyperlink r:id="rId15" w:history="1">
        <w:r w:rsidRPr="00F501CD">
          <w:rPr>
            <w:rFonts w:ascii="Calibri" w:hAnsi="Calibri"/>
            <w:i/>
            <w:color w:val="0070C0"/>
            <w:sz w:val="16"/>
            <w:szCs w:val="16"/>
            <w:u w:val="single"/>
          </w:rPr>
          <w:t>http://www.youtube.com/metaltradefair</w:t>
        </w:r>
      </w:hyperlink>
    </w:p>
    <w:p w:rsidR="003610D1" w:rsidRPr="00F501CD" w:rsidRDefault="003610D1" w:rsidP="003610D1">
      <w:pPr>
        <w:autoSpaceDE w:val="0"/>
        <w:autoSpaceDN w:val="0"/>
        <w:adjustRightInd w:val="0"/>
        <w:spacing w:line="240" w:lineRule="auto"/>
        <w:rPr>
          <w:rFonts w:ascii="Calibri" w:eastAsia="Calibri" w:hAnsi="Calibri" w:cs="Arial"/>
          <w:i/>
          <w:color w:val="0070C0"/>
          <w:sz w:val="16"/>
          <w:szCs w:val="16"/>
          <w:u w:val="single"/>
        </w:rPr>
      </w:pPr>
      <w:r w:rsidRPr="00F501CD">
        <w:rPr>
          <w:rFonts w:ascii="Calibri" w:hAnsi="Calibri"/>
          <w:i/>
          <w:noProof/>
          <w:color w:val="0070C0"/>
          <w:sz w:val="16"/>
          <w:szCs w:val="16"/>
          <w:lang w:val="de-DE"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F501CD">
        <w:rPr>
          <w:rFonts w:ascii="Calibri" w:hAnsi="Calibri"/>
          <w:i/>
          <w:color w:val="0070C0"/>
          <w:sz w:val="16"/>
          <w:szCs w:val="16"/>
        </w:rPr>
        <w:tab/>
      </w:r>
      <w:r w:rsidRPr="00F501CD">
        <w:rPr>
          <w:rFonts w:ascii="Calibri" w:hAnsi="Calibri"/>
          <w:i/>
          <w:color w:val="0070C0"/>
          <w:sz w:val="16"/>
          <w:szCs w:val="16"/>
        </w:rPr>
        <w:tab/>
        <w:t xml:space="preserve">  </w:t>
      </w:r>
      <w:r w:rsidRPr="00F501CD">
        <w:rPr>
          <w:rFonts w:ascii="Calibri" w:hAnsi="Calibri"/>
          <w:i/>
          <w:color w:val="0070C0"/>
          <w:sz w:val="16"/>
          <w:szCs w:val="16"/>
          <w:u w:val="single"/>
        </w:rPr>
        <w:t>https://de.industryarena.com/metav</w:t>
      </w:r>
    </w:p>
    <w:sectPr w:rsidR="003610D1" w:rsidRPr="00F501CD" w:rsidSect="00841509">
      <w:headerReference w:type="default" r:id="rId17"/>
      <w:headerReference w:type="first" r:id="rId18"/>
      <w:footerReference w:type="first" r:id="rId19"/>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21" w:rsidRDefault="00003E21">
      <w:pPr>
        <w:spacing w:after="0" w:line="240" w:lineRule="auto"/>
      </w:pPr>
      <w:r>
        <w:separator/>
      </w:r>
    </w:p>
  </w:endnote>
  <w:endnote w:type="continuationSeparator" w:id="0">
    <w:p w:rsidR="00003E21" w:rsidRDefault="0000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E9" w:rsidRDefault="000A11E9" w:rsidP="003C4204">
    <w:pPr>
      <w:spacing w:after="0" w:line="240" w:lineRule="auto"/>
    </w:pPr>
  </w:p>
  <w:p w:rsidR="000A11E9" w:rsidRDefault="000A11E9" w:rsidP="003C4204">
    <w:pPr>
      <w:pStyle w:val="vdwFusszeile1"/>
      <w:ind w:left="6"/>
    </w:pPr>
    <w:r w:rsidRPr="00AC535D">
      <w:rPr>
        <w:vanish w:val="0"/>
        <w:lang w:val="de-DE"/>
      </w:rPr>
      <w:drawing>
        <wp:inline distT="0" distB="0" distL="0" distR="0">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0A11E9" w:rsidRDefault="000A11E9">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21" w:rsidRDefault="00003E21">
      <w:pPr>
        <w:spacing w:after="0" w:line="240" w:lineRule="auto"/>
      </w:pPr>
      <w:r>
        <w:separator/>
      </w:r>
    </w:p>
  </w:footnote>
  <w:footnote w:type="continuationSeparator" w:id="0">
    <w:p w:rsidR="00003E21" w:rsidRDefault="00003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E9" w:rsidRDefault="000A11E9">
    <w:pPr>
      <w:pStyle w:val="Kopfzeile"/>
      <w:rPr>
        <w:rFonts w:ascii="Century Gothic" w:hAnsi="Century Gothic"/>
      </w:rPr>
    </w:pPr>
    <w:r>
      <w:rPr>
        <w:rFonts w:ascii="Century Gothic" w:hAnsi="Century Gothic"/>
      </w:rPr>
      <w:t xml:space="preserve">Page </w:t>
    </w:r>
    <w:r w:rsidR="00B57D6E">
      <w:rPr>
        <w:rFonts w:ascii="Century Gothic" w:hAnsi="Century Gothic"/>
        <w:bCs/>
      </w:rPr>
      <w:fldChar w:fldCharType="begin"/>
    </w:r>
    <w:r>
      <w:rPr>
        <w:rFonts w:ascii="Century Gothic" w:hAnsi="Century Gothic"/>
        <w:bCs/>
      </w:rPr>
      <w:instrText>PAGE  \* Arabic  \* MERGEFORMAT</w:instrText>
    </w:r>
    <w:r w:rsidR="00B57D6E">
      <w:rPr>
        <w:rFonts w:ascii="Century Gothic" w:hAnsi="Century Gothic"/>
        <w:bCs/>
      </w:rPr>
      <w:fldChar w:fldCharType="separate"/>
    </w:r>
    <w:r w:rsidR="00AC4A42">
      <w:rPr>
        <w:rFonts w:ascii="Century Gothic" w:hAnsi="Century Gothic"/>
        <w:bCs/>
        <w:noProof/>
      </w:rPr>
      <w:t>5</w:t>
    </w:r>
    <w:r w:rsidR="00B57D6E">
      <w:rPr>
        <w:rFonts w:ascii="Century Gothic" w:hAnsi="Century Gothic"/>
        <w:bCs/>
      </w:rPr>
      <w:fldChar w:fldCharType="end"/>
    </w:r>
    <w:r>
      <w:rPr>
        <w:rFonts w:ascii="Century Gothic" w:hAnsi="Century Gothic"/>
      </w:rPr>
      <w:t xml:space="preserve"> / </w:t>
    </w:r>
    <w:r w:rsidR="00AC4A42">
      <w:fldChar w:fldCharType="begin"/>
    </w:r>
    <w:r w:rsidR="00AC4A42">
      <w:instrText>NUMPAGES  \* Arabic  \* MERGEFORMAT</w:instrText>
    </w:r>
    <w:r w:rsidR="00AC4A42">
      <w:fldChar w:fldCharType="separate"/>
    </w:r>
    <w:r w:rsidR="00AC4A42" w:rsidRPr="00AC4A42">
      <w:rPr>
        <w:rFonts w:ascii="Century Gothic" w:hAnsi="Century Gothic"/>
        <w:bCs/>
        <w:noProof/>
      </w:rPr>
      <w:t>5</w:t>
    </w:r>
    <w:r w:rsidR="00AC4A42">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0A11E9">
      <w:trPr>
        <w:cantSplit/>
        <w:trHeight w:hRule="exact" w:val="1701"/>
      </w:trPr>
      <w:tc>
        <w:tcPr>
          <w:tcW w:w="4927" w:type="dxa"/>
        </w:tcPr>
        <w:p w:rsidR="000A11E9" w:rsidRDefault="000A11E9">
          <w:pPr>
            <w:pStyle w:val="Kopfzeile"/>
            <w:rPr>
              <w:rFonts w:ascii="Century Gothic" w:hAnsi="Century Gothic"/>
            </w:rPr>
          </w:pPr>
        </w:p>
      </w:tc>
      <w:tc>
        <w:tcPr>
          <w:tcW w:w="4740" w:type="dxa"/>
        </w:tcPr>
        <w:p w:rsidR="000A11E9" w:rsidRPr="000E0CF9" w:rsidRDefault="000A11E9">
          <w:pPr>
            <w:pStyle w:val="vdwKopfzeile1"/>
            <w:rPr>
              <w:vanish w:val="0"/>
            </w:rPr>
          </w:pPr>
          <w:r w:rsidRPr="000E0CF9">
            <w:rPr>
              <w:noProof/>
              <w:vanish w:val="0"/>
              <w:lang w:val="de-DE"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0A11E9" w:rsidRDefault="000A11E9">
          <w:pPr>
            <w:pStyle w:val="vdwKopfzeile1"/>
          </w:pPr>
        </w:p>
        <w:p w:rsidR="000A11E9" w:rsidRDefault="00AC4A42">
          <w:pPr>
            <w:pStyle w:val="vdwKopfzeile1"/>
          </w:pPr>
          <w:r>
            <w:rPr>
              <w:noProof/>
              <w:sz w:val="10"/>
              <w:lang w:eastAsia="de-DE"/>
            </w:rPr>
            <w:pict>
              <v:shapetype id="_x0000_t202" coordsize="21600,21600" o:spt="202" path="m,l,21600r21600,l21600,xe">
                <v:stroke joinstyle="miter"/>
                <v:path gradientshapeok="t" o:connecttype="rect"/>
              </v:shapetype>
              <v:shape id="Textfeld 1" o:spid="_x0000_s2051"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0A11E9" w:rsidRPr="0069355E" w:rsidRDefault="000A11E9" w:rsidP="00BE0FAB">
                      <w:pPr>
                        <w:tabs>
                          <w:tab w:val="left" w:pos="624"/>
                        </w:tabs>
                        <w:spacing w:before="240" w:after="0" w:line="240" w:lineRule="auto"/>
                        <w:contextualSpacing/>
                        <w:rPr>
                          <w:rFonts w:ascii="Century Gothic" w:eastAsia="Times New Roman" w:hAnsi="Century Gothic" w:cs="Arial"/>
                          <w:sz w:val="15"/>
                          <w:szCs w:val="15"/>
                          <w:lang w:val="de-DE" w:eastAsia="de-DE"/>
                        </w:rPr>
                      </w:pPr>
                      <w:r w:rsidRPr="0069355E">
                        <w:rPr>
                          <w:rFonts w:ascii="Century Gothic" w:eastAsia="Times New Roman" w:hAnsi="Century Gothic" w:cs="Arial"/>
                          <w:sz w:val="15"/>
                          <w:szCs w:val="15"/>
                          <w:lang w:val="de-DE" w:eastAsia="de-DE"/>
                        </w:rPr>
                        <w:t>Corneliusstraße 4</w:t>
                      </w:r>
                    </w:p>
                    <w:p w:rsidR="000A11E9" w:rsidRPr="0069355E" w:rsidRDefault="000A11E9" w:rsidP="00BE0FAB">
                      <w:pPr>
                        <w:tabs>
                          <w:tab w:val="left" w:pos="624"/>
                        </w:tabs>
                        <w:spacing w:before="240" w:after="0" w:line="240" w:lineRule="auto"/>
                        <w:contextualSpacing/>
                        <w:rPr>
                          <w:rFonts w:ascii="Century Gothic" w:eastAsia="Times New Roman" w:hAnsi="Century Gothic" w:cs="Arial"/>
                          <w:sz w:val="15"/>
                          <w:szCs w:val="15"/>
                          <w:lang w:val="de-DE" w:eastAsia="de-DE"/>
                        </w:rPr>
                      </w:pPr>
                      <w:r w:rsidRPr="0069355E">
                        <w:rPr>
                          <w:rFonts w:ascii="Century Gothic" w:eastAsia="Times New Roman" w:hAnsi="Century Gothic" w:cs="Arial"/>
                          <w:sz w:val="15"/>
                          <w:szCs w:val="15"/>
                          <w:lang w:val="de-DE" w:eastAsia="de-DE"/>
                        </w:rPr>
                        <w:t>60325 Frankfurt am Main</w:t>
                      </w:r>
                    </w:p>
                    <w:p w:rsidR="000A11E9" w:rsidRPr="0069355E" w:rsidRDefault="000A11E9" w:rsidP="00BE0FAB">
                      <w:pPr>
                        <w:tabs>
                          <w:tab w:val="left" w:pos="624"/>
                        </w:tabs>
                        <w:spacing w:before="240" w:after="0" w:line="240" w:lineRule="auto"/>
                        <w:contextualSpacing/>
                        <w:rPr>
                          <w:rFonts w:ascii="Century Gothic" w:eastAsia="Times New Roman" w:hAnsi="Century Gothic" w:cs="Arial"/>
                          <w:sz w:val="15"/>
                          <w:szCs w:val="15"/>
                          <w:lang w:val="de-DE" w:eastAsia="de-DE"/>
                        </w:rPr>
                      </w:pPr>
                      <w:r w:rsidRPr="0069355E">
                        <w:rPr>
                          <w:rFonts w:ascii="Century Gothic" w:eastAsia="Times New Roman" w:hAnsi="Century Gothic" w:cs="Arial"/>
                          <w:sz w:val="15"/>
                          <w:szCs w:val="15"/>
                          <w:lang w:val="de-DE" w:eastAsia="de-DE"/>
                        </w:rPr>
                        <w:t>GERMANY</w:t>
                      </w:r>
                    </w:p>
                    <w:p w:rsidR="000A11E9" w:rsidRPr="0069355E" w:rsidRDefault="000A11E9" w:rsidP="00BE0FAB">
                      <w:pPr>
                        <w:tabs>
                          <w:tab w:val="left" w:pos="709"/>
                        </w:tabs>
                        <w:spacing w:before="240" w:after="0" w:line="240" w:lineRule="auto"/>
                        <w:contextualSpacing/>
                        <w:rPr>
                          <w:rFonts w:ascii="Century Gothic" w:eastAsia="Times New Roman" w:hAnsi="Century Gothic" w:cs="Arial"/>
                          <w:sz w:val="15"/>
                          <w:szCs w:val="15"/>
                          <w:lang w:val="de-DE" w:eastAsia="de-DE"/>
                        </w:rPr>
                      </w:pPr>
                      <w:r w:rsidRPr="0069355E">
                        <w:rPr>
                          <w:rFonts w:ascii="Century Gothic" w:eastAsia="Times New Roman" w:hAnsi="Century Gothic" w:cs="Arial"/>
                          <w:sz w:val="15"/>
                          <w:szCs w:val="15"/>
                          <w:lang w:val="de-DE" w:eastAsia="de-DE"/>
                        </w:rPr>
                        <w:t>Telefon</w:t>
                      </w:r>
                      <w:r w:rsidRPr="0069355E">
                        <w:rPr>
                          <w:rFonts w:ascii="Century Gothic" w:eastAsia="Times New Roman" w:hAnsi="Century Gothic" w:cs="Arial"/>
                          <w:sz w:val="15"/>
                          <w:szCs w:val="15"/>
                          <w:lang w:val="de-DE" w:eastAsia="de-DE"/>
                        </w:rPr>
                        <w:tab/>
                        <w:t>+49 69 756081-0</w:t>
                      </w:r>
                    </w:p>
                    <w:p w:rsidR="000A11E9" w:rsidRPr="00BE0FAB" w:rsidRDefault="000A11E9" w:rsidP="00BE0FAB">
                      <w:pPr>
                        <w:tabs>
                          <w:tab w:val="left" w:pos="709"/>
                        </w:tabs>
                        <w:spacing w:before="240" w:after="0" w:line="240" w:lineRule="auto"/>
                        <w:contextualSpacing/>
                        <w:rPr>
                          <w:rFonts w:ascii="Century Gothic" w:eastAsia="Times New Roman" w:hAnsi="Century Gothic" w:cs="Arial"/>
                          <w:sz w:val="15"/>
                          <w:szCs w:val="15"/>
                          <w:lang w:val="de-DE" w:eastAsia="de-DE"/>
                        </w:rPr>
                      </w:pPr>
                      <w:r w:rsidRPr="00BE0FAB">
                        <w:rPr>
                          <w:rFonts w:ascii="Century Gothic" w:eastAsia="Times New Roman" w:hAnsi="Century Gothic" w:cs="Arial"/>
                          <w:sz w:val="15"/>
                          <w:szCs w:val="15"/>
                          <w:lang w:val="de-DE" w:eastAsia="de-DE"/>
                        </w:rPr>
                        <w:t>Telefax</w:t>
                      </w:r>
                      <w:r w:rsidRPr="00BE0FAB">
                        <w:rPr>
                          <w:rFonts w:ascii="Century Gothic" w:eastAsia="Times New Roman" w:hAnsi="Century Gothic" w:cs="Arial"/>
                          <w:sz w:val="15"/>
                          <w:szCs w:val="15"/>
                          <w:lang w:val="de-DE" w:eastAsia="de-DE"/>
                        </w:rPr>
                        <w:tab/>
                        <w:t>+49 69 756081-11</w:t>
                      </w:r>
                    </w:p>
                    <w:p w:rsidR="000A11E9" w:rsidRPr="00BE0FAB" w:rsidRDefault="000A11E9">
                      <w:pPr>
                        <w:tabs>
                          <w:tab w:val="left" w:pos="709"/>
                        </w:tabs>
                        <w:rPr>
                          <w:rFonts w:ascii="Century Gothic" w:eastAsia="Times New Roman" w:hAnsi="Century Gothic" w:cs="Arial"/>
                          <w:sz w:val="15"/>
                          <w:szCs w:val="15"/>
                          <w:lang w:val="de-DE" w:eastAsia="de-DE"/>
                        </w:rPr>
                      </w:pPr>
                      <w:r w:rsidRPr="00BE0FAB">
                        <w:rPr>
                          <w:rFonts w:ascii="Century Gothic" w:eastAsia="Times New Roman" w:hAnsi="Century Gothic" w:cs="Arial"/>
                          <w:sz w:val="15"/>
                          <w:szCs w:val="15"/>
                          <w:lang w:val="de-DE" w:eastAsia="de-DE"/>
                        </w:rPr>
                        <w:t>E-Mail</w:t>
                      </w:r>
                      <w:r w:rsidRPr="00BE0FAB">
                        <w:rPr>
                          <w:rFonts w:ascii="Century Gothic" w:eastAsia="Times New Roman" w:hAnsi="Century Gothic" w:cs="Arial"/>
                          <w:sz w:val="15"/>
                          <w:szCs w:val="15"/>
                          <w:lang w:val="de-DE" w:eastAsia="de-DE"/>
                        </w:rPr>
                        <w:tab/>
                        <w:t>presse@vdw.de</w:t>
                      </w:r>
                    </w:p>
                    <w:p w:rsidR="000A11E9" w:rsidRPr="00BE0FAB" w:rsidRDefault="000A11E9">
                      <w:pPr>
                        <w:tabs>
                          <w:tab w:val="left" w:pos="709"/>
                          <w:tab w:val="left" w:pos="840"/>
                        </w:tabs>
                        <w:rPr>
                          <w:rFonts w:ascii="Century Gothic" w:eastAsia="Times New Roman" w:hAnsi="Century Gothic" w:cs="Arial"/>
                          <w:sz w:val="15"/>
                          <w:szCs w:val="15"/>
                          <w:lang w:val="de-DE" w:eastAsia="de-DE"/>
                        </w:rPr>
                      </w:pPr>
                    </w:p>
                    <w:p w:rsidR="000A11E9" w:rsidRDefault="000A11E9">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p>
      </w:tc>
    </w:tr>
    <w:tr w:rsidR="000A11E9">
      <w:trPr>
        <w:cantSplit/>
        <w:trHeight w:hRule="exact" w:val="283"/>
      </w:trPr>
      <w:tc>
        <w:tcPr>
          <w:tcW w:w="4927" w:type="dxa"/>
        </w:tcPr>
        <w:p w:rsidR="000A11E9" w:rsidRDefault="000A11E9">
          <w:pPr>
            <w:pStyle w:val="Kopfzeile"/>
            <w:rPr>
              <w:rFonts w:ascii="Century Gothic" w:hAnsi="Century Gothic"/>
              <w:b/>
            </w:rPr>
          </w:pPr>
          <w:r>
            <w:rPr>
              <w:rFonts w:ascii="Century Gothic" w:hAnsi="Century Gothic"/>
              <w:b/>
            </w:rPr>
            <w:t>PRESS INFORMATION</w:t>
          </w:r>
        </w:p>
      </w:tc>
      <w:tc>
        <w:tcPr>
          <w:tcW w:w="4740" w:type="dxa"/>
        </w:tcPr>
        <w:p w:rsidR="000A11E9" w:rsidRDefault="000A11E9">
          <w:pPr>
            <w:pStyle w:val="Kopfzeile"/>
            <w:rPr>
              <w:rFonts w:ascii="Century Gothic" w:hAnsi="Century Gothic"/>
              <w:b/>
            </w:rPr>
          </w:pPr>
        </w:p>
      </w:tc>
    </w:tr>
  </w:tbl>
  <w:p w:rsidR="000A11E9" w:rsidRDefault="000A11E9">
    <w:pPr>
      <w:pStyle w:val="Kopfzeile"/>
      <w:rPr>
        <w:rFonts w:ascii="Century Gothic" w:hAnsi="Century Gothic"/>
        <w:sz w:val="8"/>
      </w:rPr>
    </w:pPr>
  </w:p>
  <w:p w:rsidR="000A11E9" w:rsidRDefault="00AC4A42">
    <w:pPr>
      <w:pStyle w:val="Kopfzeile"/>
      <w:rPr>
        <w:rFonts w:ascii="Century Gothic" w:hAnsi="Century Gothic"/>
        <w:sz w:val="8"/>
      </w:rPr>
    </w:pPr>
    <w:r>
      <w:rPr>
        <w:rFonts w:ascii="Century Gothic" w:hAnsi="Century Gothic"/>
        <w:sz w:val="8"/>
      </w:rPr>
      <w:pict>
        <v:line id="Gerader Verbinder 3" o:spid="_x0000_s2050"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w:r>
    <w:r>
      <w:rPr>
        <w:rFonts w:ascii="Century Gothic" w:hAnsi="Century Gothic"/>
        <w:sz w:val="8"/>
      </w:rPr>
      <w:pict>
        <v:line id="Gerader Verbinder 2" o:spid="_x0000_s2049"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C71D7"/>
    <w:multiLevelType w:val="hybridMultilevel"/>
    <w:tmpl w:val="4EF6B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attachedTemplate r:id="rId1"/>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3AE8"/>
    <w:rsid w:val="00003E21"/>
    <w:rsid w:val="00042ED9"/>
    <w:rsid w:val="000519BA"/>
    <w:rsid w:val="000A11E9"/>
    <w:rsid w:val="000E0CF9"/>
    <w:rsid w:val="001B6153"/>
    <w:rsid w:val="00284F53"/>
    <w:rsid w:val="003610D1"/>
    <w:rsid w:val="003C4204"/>
    <w:rsid w:val="00467A9E"/>
    <w:rsid w:val="004D4F12"/>
    <w:rsid w:val="006017E7"/>
    <w:rsid w:val="006776CA"/>
    <w:rsid w:val="0069355E"/>
    <w:rsid w:val="00743AE8"/>
    <w:rsid w:val="007529F1"/>
    <w:rsid w:val="007E20A2"/>
    <w:rsid w:val="007F4C5B"/>
    <w:rsid w:val="00814FDE"/>
    <w:rsid w:val="00841509"/>
    <w:rsid w:val="00912F6F"/>
    <w:rsid w:val="00914A44"/>
    <w:rsid w:val="009730FE"/>
    <w:rsid w:val="00A26453"/>
    <w:rsid w:val="00A935D5"/>
    <w:rsid w:val="00AB4033"/>
    <w:rsid w:val="00AC4A42"/>
    <w:rsid w:val="00B30B29"/>
    <w:rsid w:val="00B43E42"/>
    <w:rsid w:val="00B57D6E"/>
    <w:rsid w:val="00BC034B"/>
    <w:rsid w:val="00BE0FAB"/>
    <w:rsid w:val="00C32DEA"/>
    <w:rsid w:val="00C72268"/>
    <w:rsid w:val="00CC348A"/>
    <w:rsid w:val="00D93B2D"/>
    <w:rsid w:val="00ED5522"/>
    <w:rsid w:val="00ED7908"/>
    <w:rsid w:val="00F00105"/>
    <w:rsid w:val="00F13C3D"/>
    <w:rsid w:val="00F501CD"/>
    <w:rsid w:val="00FB761F"/>
    <w:rsid w:val="00FC2B2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55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5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522"/>
  </w:style>
  <w:style w:type="paragraph" w:styleId="Fuzeile">
    <w:name w:val="footer"/>
    <w:basedOn w:val="Standard"/>
    <w:link w:val="FuzeileZchn"/>
    <w:uiPriority w:val="99"/>
    <w:unhideWhenUsed/>
    <w:rsid w:val="00ED55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522"/>
  </w:style>
  <w:style w:type="table" w:styleId="Tabellenraster">
    <w:name w:val="Table Grid"/>
    <w:basedOn w:val="NormaleTabelle"/>
    <w:uiPriority w:val="39"/>
    <w:rsid w:val="00ED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ED5522"/>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ED55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522"/>
    <w:rPr>
      <w:rFonts w:ascii="Segoe UI" w:hAnsi="Segoe UI" w:cs="Segoe UI"/>
      <w:sz w:val="18"/>
      <w:szCs w:val="18"/>
    </w:rPr>
  </w:style>
  <w:style w:type="paragraph" w:customStyle="1" w:styleId="vdwFusszeile1">
    <w:name w:val="_vdwFusszeile1"/>
    <w:basedOn w:val="Fuzeile"/>
    <w:qFormat/>
    <w:rsid w:val="00ED5522"/>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ED5522"/>
    <w:rPr>
      <w:sz w:val="16"/>
      <w:szCs w:val="16"/>
    </w:rPr>
  </w:style>
  <w:style w:type="paragraph" w:styleId="Kommentartext">
    <w:name w:val="annotation text"/>
    <w:basedOn w:val="Standard"/>
    <w:link w:val="KommentartextZchn"/>
    <w:uiPriority w:val="99"/>
    <w:semiHidden/>
    <w:unhideWhenUsed/>
    <w:rsid w:val="00ED55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5522"/>
    <w:rPr>
      <w:sz w:val="20"/>
      <w:szCs w:val="20"/>
    </w:rPr>
  </w:style>
  <w:style w:type="paragraph" w:styleId="Kommentarthema">
    <w:name w:val="annotation subject"/>
    <w:basedOn w:val="Kommentartext"/>
    <w:next w:val="Kommentartext"/>
    <w:link w:val="KommentarthemaZchn"/>
    <w:uiPriority w:val="99"/>
    <w:semiHidden/>
    <w:unhideWhenUsed/>
    <w:rsid w:val="00ED5522"/>
    <w:rPr>
      <w:b/>
      <w:bCs/>
    </w:rPr>
  </w:style>
  <w:style w:type="character" w:customStyle="1" w:styleId="KommentarthemaZchn">
    <w:name w:val="Kommentarthema Zchn"/>
    <w:basedOn w:val="KommentartextZchn"/>
    <w:link w:val="Kommentarthema"/>
    <w:uiPriority w:val="99"/>
    <w:semiHidden/>
    <w:rsid w:val="00ED5522"/>
    <w:rPr>
      <w:b/>
      <w:bCs/>
      <w:sz w:val="20"/>
      <w:szCs w:val="20"/>
    </w:rPr>
  </w:style>
  <w:style w:type="paragraph" w:customStyle="1" w:styleId="foot">
    <w:name w:val="foot"/>
    <w:basedOn w:val="Standard"/>
    <w:qFormat/>
    <w:rsid w:val="00ED5522"/>
    <w:pPr>
      <w:spacing w:after="0" w:line="240" w:lineRule="auto"/>
    </w:pPr>
    <w:rPr>
      <w:rFonts w:ascii="Century Gothic" w:hAnsi="Century Gothic"/>
      <w:vanish/>
      <w:sz w:val="16"/>
    </w:rPr>
  </w:style>
  <w:style w:type="paragraph" w:styleId="Listenabsatz">
    <w:name w:val="List Paragraph"/>
    <w:basedOn w:val="Standard"/>
    <w:uiPriority w:val="34"/>
    <w:qFormat/>
    <w:rsid w:val="00912F6F"/>
    <w:pPr>
      <w:ind w:left="720"/>
      <w:contextualSpacing/>
    </w:pPr>
  </w:style>
  <w:style w:type="character" w:styleId="Hyperlink">
    <w:name w:val="Hyperlink"/>
    <w:uiPriority w:val="99"/>
    <w:unhideWhenUsed/>
    <w:rsid w:val="00B43E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Listenabsatz">
    <w:name w:val="List Paragraph"/>
    <w:basedOn w:val="Standard"/>
    <w:uiPriority w:val="34"/>
    <w:qFormat/>
    <w:rsid w:val="0091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18\Vorlagen\Briefvorlagen\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C182-6BD0-4399-8DBA-960A3A29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1219</Words>
  <Characters>7430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Schneiders, Alexander</dc:creator>
  <cp:lastModifiedBy>Iris Reinhart</cp:lastModifiedBy>
  <cp:revision>5</cp:revision>
  <cp:lastPrinted>2017-10-04T07:53:00Z</cp:lastPrinted>
  <dcterms:created xsi:type="dcterms:W3CDTF">2017-09-28T20:33:00Z</dcterms:created>
  <dcterms:modified xsi:type="dcterms:W3CDTF">2017-10-04T07:53:00Z</dcterms:modified>
</cp:coreProperties>
</file>