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CB91D" w14:textId="77777777" w:rsidR="00DC1324" w:rsidRDefault="00DC1324"/>
    <w:p w14:paraId="331647C1" w14:textId="77777777" w:rsidR="00266A41" w:rsidRDefault="00266A41" w:rsidP="00CD7220">
      <w:pPr>
        <w:spacing w:line="360" w:lineRule="auto"/>
        <w:ind w:right="1417"/>
      </w:pPr>
    </w:p>
    <w:p w14:paraId="78CB961F" w14:textId="77777777" w:rsidR="00E92C1C" w:rsidRPr="00D55326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  <w:tab w:val="left" w:pos="8080"/>
        </w:tabs>
        <w:autoSpaceDE w:val="0"/>
        <w:autoSpaceDN w:val="0"/>
        <w:adjustRightInd w:val="0"/>
        <w:spacing w:line="360" w:lineRule="auto"/>
        <w:ind w:right="1417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Es gilt das gesprochene Wort</w:t>
      </w:r>
    </w:p>
    <w:p w14:paraId="354B0964" w14:textId="77777777" w:rsidR="00E92C1C" w:rsidRDefault="00E92C1C" w:rsidP="00CD7220">
      <w:pPr>
        <w:spacing w:line="360" w:lineRule="auto"/>
        <w:ind w:right="1417"/>
        <w:rPr>
          <w:b/>
          <w:sz w:val="36"/>
          <w:szCs w:val="22"/>
        </w:rPr>
      </w:pPr>
    </w:p>
    <w:p w14:paraId="1AB40AFC" w14:textId="544981DA" w:rsidR="00BF6DB5" w:rsidRDefault="00BF6DB5" w:rsidP="00CD7220">
      <w:pPr>
        <w:spacing w:line="360" w:lineRule="auto"/>
        <w:ind w:right="1417"/>
        <w:rPr>
          <w:b/>
          <w:sz w:val="36"/>
          <w:szCs w:val="22"/>
        </w:rPr>
      </w:pPr>
      <w:bookmarkStart w:id="0" w:name="_Hlk523213916"/>
      <w:r>
        <w:rPr>
          <w:b/>
          <w:sz w:val="36"/>
          <w:szCs w:val="22"/>
        </w:rPr>
        <w:t>VDW</w:t>
      </w:r>
      <w:r w:rsidR="00CD455F">
        <w:rPr>
          <w:b/>
          <w:sz w:val="36"/>
          <w:szCs w:val="22"/>
        </w:rPr>
        <w:t xml:space="preserve"> stellt erste Umsetzung der OPC-</w:t>
      </w:r>
      <w:r>
        <w:rPr>
          <w:b/>
          <w:sz w:val="36"/>
          <w:szCs w:val="22"/>
        </w:rPr>
        <w:t>UA- Schnittst</w:t>
      </w:r>
      <w:r w:rsidR="007117CB">
        <w:rPr>
          <w:b/>
          <w:sz w:val="36"/>
          <w:szCs w:val="22"/>
        </w:rPr>
        <w:t>elle</w:t>
      </w:r>
      <w:r>
        <w:rPr>
          <w:b/>
          <w:sz w:val="36"/>
          <w:szCs w:val="22"/>
        </w:rPr>
        <w:t xml:space="preserve"> für Werkzeugmaschinen vor</w:t>
      </w:r>
    </w:p>
    <w:p w14:paraId="08162E3B" w14:textId="78BA8E79" w:rsidR="00E92C1C" w:rsidRPr="007117CB" w:rsidRDefault="00896C0F" w:rsidP="00CD7220">
      <w:pPr>
        <w:spacing w:line="360" w:lineRule="auto"/>
        <w:ind w:right="141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Marke </w:t>
      </w:r>
      <w:proofErr w:type="spellStart"/>
      <w:r w:rsidR="007117CB">
        <w:rPr>
          <w:b/>
          <w:sz w:val="28"/>
          <w:szCs w:val="28"/>
        </w:rPr>
        <w:t>u</w:t>
      </w:r>
      <w:r w:rsidR="007117CB" w:rsidRPr="007117CB">
        <w:rPr>
          <w:b/>
          <w:sz w:val="28"/>
          <w:szCs w:val="28"/>
        </w:rPr>
        <w:t>mati</w:t>
      </w:r>
      <w:proofErr w:type="spellEnd"/>
      <w:r w:rsidR="007117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schafft Sichtbarkeit</w:t>
      </w:r>
    </w:p>
    <w:bookmarkEnd w:id="0"/>
    <w:p w14:paraId="55F84840" w14:textId="77777777" w:rsidR="00E92C1C" w:rsidRPr="00D55326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b/>
          <w:bCs/>
          <w:sz w:val="28"/>
          <w:szCs w:val="28"/>
        </w:rPr>
      </w:pPr>
    </w:p>
    <w:p w14:paraId="1D1C32A4" w14:textId="77777777" w:rsidR="0001762B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  <w:tab w:val="left" w:pos="8080"/>
        </w:tabs>
        <w:autoSpaceDE w:val="0"/>
        <w:autoSpaceDN w:val="0"/>
        <w:adjustRightInd w:val="0"/>
        <w:spacing w:line="360" w:lineRule="auto"/>
        <w:ind w:right="1417"/>
        <w:rPr>
          <w:rFonts w:cs="Arial"/>
          <w:b/>
          <w:bCs/>
          <w:sz w:val="28"/>
          <w:szCs w:val="28"/>
        </w:rPr>
      </w:pPr>
      <w:r w:rsidRPr="00D55326">
        <w:rPr>
          <w:rFonts w:cs="Arial"/>
          <w:b/>
          <w:bCs/>
          <w:sz w:val="28"/>
          <w:szCs w:val="28"/>
        </w:rPr>
        <w:t>Statement von Dr. Heinz-Jürgen Prokop, Vorsitzender des VDW (Verein Deutscher Werkze</w:t>
      </w:r>
      <w:r>
        <w:rPr>
          <w:rFonts w:cs="Arial"/>
          <w:b/>
          <w:bCs/>
          <w:sz w:val="28"/>
          <w:szCs w:val="28"/>
        </w:rPr>
        <w:t>ugmaschinenfabriken), Frankfurt</w:t>
      </w:r>
      <w:r w:rsidRPr="00D55326">
        <w:rPr>
          <w:rFonts w:cs="Arial"/>
          <w:b/>
          <w:bCs/>
          <w:sz w:val="28"/>
          <w:szCs w:val="28"/>
        </w:rPr>
        <w:t xml:space="preserve"> am Main, anlässlich der Pressekonferenz am </w:t>
      </w:r>
    </w:p>
    <w:p w14:paraId="30F8AFA5" w14:textId="34A79C19" w:rsidR="00E92C1C" w:rsidRPr="00D55326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  <w:tab w:val="left" w:pos="8080"/>
        </w:tabs>
        <w:autoSpaceDE w:val="0"/>
        <w:autoSpaceDN w:val="0"/>
        <w:adjustRightInd w:val="0"/>
        <w:spacing w:line="360" w:lineRule="auto"/>
        <w:ind w:right="1417"/>
        <w:rPr>
          <w:rFonts w:cs="Arial"/>
          <w:b/>
          <w:bCs/>
          <w:sz w:val="28"/>
          <w:szCs w:val="28"/>
        </w:rPr>
      </w:pPr>
      <w:r w:rsidRPr="00D55326">
        <w:rPr>
          <w:rFonts w:cs="Arial"/>
          <w:b/>
          <w:bCs/>
          <w:sz w:val="28"/>
          <w:szCs w:val="28"/>
        </w:rPr>
        <w:t>19. September 2018 in Stuttgart</w:t>
      </w:r>
    </w:p>
    <w:p w14:paraId="4F771219" w14:textId="77777777" w:rsidR="00E92C1C" w:rsidRPr="00D55326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  <w:tab w:val="left" w:pos="8080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</w:p>
    <w:p w14:paraId="25FE3C06" w14:textId="77777777" w:rsidR="00E92C1C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  <w:r w:rsidRPr="00D55326">
        <w:rPr>
          <w:rFonts w:cs="Arial"/>
          <w:sz w:val="28"/>
          <w:szCs w:val="28"/>
        </w:rPr>
        <w:t>Meine Damen und Herren,</w:t>
      </w:r>
    </w:p>
    <w:p w14:paraId="25517E16" w14:textId="77777777" w:rsidR="00E92C1C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</w:p>
    <w:p w14:paraId="425EC58B" w14:textId="77777777" w:rsidR="00E92C1C" w:rsidRPr="00D55326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  <w:r w:rsidRPr="00D55326">
        <w:rPr>
          <w:rFonts w:cs="Arial"/>
          <w:sz w:val="28"/>
          <w:szCs w:val="28"/>
        </w:rPr>
        <w:t>ich freue mich, Sie hier und heute zu unse</w:t>
      </w:r>
      <w:r w:rsidR="001D7641">
        <w:rPr>
          <w:rFonts w:cs="Arial"/>
          <w:sz w:val="28"/>
          <w:szCs w:val="28"/>
        </w:rPr>
        <w:t xml:space="preserve">rer Pressekonferenz </w:t>
      </w:r>
      <w:r w:rsidRPr="00D55326">
        <w:rPr>
          <w:rFonts w:cs="Arial"/>
          <w:sz w:val="28"/>
          <w:szCs w:val="28"/>
        </w:rPr>
        <w:t xml:space="preserve">begrüßen zu dürfen. </w:t>
      </w:r>
      <w:r>
        <w:rPr>
          <w:rFonts w:cs="Arial"/>
          <w:sz w:val="28"/>
          <w:szCs w:val="28"/>
        </w:rPr>
        <w:t>Vor gut einem Jahr,</w:t>
      </w:r>
      <w:r w:rsidRPr="00D55326">
        <w:rPr>
          <w:rFonts w:cs="Arial"/>
          <w:sz w:val="28"/>
          <w:szCs w:val="28"/>
        </w:rPr>
        <w:t xml:space="preserve"> auf der EMO</w:t>
      </w:r>
      <w:r>
        <w:rPr>
          <w:rFonts w:cs="Arial"/>
          <w:sz w:val="28"/>
          <w:szCs w:val="28"/>
        </w:rPr>
        <w:t xml:space="preserve"> Hannover, und Anfang 2018 auf der </w:t>
      </w:r>
      <w:r w:rsidRPr="00D55326">
        <w:rPr>
          <w:rFonts w:cs="Arial"/>
          <w:sz w:val="28"/>
          <w:szCs w:val="28"/>
        </w:rPr>
        <w:t>METAV</w:t>
      </w:r>
      <w:r>
        <w:rPr>
          <w:rFonts w:cs="Arial"/>
          <w:sz w:val="28"/>
          <w:szCs w:val="28"/>
        </w:rPr>
        <w:t xml:space="preserve"> </w:t>
      </w:r>
      <w:r w:rsidR="001D7641">
        <w:rPr>
          <w:rFonts w:cs="Arial"/>
          <w:sz w:val="28"/>
          <w:szCs w:val="28"/>
        </w:rPr>
        <w:t>in Düsseldorf</w:t>
      </w:r>
      <w:r>
        <w:rPr>
          <w:rFonts w:cs="Arial"/>
          <w:sz w:val="28"/>
          <w:szCs w:val="28"/>
        </w:rPr>
        <w:t xml:space="preserve"> hatten wir Sie über </w:t>
      </w:r>
      <w:r w:rsidRPr="00D55326">
        <w:rPr>
          <w:rFonts w:cs="Arial"/>
          <w:sz w:val="28"/>
          <w:szCs w:val="28"/>
        </w:rPr>
        <w:t>unsere</w:t>
      </w:r>
      <w:r>
        <w:rPr>
          <w:rFonts w:cs="Arial"/>
          <w:sz w:val="28"/>
          <w:szCs w:val="28"/>
        </w:rPr>
        <w:t xml:space="preserve"> Brancheninitiative </w:t>
      </w:r>
      <w:r w:rsidRPr="00D55326">
        <w:rPr>
          <w:rFonts w:cs="Arial"/>
          <w:sz w:val="28"/>
          <w:szCs w:val="28"/>
        </w:rPr>
        <w:t xml:space="preserve">„Konnektivität für Industrie 4.0 an Werkzeugmaschinen“ </w:t>
      </w:r>
      <w:r>
        <w:rPr>
          <w:rFonts w:cs="Arial"/>
          <w:sz w:val="28"/>
          <w:szCs w:val="28"/>
        </w:rPr>
        <w:t>informiert</w:t>
      </w:r>
      <w:r w:rsidRPr="00D55326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Die AMB stellt nun einen weiteren, </w:t>
      </w:r>
      <w:r w:rsidRPr="00D55326">
        <w:rPr>
          <w:rFonts w:cs="Arial"/>
          <w:sz w:val="28"/>
          <w:szCs w:val="28"/>
        </w:rPr>
        <w:t xml:space="preserve">wichtigen Meilenstein dar, </w:t>
      </w:r>
      <w:r>
        <w:rPr>
          <w:rFonts w:cs="Arial"/>
          <w:sz w:val="28"/>
          <w:szCs w:val="28"/>
        </w:rPr>
        <w:t>zu dem ich Ihnen</w:t>
      </w:r>
      <w:r w:rsidRPr="00D55326">
        <w:rPr>
          <w:rFonts w:cs="Arial"/>
          <w:sz w:val="28"/>
          <w:szCs w:val="28"/>
        </w:rPr>
        <w:t xml:space="preserve"> einige spannende Zwischenergebnisse präsentieren</w:t>
      </w:r>
      <w:r>
        <w:rPr>
          <w:rFonts w:cs="Arial"/>
          <w:sz w:val="28"/>
          <w:szCs w:val="28"/>
        </w:rPr>
        <w:t xml:space="preserve"> kann</w:t>
      </w:r>
      <w:r w:rsidRPr="00D55326">
        <w:rPr>
          <w:rFonts w:cs="Arial"/>
          <w:sz w:val="28"/>
          <w:szCs w:val="28"/>
        </w:rPr>
        <w:t>.</w:t>
      </w:r>
    </w:p>
    <w:p w14:paraId="48CD3E23" w14:textId="77777777" w:rsidR="00E92C1C" w:rsidRDefault="00E92C1C" w:rsidP="00CD72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</w:p>
    <w:p w14:paraId="04D599FD" w14:textId="1C8BCA8D" w:rsidR="00083B99" w:rsidRPr="00D55326" w:rsidRDefault="00D3160E" w:rsidP="00083B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Vorab in Kürze: </w:t>
      </w:r>
      <w:r w:rsidR="001D7641">
        <w:rPr>
          <w:rFonts w:cs="Arial"/>
          <w:sz w:val="28"/>
          <w:szCs w:val="28"/>
        </w:rPr>
        <w:t>Erstens können Sie Umsetzungs</w:t>
      </w:r>
      <w:r w:rsidR="00CD455F">
        <w:rPr>
          <w:rFonts w:cs="Arial"/>
          <w:sz w:val="28"/>
          <w:szCs w:val="28"/>
        </w:rPr>
        <w:softHyphen/>
      </w:r>
      <w:r w:rsidR="001D7641">
        <w:rPr>
          <w:rFonts w:cs="Arial"/>
          <w:sz w:val="28"/>
          <w:szCs w:val="28"/>
        </w:rPr>
        <w:t xml:space="preserve">beispiele für unsere </w:t>
      </w:r>
      <w:r w:rsidR="00CD455F">
        <w:rPr>
          <w:rFonts w:cs="Arial"/>
          <w:sz w:val="28"/>
          <w:szCs w:val="28"/>
        </w:rPr>
        <w:t>OPC</w:t>
      </w:r>
      <w:r w:rsidR="0072578A">
        <w:rPr>
          <w:rFonts w:cs="Arial"/>
          <w:sz w:val="28"/>
          <w:szCs w:val="28"/>
        </w:rPr>
        <w:t xml:space="preserve"> </w:t>
      </w:r>
      <w:r w:rsidR="00E92C1C" w:rsidRPr="00D55326">
        <w:rPr>
          <w:rFonts w:cs="Arial"/>
          <w:sz w:val="28"/>
          <w:szCs w:val="28"/>
        </w:rPr>
        <w:t>UA</w:t>
      </w:r>
      <w:r w:rsidR="0072578A">
        <w:rPr>
          <w:rFonts w:cs="Arial"/>
          <w:sz w:val="28"/>
          <w:szCs w:val="28"/>
        </w:rPr>
        <w:t xml:space="preserve"> </w:t>
      </w:r>
      <w:r w:rsidR="00E92C1C" w:rsidRPr="00D55326">
        <w:rPr>
          <w:rFonts w:cs="Arial"/>
          <w:sz w:val="28"/>
          <w:szCs w:val="28"/>
        </w:rPr>
        <w:t xml:space="preserve">Schnittstelle </w:t>
      </w:r>
      <w:r w:rsidR="007117CB">
        <w:rPr>
          <w:rFonts w:cs="Arial"/>
          <w:sz w:val="28"/>
          <w:szCs w:val="28"/>
        </w:rPr>
        <w:t xml:space="preserve">hier auf der Messe </w:t>
      </w:r>
      <w:r w:rsidR="00E92C1C" w:rsidRPr="00D55326">
        <w:rPr>
          <w:rFonts w:cs="Arial"/>
          <w:sz w:val="28"/>
          <w:szCs w:val="28"/>
        </w:rPr>
        <w:t xml:space="preserve">sehen, über die sich zahlreiche Partner mit mehreren Steuerungen an </w:t>
      </w:r>
      <w:r w:rsidR="001D7641">
        <w:rPr>
          <w:rFonts w:cs="Arial"/>
          <w:sz w:val="28"/>
          <w:szCs w:val="28"/>
        </w:rPr>
        <w:lastRenderedPageBreak/>
        <w:t>u</w:t>
      </w:r>
      <w:r w:rsidR="00E92C1C" w:rsidRPr="00D55326">
        <w:rPr>
          <w:rFonts w:cs="Arial"/>
          <w:sz w:val="28"/>
          <w:szCs w:val="28"/>
        </w:rPr>
        <w:t>nterschiedliche Systeme angebunden haben.</w:t>
      </w:r>
      <w:r w:rsidR="001D7641">
        <w:rPr>
          <w:rFonts w:cs="Arial"/>
          <w:sz w:val="28"/>
          <w:szCs w:val="28"/>
        </w:rPr>
        <w:t xml:space="preserve"> Zweitens </w:t>
      </w:r>
      <w:r w:rsidR="00E92C1C" w:rsidRPr="00D55326">
        <w:rPr>
          <w:rFonts w:cs="Arial"/>
          <w:sz w:val="28"/>
          <w:szCs w:val="28"/>
        </w:rPr>
        <w:t>haben</w:t>
      </w:r>
      <w:r w:rsidR="001D7641">
        <w:rPr>
          <w:rFonts w:cs="Arial"/>
          <w:sz w:val="28"/>
          <w:szCs w:val="28"/>
        </w:rPr>
        <w:t xml:space="preserve"> wir</w:t>
      </w:r>
      <w:r w:rsidR="00E92C1C" w:rsidRPr="00D55326">
        <w:rPr>
          <w:rFonts w:cs="Arial"/>
          <w:sz w:val="28"/>
          <w:szCs w:val="28"/>
        </w:rPr>
        <w:t xml:space="preserve"> bishe</w:t>
      </w:r>
      <w:r w:rsidR="001D7641">
        <w:rPr>
          <w:rFonts w:cs="Arial"/>
          <w:sz w:val="28"/>
          <w:szCs w:val="28"/>
        </w:rPr>
        <w:t xml:space="preserve">r über 100 Parameter in der Arbeitsgruppe abgestimmt </w:t>
      </w:r>
      <w:r w:rsidR="00E92C1C" w:rsidRPr="00D55326">
        <w:rPr>
          <w:rFonts w:cs="Arial"/>
          <w:sz w:val="28"/>
          <w:szCs w:val="28"/>
        </w:rPr>
        <w:t>und werden z</w:t>
      </w:r>
      <w:r w:rsidR="001D7641">
        <w:rPr>
          <w:rFonts w:cs="Arial"/>
          <w:sz w:val="28"/>
          <w:szCs w:val="28"/>
        </w:rPr>
        <w:t xml:space="preserve">um Jahresende </w:t>
      </w:r>
      <w:r w:rsidR="00270133" w:rsidRPr="00CD455F">
        <w:rPr>
          <w:rFonts w:cs="Arial"/>
          <w:sz w:val="28"/>
          <w:szCs w:val="28"/>
        </w:rPr>
        <w:t>den Entwurf einer</w:t>
      </w:r>
      <w:r w:rsidR="001D7641" w:rsidRPr="00CD455F">
        <w:rPr>
          <w:rFonts w:cs="Arial"/>
          <w:sz w:val="28"/>
          <w:szCs w:val="28"/>
        </w:rPr>
        <w:t xml:space="preserve"> </w:t>
      </w:r>
      <w:r w:rsidR="00E92C1C" w:rsidRPr="00D55326">
        <w:rPr>
          <w:rFonts w:cs="Arial"/>
          <w:sz w:val="28"/>
          <w:szCs w:val="28"/>
        </w:rPr>
        <w:t>Spezifikation nach OPC UA vorlegen</w:t>
      </w:r>
      <w:r w:rsidR="001D7641">
        <w:rPr>
          <w:rFonts w:cs="Arial"/>
          <w:sz w:val="28"/>
          <w:szCs w:val="28"/>
        </w:rPr>
        <w:t xml:space="preserve">. Drittens haben wir den Boden bereitet, </w:t>
      </w:r>
      <w:r w:rsidR="00E92C1C" w:rsidRPr="00D55326">
        <w:rPr>
          <w:rFonts w:cs="Arial"/>
          <w:sz w:val="28"/>
          <w:szCs w:val="28"/>
        </w:rPr>
        <w:t>um auch internationale Partner zu integrieren.</w:t>
      </w:r>
      <w:r w:rsidR="00083B99">
        <w:rPr>
          <w:rFonts w:cs="Arial"/>
          <w:sz w:val="28"/>
          <w:szCs w:val="28"/>
        </w:rPr>
        <w:t xml:space="preserve"> Und </w:t>
      </w:r>
      <w:r w:rsidR="00896C0F">
        <w:rPr>
          <w:rFonts w:cs="Arial"/>
          <w:sz w:val="28"/>
          <w:szCs w:val="28"/>
        </w:rPr>
        <w:t xml:space="preserve">viertens </w:t>
      </w:r>
      <w:r w:rsidR="00083B99">
        <w:rPr>
          <w:rFonts w:cs="Arial"/>
          <w:sz w:val="28"/>
          <w:szCs w:val="28"/>
        </w:rPr>
        <w:t xml:space="preserve">haben </w:t>
      </w:r>
      <w:r w:rsidR="00083B99" w:rsidRPr="00D55326">
        <w:rPr>
          <w:rFonts w:cs="Arial"/>
          <w:sz w:val="28"/>
          <w:szCs w:val="28"/>
        </w:rPr>
        <w:t>wir</w:t>
      </w:r>
      <w:r w:rsidR="00083B99">
        <w:rPr>
          <w:rFonts w:cs="Arial"/>
          <w:sz w:val="28"/>
          <w:szCs w:val="28"/>
        </w:rPr>
        <w:t xml:space="preserve"> </w:t>
      </w:r>
      <w:r w:rsidR="00083B99" w:rsidRPr="00D55326">
        <w:rPr>
          <w:rFonts w:cs="Arial"/>
          <w:sz w:val="28"/>
          <w:szCs w:val="28"/>
        </w:rPr>
        <w:t>unsere</w:t>
      </w:r>
      <w:r w:rsidR="00083B99">
        <w:rPr>
          <w:rFonts w:cs="Arial"/>
          <w:sz w:val="28"/>
          <w:szCs w:val="28"/>
        </w:rPr>
        <w:t>r</w:t>
      </w:r>
      <w:r w:rsidR="00083B99" w:rsidRPr="00D55326">
        <w:rPr>
          <w:rFonts w:cs="Arial"/>
          <w:sz w:val="28"/>
          <w:szCs w:val="28"/>
        </w:rPr>
        <w:t xml:space="preserve"> In</w:t>
      </w:r>
      <w:r w:rsidR="00083B99">
        <w:rPr>
          <w:rFonts w:cs="Arial"/>
          <w:sz w:val="28"/>
          <w:szCs w:val="28"/>
        </w:rPr>
        <w:t>i</w:t>
      </w:r>
      <w:r w:rsidR="00083B99" w:rsidRPr="00D55326">
        <w:rPr>
          <w:rFonts w:cs="Arial"/>
          <w:sz w:val="28"/>
          <w:szCs w:val="28"/>
        </w:rPr>
        <w:t>tiative</w:t>
      </w:r>
      <w:r w:rsidR="00083B99">
        <w:rPr>
          <w:rFonts w:cs="Arial"/>
          <w:sz w:val="28"/>
          <w:szCs w:val="28"/>
        </w:rPr>
        <w:t xml:space="preserve"> nunmehr </w:t>
      </w:r>
      <w:r w:rsidR="00083B99" w:rsidRPr="00D55326">
        <w:rPr>
          <w:rFonts w:cs="Arial"/>
          <w:sz w:val="28"/>
          <w:szCs w:val="28"/>
        </w:rPr>
        <w:t>eine</w:t>
      </w:r>
      <w:r w:rsidR="00083B99">
        <w:rPr>
          <w:rFonts w:cs="Arial"/>
          <w:sz w:val="28"/>
          <w:szCs w:val="28"/>
        </w:rPr>
        <w:t>n Namen gegeben und damit eine</w:t>
      </w:r>
      <w:r w:rsidR="00083B99" w:rsidRPr="00D55326">
        <w:rPr>
          <w:rFonts w:cs="Arial"/>
          <w:sz w:val="28"/>
          <w:szCs w:val="28"/>
        </w:rPr>
        <w:t xml:space="preserve"> eigenständige Marke mit hohem Wiedererkennungs</w:t>
      </w:r>
      <w:r w:rsidR="00083B99">
        <w:rPr>
          <w:rFonts w:cs="Arial"/>
          <w:sz w:val="28"/>
          <w:szCs w:val="28"/>
        </w:rPr>
        <w:t>wert aus der Taufe gehoben</w:t>
      </w:r>
      <w:r w:rsidR="00083B99" w:rsidRPr="00D55326">
        <w:rPr>
          <w:rFonts w:cs="Arial"/>
          <w:sz w:val="28"/>
          <w:szCs w:val="28"/>
        </w:rPr>
        <w:t>.</w:t>
      </w:r>
    </w:p>
    <w:p w14:paraId="11812726" w14:textId="77777777" w:rsidR="00083B99" w:rsidRPr="00D55326" w:rsidRDefault="00083B99" w:rsidP="00083B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</w:p>
    <w:p w14:paraId="22C7A50A" w14:textId="77777777" w:rsidR="00083B99" w:rsidRPr="00D55326" w:rsidRDefault="00083B99" w:rsidP="00083B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655"/>
        </w:tabs>
        <w:autoSpaceDE w:val="0"/>
        <w:autoSpaceDN w:val="0"/>
        <w:adjustRightInd w:val="0"/>
        <w:spacing w:line="360" w:lineRule="auto"/>
        <w:ind w:right="141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Doch bevor ich ins Detail gehe, lassen </w:t>
      </w:r>
      <w:r w:rsidRPr="00D55326">
        <w:rPr>
          <w:rFonts w:cs="Arial"/>
          <w:sz w:val="28"/>
          <w:szCs w:val="28"/>
        </w:rPr>
        <w:t>Sie mich bitte</w:t>
      </w:r>
      <w:r>
        <w:rPr>
          <w:rFonts w:cs="Arial"/>
          <w:sz w:val="28"/>
          <w:szCs w:val="28"/>
        </w:rPr>
        <w:t xml:space="preserve"> noch einmal kurz </w:t>
      </w:r>
      <w:r w:rsidRPr="00D55326">
        <w:rPr>
          <w:rFonts w:cs="Arial"/>
          <w:sz w:val="28"/>
          <w:szCs w:val="28"/>
        </w:rPr>
        <w:t>erläutern, warum wir dies alles tun.</w:t>
      </w:r>
    </w:p>
    <w:p w14:paraId="60132801" w14:textId="77777777" w:rsidR="00E92C1C" w:rsidRPr="00D55326" w:rsidRDefault="00E92C1C" w:rsidP="00CD7220">
      <w:pPr>
        <w:spacing w:line="360" w:lineRule="auto"/>
        <w:ind w:right="1417"/>
        <w:rPr>
          <w:szCs w:val="22"/>
        </w:rPr>
      </w:pPr>
    </w:p>
    <w:p w14:paraId="59F2911E" w14:textId="77777777" w:rsidR="00CC6580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Um die Digitalisierung und Vernetzung, wie </w:t>
      </w:r>
      <w:r>
        <w:rPr>
          <w:sz w:val="28"/>
          <w:szCs w:val="22"/>
        </w:rPr>
        <w:t>s</w:t>
      </w:r>
      <w:r w:rsidRPr="00D55326">
        <w:rPr>
          <w:sz w:val="28"/>
          <w:szCs w:val="22"/>
        </w:rPr>
        <w:t>ie im Kontext von Industrie 4.0 verstanden werden, kommen Maschinenbauer nicht mehr herum. Software und IT-Systeme durchdringen unser al</w:t>
      </w:r>
      <w:r w:rsidR="00CC6580">
        <w:rPr>
          <w:sz w:val="28"/>
          <w:szCs w:val="22"/>
        </w:rPr>
        <w:t>ler Alltag.</w:t>
      </w:r>
      <w:r w:rsidRPr="00D55326">
        <w:rPr>
          <w:sz w:val="28"/>
          <w:szCs w:val="22"/>
        </w:rPr>
        <w:t xml:space="preserve"> </w:t>
      </w:r>
      <w:r w:rsidR="00CC6580">
        <w:rPr>
          <w:sz w:val="28"/>
          <w:szCs w:val="22"/>
        </w:rPr>
        <w:t>S</w:t>
      </w:r>
      <w:r w:rsidRPr="00D55326">
        <w:rPr>
          <w:sz w:val="28"/>
          <w:szCs w:val="22"/>
        </w:rPr>
        <w:t>o ist es verständlich, dass auch unsere Kunden zunehmend einfordern, Maschinen einfach und zuverlässig in ihr jeweiliges „Ökosystem“ einzubinden.</w:t>
      </w:r>
      <w:r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>Dies effizient zu realisieren, bedarf offener, un</w:t>
      </w:r>
      <w:r w:rsidR="00CC6580">
        <w:rPr>
          <w:sz w:val="28"/>
          <w:szCs w:val="22"/>
        </w:rPr>
        <w:t>abhängiger Schnittstellen. D</w:t>
      </w:r>
      <w:r w:rsidRPr="00D55326">
        <w:rPr>
          <w:sz w:val="28"/>
          <w:szCs w:val="22"/>
        </w:rPr>
        <w:t xml:space="preserve">eshalb haben wir auf Initiative des </w:t>
      </w:r>
      <w:r w:rsidR="00CC6580">
        <w:rPr>
          <w:sz w:val="28"/>
          <w:szCs w:val="22"/>
        </w:rPr>
        <w:t xml:space="preserve">VDW-Vorstands </w:t>
      </w:r>
      <w:r w:rsidRPr="00D55326">
        <w:rPr>
          <w:sz w:val="28"/>
          <w:szCs w:val="22"/>
        </w:rPr>
        <w:t>auf der Weltleitmesse der Metallbearbeitung</w:t>
      </w:r>
      <w:r w:rsidR="00CC6580">
        <w:rPr>
          <w:sz w:val="28"/>
          <w:szCs w:val="22"/>
        </w:rPr>
        <w:t>,</w:t>
      </w:r>
      <w:r w:rsidRPr="00D55326">
        <w:rPr>
          <w:sz w:val="28"/>
          <w:szCs w:val="22"/>
        </w:rPr>
        <w:t xml:space="preserve"> EMO Hannover</w:t>
      </w:r>
      <w:r w:rsidR="00CC6580">
        <w:rPr>
          <w:sz w:val="28"/>
          <w:szCs w:val="22"/>
        </w:rPr>
        <w:t>,</w:t>
      </w:r>
      <w:r w:rsidRPr="00D55326">
        <w:rPr>
          <w:sz w:val="28"/>
          <w:szCs w:val="22"/>
        </w:rPr>
        <w:t xml:space="preserve"> im September 2017 offiziell die Brancheninitiative </w:t>
      </w:r>
      <w:r w:rsidRPr="00D55326">
        <w:rPr>
          <w:i/>
          <w:sz w:val="28"/>
          <w:szCs w:val="22"/>
        </w:rPr>
        <w:t>Konnektivität für Industrie 4.0</w:t>
      </w:r>
      <w:r w:rsidRPr="00D55326">
        <w:rPr>
          <w:sz w:val="28"/>
          <w:szCs w:val="22"/>
        </w:rPr>
        <w:t xml:space="preserve"> gestartet. </w:t>
      </w:r>
    </w:p>
    <w:p w14:paraId="6C10B4D6" w14:textId="77777777" w:rsidR="00F63C0D" w:rsidRDefault="00F63C0D" w:rsidP="00CD7220">
      <w:pPr>
        <w:spacing w:line="360" w:lineRule="auto"/>
        <w:ind w:right="1417"/>
        <w:rPr>
          <w:sz w:val="28"/>
          <w:szCs w:val="22"/>
        </w:rPr>
      </w:pPr>
    </w:p>
    <w:p w14:paraId="69571AB0" w14:textId="77777777" w:rsidR="00FE5030" w:rsidRPr="00FE5030" w:rsidRDefault="00FE5030" w:rsidP="00CD7220">
      <w:pPr>
        <w:spacing w:line="360" w:lineRule="auto"/>
        <w:ind w:right="1417"/>
        <w:rPr>
          <w:b/>
          <w:sz w:val="28"/>
          <w:szCs w:val="22"/>
        </w:rPr>
      </w:pPr>
      <w:r w:rsidRPr="00FE5030">
        <w:rPr>
          <w:b/>
          <w:sz w:val="28"/>
          <w:szCs w:val="22"/>
        </w:rPr>
        <w:t>Konnektivität ist der Schlüssel zu Industrie 4.0</w:t>
      </w:r>
    </w:p>
    <w:p w14:paraId="4DA7CCBF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Ziel ist die Entwicklung eines Schnittstellenstandards, </w:t>
      </w:r>
      <w:r w:rsidR="00CC6580">
        <w:rPr>
          <w:sz w:val="28"/>
          <w:szCs w:val="22"/>
        </w:rPr>
        <w:t xml:space="preserve">mit dessen Hilfe </w:t>
      </w:r>
      <w:r w:rsidRPr="00D55326">
        <w:rPr>
          <w:sz w:val="28"/>
          <w:szCs w:val="22"/>
        </w:rPr>
        <w:t xml:space="preserve">Unternehmen die Anbindung von Maschinen deutlich </w:t>
      </w:r>
      <w:r w:rsidRPr="00D55326">
        <w:rPr>
          <w:sz w:val="28"/>
          <w:szCs w:val="22"/>
        </w:rPr>
        <w:lastRenderedPageBreak/>
        <w:t>einfacher und günstiger vorantreiben können. Denn Konnektiv</w:t>
      </w:r>
      <w:r>
        <w:rPr>
          <w:sz w:val="28"/>
          <w:szCs w:val="22"/>
        </w:rPr>
        <w:t>it</w:t>
      </w:r>
      <w:r w:rsidRPr="00D55326">
        <w:rPr>
          <w:sz w:val="28"/>
          <w:szCs w:val="22"/>
        </w:rPr>
        <w:t>ät ist der Schlüssel zu allen Mehrwerten und</w:t>
      </w:r>
      <w:r w:rsidR="00CC6580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>Geschäfts</w:t>
      </w:r>
      <w:r w:rsidR="00CC6580">
        <w:rPr>
          <w:sz w:val="28"/>
          <w:szCs w:val="22"/>
        </w:rPr>
        <w:softHyphen/>
      </w:r>
      <w:r w:rsidRPr="00D55326">
        <w:rPr>
          <w:sz w:val="28"/>
          <w:szCs w:val="22"/>
        </w:rPr>
        <w:t>modellen, die wir u</w:t>
      </w:r>
      <w:r w:rsidR="00CC6580">
        <w:rPr>
          <w:sz w:val="28"/>
          <w:szCs w:val="22"/>
        </w:rPr>
        <w:t>ns durch Industrie 4.0 erhoffen.</w:t>
      </w:r>
      <w:r w:rsidRPr="00D55326">
        <w:rPr>
          <w:sz w:val="28"/>
          <w:szCs w:val="22"/>
        </w:rPr>
        <w:t xml:space="preserve"> </w:t>
      </w:r>
      <w:r w:rsidR="00CC6580">
        <w:rPr>
          <w:sz w:val="28"/>
          <w:szCs w:val="22"/>
        </w:rPr>
        <w:t>B</w:t>
      </w:r>
      <w:r w:rsidRPr="00D55326">
        <w:rPr>
          <w:sz w:val="28"/>
          <w:szCs w:val="22"/>
        </w:rPr>
        <w:t>esonders kleinere Mittelständler brauchen die Möglichkeit, einfach an neuen Entwicklungen wie der Plattformökonomie teilzuhaben</w:t>
      </w:r>
      <w:r w:rsidR="007117CB">
        <w:rPr>
          <w:sz w:val="28"/>
          <w:szCs w:val="22"/>
        </w:rPr>
        <w:t xml:space="preserve">, damit sie </w:t>
      </w:r>
      <w:r w:rsidRPr="00D55326">
        <w:rPr>
          <w:sz w:val="28"/>
          <w:szCs w:val="22"/>
        </w:rPr>
        <w:t xml:space="preserve">sich </w:t>
      </w:r>
      <w:r w:rsidR="00CC6580">
        <w:rPr>
          <w:sz w:val="28"/>
          <w:szCs w:val="22"/>
        </w:rPr>
        <w:t xml:space="preserve">im täglichen Geschäft </w:t>
      </w:r>
      <w:r w:rsidRPr="00D55326">
        <w:rPr>
          <w:sz w:val="28"/>
          <w:szCs w:val="22"/>
        </w:rPr>
        <w:t>auf ihr jeweiliges Kern-Know-</w:t>
      </w:r>
      <w:r>
        <w:rPr>
          <w:sz w:val="28"/>
          <w:szCs w:val="22"/>
        </w:rPr>
        <w:t>h</w:t>
      </w:r>
      <w:r w:rsidR="007117CB">
        <w:rPr>
          <w:sz w:val="28"/>
          <w:szCs w:val="22"/>
        </w:rPr>
        <w:t xml:space="preserve">ow konzentrieren </w:t>
      </w:r>
      <w:r w:rsidRPr="00D55326">
        <w:rPr>
          <w:sz w:val="28"/>
          <w:szCs w:val="22"/>
        </w:rPr>
        <w:t>können. Das Programmieren und Entwickeln von Datenschnittstellen gehört bei eine</w:t>
      </w:r>
      <w:r>
        <w:rPr>
          <w:sz w:val="28"/>
          <w:szCs w:val="22"/>
        </w:rPr>
        <w:t>m</w:t>
      </w:r>
      <w:r w:rsidRPr="00D55326">
        <w:rPr>
          <w:sz w:val="28"/>
          <w:szCs w:val="22"/>
        </w:rPr>
        <w:t xml:space="preserve"> Maschinenbauer meist nicht dazu. </w:t>
      </w:r>
    </w:p>
    <w:p w14:paraId="39668A10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2DCB5703" w14:textId="57F65B6B" w:rsidR="00E92C1C" w:rsidRPr="00CD455F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S</w:t>
      </w:r>
      <w:r w:rsidR="00CC6580">
        <w:rPr>
          <w:sz w:val="28"/>
          <w:szCs w:val="22"/>
        </w:rPr>
        <w:t xml:space="preserve">chon zur </w:t>
      </w:r>
      <w:r w:rsidRPr="00D55326">
        <w:rPr>
          <w:sz w:val="28"/>
          <w:szCs w:val="22"/>
        </w:rPr>
        <w:t>METAV im Februar 2018 in Düsseldorf habe</w:t>
      </w:r>
      <w:r w:rsidR="00CC6580">
        <w:rPr>
          <w:sz w:val="28"/>
          <w:szCs w:val="22"/>
        </w:rPr>
        <w:t xml:space="preserve">n wir </w:t>
      </w:r>
      <w:r w:rsidRPr="00D55326">
        <w:rPr>
          <w:sz w:val="28"/>
          <w:szCs w:val="22"/>
        </w:rPr>
        <w:t>die ersten Fortschritte vor</w:t>
      </w:r>
      <w:r w:rsidR="00CC6580">
        <w:rPr>
          <w:sz w:val="28"/>
          <w:szCs w:val="22"/>
        </w:rPr>
        <w:t>gestellt</w:t>
      </w:r>
      <w:r w:rsidRPr="00D55326">
        <w:rPr>
          <w:sz w:val="28"/>
          <w:szCs w:val="22"/>
        </w:rPr>
        <w:t>. Die ursprünglich mit einem Kernteam von acht Unternehmen der spanenden Metallbearbeitung und der Blechbearbeitung ge</w:t>
      </w:r>
      <w:r w:rsidR="00CD455F">
        <w:rPr>
          <w:sz w:val="28"/>
          <w:szCs w:val="22"/>
        </w:rPr>
        <w:t>startete</w:t>
      </w:r>
      <w:r w:rsidRPr="00D55326">
        <w:rPr>
          <w:sz w:val="28"/>
          <w:szCs w:val="22"/>
        </w:rPr>
        <w:t xml:space="preserve"> Initiative hatte schnell auch die wichtigsten deutschen Steuerungshersteller mit ins Boot geholt.</w:t>
      </w:r>
      <w:r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 xml:space="preserve">Das Kernteam besteht aus </w:t>
      </w:r>
      <w:r w:rsidR="00A01D40">
        <w:rPr>
          <w:sz w:val="28"/>
          <w:szCs w:val="22"/>
        </w:rPr>
        <w:t xml:space="preserve">Chiron, DMG Mori, </w:t>
      </w:r>
      <w:proofErr w:type="spellStart"/>
      <w:r w:rsidR="00A01D40">
        <w:rPr>
          <w:sz w:val="28"/>
          <w:szCs w:val="22"/>
        </w:rPr>
        <w:t>Emag</w:t>
      </w:r>
      <w:proofErr w:type="spellEnd"/>
      <w:r w:rsidRPr="00D55326">
        <w:rPr>
          <w:sz w:val="28"/>
          <w:szCs w:val="22"/>
        </w:rPr>
        <w:t>, Grob, Heller, Liebherr-</w:t>
      </w:r>
      <w:proofErr w:type="spellStart"/>
      <w:r w:rsidRPr="00D55326">
        <w:rPr>
          <w:sz w:val="28"/>
          <w:szCs w:val="22"/>
        </w:rPr>
        <w:t>Verzahntechnik</w:t>
      </w:r>
      <w:proofErr w:type="spellEnd"/>
      <w:r w:rsidRPr="00D55326">
        <w:rPr>
          <w:sz w:val="28"/>
          <w:szCs w:val="22"/>
        </w:rPr>
        <w:t xml:space="preserve">, Trumpf und United </w:t>
      </w:r>
      <w:proofErr w:type="spellStart"/>
      <w:r w:rsidRPr="00D55326">
        <w:rPr>
          <w:sz w:val="28"/>
          <w:szCs w:val="22"/>
        </w:rPr>
        <w:t>Grinding</w:t>
      </w:r>
      <w:proofErr w:type="spellEnd"/>
      <w:r w:rsidR="006E2951">
        <w:rPr>
          <w:sz w:val="28"/>
          <w:szCs w:val="22"/>
        </w:rPr>
        <w:t xml:space="preserve"> Group</w:t>
      </w:r>
      <w:r>
        <w:rPr>
          <w:sz w:val="28"/>
          <w:szCs w:val="22"/>
        </w:rPr>
        <w:t>.</w:t>
      </w:r>
      <w:r w:rsidRPr="00D55326">
        <w:rPr>
          <w:sz w:val="28"/>
          <w:szCs w:val="22"/>
        </w:rPr>
        <w:t xml:space="preserve"> </w:t>
      </w:r>
      <w:r>
        <w:rPr>
          <w:sz w:val="28"/>
          <w:szCs w:val="22"/>
        </w:rPr>
        <w:t>S</w:t>
      </w:r>
      <w:r w:rsidRPr="00D55326">
        <w:rPr>
          <w:sz w:val="28"/>
          <w:szCs w:val="22"/>
        </w:rPr>
        <w:t>teuerungsseitig sind Beckhoff, Bosch Rexroth, Fanuc, Heidenhain und Siemens involviert.</w:t>
      </w:r>
      <w:r w:rsidR="00270133">
        <w:rPr>
          <w:sz w:val="28"/>
          <w:szCs w:val="22"/>
        </w:rPr>
        <w:t xml:space="preserve"> </w:t>
      </w:r>
      <w:r w:rsidR="00270133" w:rsidRPr="00CD455F">
        <w:rPr>
          <w:sz w:val="28"/>
          <w:szCs w:val="22"/>
        </w:rPr>
        <w:t xml:space="preserve">Darüber hinaus sind mittlerweile GF </w:t>
      </w:r>
      <w:proofErr w:type="spellStart"/>
      <w:r w:rsidR="00270133" w:rsidRPr="00CD455F">
        <w:rPr>
          <w:sz w:val="28"/>
          <w:szCs w:val="22"/>
        </w:rPr>
        <w:t>Machining</w:t>
      </w:r>
      <w:proofErr w:type="spellEnd"/>
      <w:r w:rsidR="00270133" w:rsidRPr="00CD455F">
        <w:rPr>
          <w:sz w:val="28"/>
          <w:szCs w:val="22"/>
        </w:rPr>
        <w:t xml:space="preserve"> Solutions und Pfiffner (FFG-Gruppe) als Anwendungspartner aktiv.</w:t>
      </w:r>
    </w:p>
    <w:p w14:paraId="6CD5E7B4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6526C785" w14:textId="77777777" w:rsidR="00E92C1C" w:rsidRPr="00D55326" w:rsidRDefault="00E92C1C" w:rsidP="00CD7220">
      <w:pPr>
        <w:spacing w:line="360" w:lineRule="auto"/>
        <w:ind w:right="1417"/>
        <w:rPr>
          <w:b/>
          <w:sz w:val="28"/>
          <w:szCs w:val="22"/>
        </w:rPr>
      </w:pPr>
      <w:r w:rsidRPr="00D55326">
        <w:rPr>
          <w:b/>
          <w:sz w:val="28"/>
          <w:szCs w:val="22"/>
        </w:rPr>
        <w:t xml:space="preserve">Intensive Arbeit trägt Früchte </w:t>
      </w:r>
    </w:p>
    <w:p w14:paraId="1BC11F26" w14:textId="39E647DC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Die Beteiligten </w:t>
      </w:r>
      <w:r w:rsidR="007117CB">
        <w:rPr>
          <w:sz w:val="28"/>
          <w:szCs w:val="22"/>
        </w:rPr>
        <w:t xml:space="preserve">kommen </w:t>
      </w:r>
      <w:r w:rsidRPr="00D55326">
        <w:rPr>
          <w:sz w:val="28"/>
          <w:szCs w:val="22"/>
        </w:rPr>
        <w:t xml:space="preserve">seit Anfang dieses Jahres fast wöchentlich </w:t>
      </w:r>
      <w:r>
        <w:rPr>
          <w:sz w:val="28"/>
          <w:szCs w:val="22"/>
        </w:rPr>
        <w:t xml:space="preserve">zu </w:t>
      </w:r>
      <w:r w:rsidRPr="00D55326">
        <w:rPr>
          <w:sz w:val="28"/>
          <w:szCs w:val="22"/>
        </w:rPr>
        <w:t>Workshops und Arbeitstreffen</w:t>
      </w:r>
      <w:r w:rsidR="007117CB">
        <w:rPr>
          <w:sz w:val="28"/>
          <w:szCs w:val="22"/>
        </w:rPr>
        <w:t xml:space="preserve"> zusammen</w:t>
      </w:r>
      <w:r w:rsidR="00CC6580">
        <w:rPr>
          <w:sz w:val="28"/>
          <w:szCs w:val="22"/>
        </w:rPr>
        <w:t xml:space="preserve">. </w:t>
      </w:r>
      <w:r w:rsidRPr="00D55326">
        <w:rPr>
          <w:sz w:val="28"/>
          <w:szCs w:val="22"/>
        </w:rPr>
        <w:t xml:space="preserve">Fachlich und wissenschaftlich begleitet uns </w:t>
      </w:r>
      <w:r>
        <w:rPr>
          <w:sz w:val="28"/>
          <w:szCs w:val="22"/>
        </w:rPr>
        <w:t xml:space="preserve">dabei </w:t>
      </w:r>
      <w:r w:rsidRPr="00D55326">
        <w:rPr>
          <w:sz w:val="28"/>
          <w:szCs w:val="22"/>
        </w:rPr>
        <w:t xml:space="preserve">das Institut für Steuerungstechnik der Werkzeugmaschinen und </w:t>
      </w:r>
      <w:proofErr w:type="spellStart"/>
      <w:r w:rsidRPr="00D55326">
        <w:rPr>
          <w:sz w:val="28"/>
          <w:szCs w:val="22"/>
        </w:rPr>
        <w:t>Fertigungseinrich</w:t>
      </w:r>
      <w:r w:rsidR="00896C0F">
        <w:rPr>
          <w:sz w:val="28"/>
          <w:szCs w:val="22"/>
        </w:rPr>
        <w:t>-</w:t>
      </w:r>
      <w:r w:rsidRPr="00D55326">
        <w:rPr>
          <w:sz w:val="28"/>
          <w:szCs w:val="22"/>
        </w:rPr>
        <w:lastRenderedPageBreak/>
        <w:t>tungen</w:t>
      </w:r>
      <w:proofErr w:type="spellEnd"/>
      <w:r w:rsidRPr="00D55326">
        <w:rPr>
          <w:sz w:val="28"/>
          <w:szCs w:val="22"/>
        </w:rPr>
        <w:t xml:space="preserve"> (ISW) der Universität Stuttgart. Die Wissenschaftler des ISW zählen zu de</w:t>
      </w:r>
      <w:r w:rsidR="00CC6580">
        <w:rPr>
          <w:sz w:val="28"/>
          <w:szCs w:val="22"/>
        </w:rPr>
        <w:t xml:space="preserve">n führenden Experten in </w:t>
      </w:r>
      <w:r w:rsidRPr="00D55326">
        <w:rPr>
          <w:sz w:val="28"/>
          <w:szCs w:val="22"/>
        </w:rPr>
        <w:t>der industriellen Steuerungstechnik</w:t>
      </w:r>
      <w:r>
        <w:rPr>
          <w:sz w:val="28"/>
          <w:szCs w:val="22"/>
        </w:rPr>
        <w:t xml:space="preserve"> – </w:t>
      </w:r>
      <w:r w:rsidRPr="00D55326">
        <w:rPr>
          <w:sz w:val="28"/>
          <w:szCs w:val="22"/>
        </w:rPr>
        <w:t>speziell für Werkzeug</w:t>
      </w:r>
      <w:r w:rsidR="00CC6580">
        <w:rPr>
          <w:sz w:val="28"/>
          <w:szCs w:val="22"/>
        </w:rPr>
        <w:softHyphen/>
      </w:r>
      <w:r w:rsidRPr="00D55326">
        <w:rPr>
          <w:sz w:val="28"/>
          <w:szCs w:val="22"/>
        </w:rPr>
        <w:t>maschinen</w:t>
      </w:r>
      <w:r>
        <w:rPr>
          <w:sz w:val="28"/>
          <w:szCs w:val="22"/>
        </w:rPr>
        <w:t xml:space="preserve"> – </w:t>
      </w:r>
      <w:r w:rsidRPr="00D55326">
        <w:rPr>
          <w:sz w:val="28"/>
          <w:szCs w:val="22"/>
        </w:rPr>
        <w:t>und haben</w:t>
      </w:r>
      <w:r w:rsidR="00CC6580">
        <w:rPr>
          <w:sz w:val="28"/>
          <w:szCs w:val="22"/>
        </w:rPr>
        <w:t xml:space="preserve"> sich mit</w:t>
      </w:r>
      <w:r w:rsidRPr="00D55326">
        <w:rPr>
          <w:sz w:val="28"/>
          <w:szCs w:val="22"/>
        </w:rPr>
        <w:t xml:space="preserve"> der Entwicklung von Standards und Lösungen</w:t>
      </w:r>
      <w:r w:rsidR="00CC6580">
        <w:rPr>
          <w:sz w:val="28"/>
          <w:szCs w:val="22"/>
        </w:rPr>
        <w:t xml:space="preserve">, vor allem im </w:t>
      </w:r>
      <w:r w:rsidRPr="00D55326">
        <w:rPr>
          <w:sz w:val="28"/>
          <w:szCs w:val="22"/>
        </w:rPr>
        <w:t>OPC UA</w:t>
      </w:r>
      <w:r w:rsidR="00CC6580">
        <w:rPr>
          <w:sz w:val="28"/>
          <w:szCs w:val="22"/>
        </w:rPr>
        <w:t>-Umfeld</w:t>
      </w:r>
      <w:r w:rsidRPr="00D55326">
        <w:rPr>
          <w:sz w:val="28"/>
          <w:szCs w:val="22"/>
        </w:rPr>
        <w:t xml:space="preserve">, international einen Namen gemacht. </w:t>
      </w:r>
    </w:p>
    <w:p w14:paraId="5AD4A282" w14:textId="77777777" w:rsidR="00E92C1C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2A6B4DCA" w14:textId="77777777" w:rsidR="007117CB" w:rsidRPr="007117CB" w:rsidRDefault="007117CB" w:rsidP="00CD7220">
      <w:pPr>
        <w:spacing w:line="360" w:lineRule="auto"/>
        <w:ind w:right="1417"/>
        <w:rPr>
          <w:b/>
          <w:sz w:val="28"/>
          <w:szCs w:val="22"/>
        </w:rPr>
      </w:pPr>
      <w:r w:rsidRPr="007117CB">
        <w:rPr>
          <w:b/>
          <w:sz w:val="28"/>
          <w:szCs w:val="22"/>
        </w:rPr>
        <w:t>Vielschichtige Aufgaben im Projekt</w:t>
      </w:r>
    </w:p>
    <w:p w14:paraId="7193FBD2" w14:textId="77777777" w:rsidR="00E92C1C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Die Arbeit in unserem Projekt ist </w:t>
      </w:r>
      <w:r w:rsidR="00CC6580">
        <w:rPr>
          <w:sz w:val="28"/>
          <w:szCs w:val="22"/>
        </w:rPr>
        <w:t xml:space="preserve">sehr </w:t>
      </w:r>
      <w:r w:rsidRPr="00D55326">
        <w:rPr>
          <w:sz w:val="28"/>
          <w:szCs w:val="22"/>
        </w:rPr>
        <w:t>vielschichtig. Es werden Par</w:t>
      </w:r>
      <w:r w:rsidR="00CD455F">
        <w:rPr>
          <w:sz w:val="28"/>
          <w:szCs w:val="22"/>
        </w:rPr>
        <w:t>ameter definiert und in ein OPC-</w:t>
      </w:r>
      <w:r w:rsidRPr="00D55326">
        <w:rPr>
          <w:sz w:val="28"/>
          <w:szCs w:val="22"/>
        </w:rPr>
        <w:t xml:space="preserve">UA-Informationsmodell überführt. </w:t>
      </w:r>
      <w:r w:rsidR="00CC6580">
        <w:rPr>
          <w:sz w:val="28"/>
          <w:szCs w:val="22"/>
        </w:rPr>
        <w:t xml:space="preserve">Parallel </w:t>
      </w:r>
      <w:r w:rsidRPr="00D55326">
        <w:rPr>
          <w:sz w:val="28"/>
          <w:szCs w:val="22"/>
        </w:rPr>
        <w:t>ar</w:t>
      </w:r>
      <w:r w:rsidR="00CC6580">
        <w:rPr>
          <w:sz w:val="28"/>
          <w:szCs w:val="22"/>
        </w:rPr>
        <w:t xml:space="preserve">beiten wir </w:t>
      </w:r>
      <w:r w:rsidRPr="00D55326">
        <w:rPr>
          <w:sz w:val="28"/>
          <w:szCs w:val="22"/>
        </w:rPr>
        <w:t>an einer Beispielimpleme</w:t>
      </w:r>
      <w:r w:rsidR="00CC6580">
        <w:rPr>
          <w:sz w:val="28"/>
          <w:szCs w:val="22"/>
        </w:rPr>
        <w:t>ntierung der Datenkommunikation.</w:t>
      </w:r>
      <w:r w:rsidRPr="00D55326">
        <w:rPr>
          <w:sz w:val="28"/>
          <w:szCs w:val="22"/>
        </w:rPr>
        <w:t xml:space="preserve"> </w:t>
      </w:r>
      <w:r w:rsidR="00CC6580">
        <w:rPr>
          <w:sz w:val="28"/>
          <w:szCs w:val="22"/>
        </w:rPr>
        <w:t xml:space="preserve">Zur </w:t>
      </w:r>
      <w:r w:rsidRPr="00D55326">
        <w:rPr>
          <w:sz w:val="28"/>
          <w:szCs w:val="22"/>
        </w:rPr>
        <w:t>AMB haben wir eine erste Demonstrator</w:t>
      </w:r>
      <w:r>
        <w:rPr>
          <w:sz w:val="28"/>
          <w:szCs w:val="22"/>
        </w:rPr>
        <w:t>-An</w:t>
      </w:r>
      <w:r w:rsidRPr="00D55326">
        <w:rPr>
          <w:sz w:val="28"/>
          <w:szCs w:val="22"/>
        </w:rPr>
        <w:t>wendung</w:t>
      </w:r>
      <w:r w:rsidR="00AA67CF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>aufgeb</w:t>
      </w:r>
      <w:r w:rsidR="00FE5030">
        <w:rPr>
          <w:sz w:val="28"/>
          <w:szCs w:val="22"/>
        </w:rPr>
        <w:t>aut. Und schließlich erfordert die</w:t>
      </w:r>
      <w:r w:rsidR="00CD455F">
        <w:rPr>
          <w:sz w:val="28"/>
          <w:szCs w:val="22"/>
        </w:rPr>
        <w:t xml:space="preserve"> Kommunikation mit d</w:t>
      </w:r>
      <w:r w:rsidRPr="00D55326">
        <w:rPr>
          <w:sz w:val="28"/>
          <w:szCs w:val="22"/>
        </w:rPr>
        <w:t xml:space="preserve">en Partnern aus der Steuerungswelt </w:t>
      </w:r>
      <w:r w:rsidR="00FE5030">
        <w:rPr>
          <w:sz w:val="28"/>
          <w:szCs w:val="22"/>
        </w:rPr>
        <w:t>zu</w:t>
      </w:r>
      <w:r w:rsidR="00CD455F">
        <w:rPr>
          <w:sz w:val="28"/>
          <w:szCs w:val="22"/>
        </w:rPr>
        <w:t xml:space="preserve"> übergeordnete</w:t>
      </w:r>
      <w:r w:rsidR="00FE5030">
        <w:rPr>
          <w:sz w:val="28"/>
          <w:szCs w:val="22"/>
        </w:rPr>
        <w:t>n</w:t>
      </w:r>
      <w:r w:rsidRPr="00D55326">
        <w:rPr>
          <w:sz w:val="28"/>
          <w:szCs w:val="22"/>
        </w:rPr>
        <w:t xml:space="preserve"> Themen,</w:t>
      </w:r>
      <w:r w:rsidR="005938B8">
        <w:rPr>
          <w:sz w:val="28"/>
          <w:szCs w:val="22"/>
        </w:rPr>
        <w:t xml:space="preserve"> wie Geschäftsmodell, rechtliche Bedin</w:t>
      </w:r>
      <w:r w:rsidR="00876332">
        <w:rPr>
          <w:sz w:val="28"/>
          <w:szCs w:val="22"/>
        </w:rPr>
        <w:t xml:space="preserve">gungen, Lizenzvereinbarungen, </w:t>
      </w:r>
      <w:r w:rsidR="00FE5030">
        <w:rPr>
          <w:sz w:val="28"/>
          <w:szCs w:val="22"/>
        </w:rPr>
        <w:t>intensive</w:t>
      </w:r>
      <w:r w:rsidR="00CD455F">
        <w:rPr>
          <w:sz w:val="28"/>
          <w:szCs w:val="22"/>
        </w:rPr>
        <w:t xml:space="preserve"> Abstimmung auf Verbandsebene. </w:t>
      </w:r>
    </w:p>
    <w:p w14:paraId="5530A564" w14:textId="77777777" w:rsidR="00902428" w:rsidRPr="00D55326" w:rsidRDefault="00902428" w:rsidP="00CD7220">
      <w:pPr>
        <w:spacing w:line="360" w:lineRule="auto"/>
        <w:ind w:right="1417"/>
        <w:rPr>
          <w:sz w:val="28"/>
          <w:szCs w:val="22"/>
        </w:rPr>
      </w:pPr>
    </w:p>
    <w:p w14:paraId="4645E224" w14:textId="77777777" w:rsidR="00E92C1C" w:rsidRPr="00D55326" w:rsidRDefault="00346DA8" w:rsidP="00CD7220">
      <w:pPr>
        <w:spacing w:line="360" w:lineRule="auto"/>
        <w:ind w:right="1417"/>
        <w:rPr>
          <w:sz w:val="28"/>
          <w:szCs w:val="22"/>
        </w:rPr>
      </w:pPr>
      <w:r>
        <w:rPr>
          <w:sz w:val="28"/>
          <w:szCs w:val="22"/>
        </w:rPr>
        <w:t xml:space="preserve">Für die </w:t>
      </w:r>
      <w:r w:rsidR="00E92C1C" w:rsidRPr="00D55326">
        <w:rPr>
          <w:sz w:val="28"/>
          <w:szCs w:val="22"/>
        </w:rPr>
        <w:t>P</w:t>
      </w:r>
      <w:r>
        <w:rPr>
          <w:sz w:val="28"/>
          <w:szCs w:val="22"/>
        </w:rPr>
        <w:t xml:space="preserve">arameter </w:t>
      </w:r>
      <w:r w:rsidR="00D60F06">
        <w:rPr>
          <w:sz w:val="28"/>
          <w:szCs w:val="22"/>
        </w:rPr>
        <w:t xml:space="preserve">definieren </w:t>
      </w:r>
      <w:r>
        <w:rPr>
          <w:sz w:val="28"/>
          <w:szCs w:val="22"/>
        </w:rPr>
        <w:t xml:space="preserve">wir </w:t>
      </w:r>
      <w:r w:rsidR="00FE5030">
        <w:rPr>
          <w:sz w:val="28"/>
          <w:szCs w:val="22"/>
        </w:rPr>
        <w:t xml:space="preserve">zunächst </w:t>
      </w:r>
      <w:r w:rsidR="00E92C1C" w:rsidRPr="00D55326">
        <w:rPr>
          <w:sz w:val="28"/>
          <w:szCs w:val="22"/>
        </w:rPr>
        <w:t>konkrete Anwendungsszenarien, so</w:t>
      </w:r>
      <w:r w:rsidR="00902428">
        <w:rPr>
          <w:sz w:val="28"/>
          <w:szCs w:val="22"/>
        </w:rPr>
        <w:t xml:space="preserve"> </w:t>
      </w:r>
      <w:r w:rsidR="00D60F06">
        <w:rPr>
          <w:sz w:val="28"/>
          <w:szCs w:val="22"/>
        </w:rPr>
        <w:t xml:space="preserve">genannte Use Cases, </w:t>
      </w:r>
      <w:r w:rsidR="00E92C1C" w:rsidRPr="00D55326">
        <w:rPr>
          <w:sz w:val="28"/>
          <w:szCs w:val="22"/>
        </w:rPr>
        <w:t xml:space="preserve">und </w:t>
      </w:r>
      <w:r w:rsidR="00D60F06">
        <w:rPr>
          <w:sz w:val="28"/>
          <w:szCs w:val="22"/>
        </w:rPr>
        <w:t xml:space="preserve">beschreiben </w:t>
      </w:r>
      <w:r w:rsidR="00E92C1C" w:rsidRPr="00D55326">
        <w:rPr>
          <w:sz w:val="28"/>
          <w:szCs w:val="22"/>
        </w:rPr>
        <w:t xml:space="preserve">dann die hierfür </w:t>
      </w:r>
      <w:r w:rsidR="00D60F06">
        <w:rPr>
          <w:sz w:val="28"/>
          <w:szCs w:val="22"/>
        </w:rPr>
        <w:t>relevanten Parameter</w:t>
      </w:r>
      <w:r w:rsidR="00E92C1C" w:rsidRPr="00D55326">
        <w:rPr>
          <w:sz w:val="28"/>
          <w:szCs w:val="22"/>
        </w:rPr>
        <w:t xml:space="preserve">. </w:t>
      </w:r>
      <w:r>
        <w:rPr>
          <w:sz w:val="28"/>
          <w:szCs w:val="22"/>
        </w:rPr>
        <w:t xml:space="preserve">Die Abstimmung dazu ist komplex, weil die beteiligten Partner schon Vorarbeit dazu geleistet hatten und entsprechend ihre unterschiedlichen </w:t>
      </w:r>
      <w:r w:rsidR="00E92C1C" w:rsidRPr="00D55326">
        <w:rPr>
          <w:sz w:val="28"/>
          <w:szCs w:val="22"/>
        </w:rPr>
        <w:t>Sichtweisen</w:t>
      </w:r>
      <w:r>
        <w:rPr>
          <w:sz w:val="28"/>
          <w:szCs w:val="22"/>
        </w:rPr>
        <w:t xml:space="preserve"> </w:t>
      </w:r>
      <w:r w:rsidR="00E92C1C" w:rsidRPr="00D55326">
        <w:rPr>
          <w:sz w:val="28"/>
          <w:szCs w:val="22"/>
        </w:rPr>
        <w:t>bezüglich der Anwendung einer Standardschnittstelle mit</w:t>
      </w:r>
      <w:r>
        <w:rPr>
          <w:sz w:val="28"/>
          <w:szCs w:val="22"/>
        </w:rPr>
        <w:t>bringen</w:t>
      </w:r>
      <w:r w:rsidR="00E92C1C" w:rsidRPr="00D55326">
        <w:rPr>
          <w:sz w:val="28"/>
          <w:szCs w:val="22"/>
        </w:rPr>
        <w:t xml:space="preserve">. Trotzdem sind sich weiterhin alle </w:t>
      </w:r>
      <w:r w:rsidR="00D60F06">
        <w:rPr>
          <w:sz w:val="28"/>
          <w:szCs w:val="22"/>
        </w:rPr>
        <w:t xml:space="preserve">Beteiligten </w:t>
      </w:r>
      <w:r w:rsidR="00E92C1C" w:rsidRPr="00D55326">
        <w:rPr>
          <w:sz w:val="28"/>
          <w:szCs w:val="22"/>
        </w:rPr>
        <w:t xml:space="preserve">einig, dass </w:t>
      </w:r>
      <w:r w:rsidR="00D60F06">
        <w:rPr>
          <w:sz w:val="28"/>
          <w:szCs w:val="22"/>
        </w:rPr>
        <w:t>die offene Zusammenarbeit der einzig gangbare und nachhaltige Weg ist.</w:t>
      </w:r>
      <w:r>
        <w:rPr>
          <w:sz w:val="28"/>
          <w:szCs w:val="22"/>
        </w:rPr>
        <w:t xml:space="preserve"> So </w:t>
      </w:r>
      <w:r w:rsidR="00876332">
        <w:rPr>
          <w:sz w:val="28"/>
          <w:szCs w:val="22"/>
        </w:rPr>
        <w:t>haben</w:t>
      </w:r>
      <w:r>
        <w:rPr>
          <w:sz w:val="28"/>
          <w:szCs w:val="22"/>
        </w:rPr>
        <w:t xml:space="preserve"> wir </w:t>
      </w:r>
      <w:r w:rsidR="00876332">
        <w:rPr>
          <w:sz w:val="28"/>
          <w:szCs w:val="22"/>
        </w:rPr>
        <w:t xml:space="preserve">uns </w:t>
      </w:r>
      <w:r w:rsidR="00BE474B">
        <w:rPr>
          <w:sz w:val="28"/>
          <w:szCs w:val="22"/>
        </w:rPr>
        <w:t xml:space="preserve">also </w:t>
      </w:r>
      <w:r w:rsidR="00876332">
        <w:rPr>
          <w:sz w:val="28"/>
          <w:szCs w:val="22"/>
        </w:rPr>
        <w:t xml:space="preserve">darauf geeinigt, was es bedeutet, wenn eine Lampe ein/aus </w:t>
      </w:r>
      <w:r w:rsidR="00AB4AC5">
        <w:rPr>
          <w:sz w:val="28"/>
          <w:szCs w:val="22"/>
        </w:rPr>
        <w:t>anzeigt, wenn sie blinkt</w:t>
      </w:r>
      <w:r w:rsidR="00876332">
        <w:rPr>
          <w:sz w:val="28"/>
          <w:szCs w:val="22"/>
        </w:rPr>
        <w:t xml:space="preserve">, mit </w:t>
      </w:r>
      <w:r w:rsidR="00876332">
        <w:rPr>
          <w:sz w:val="28"/>
          <w:szCs w:val="22"/>
        </w:rPr>
        <w:lastRenderedPageBreak/>
        <w:t xml:space="preserve">welcher </w:t>
      </w:r>
      <w:r w:rsidR="00AB4AC5">
        <w:rPr>
          <w:sz w:val="28"/>
          <w:szCs w:val="22"/>
        </w:rPr>
        <w:t>Frequenz sie blinkt, oder</w:t>
      </w:r>
      <w:r w:rsidR="00876332">
        <w:rPr>
          <w:sz w:val="28"/>
          <w:szCs w:val="22"/>
        </w:rPr>
        <w:t xml:space="preserve"> was es heißt, wenn sie rot, gelb, grün oder weiß anzeigt.</w:t>
      </w:r>
    </w:p>
    <w:p w14:paraId="02015FBD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09C29547" w14:textId="77777777" w:rsidR="00E92C1C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Stand Mai hatten wir die aus unserer Sicht fünf wichtigste</w:t>
      </w:r>
      <w:r w:rsidR="00D60F06">
        <w:rPr>
          <w:sz w:val="28"/>
          <w:szCs w:val="22"/>
        </w:rPr>
        <w:t xml:space="preserve">n Use Cases behandelt und </w:t>
      </w:r>
      <w:r w:rsidRPr="00D55326">
        <w:rPr>
          <w:sz w:val="28"/>
          <w:szCs w:val="22"/>
        </w:rPr>
        <w:t>über 50 Parameter verabschiedet.</w:t>
      </w:r>
    </w:p>
    <w:p w14:paraId="08E58071" w14:textId="77777777" w:rsidR="00D60F06" w:rsidRPr="00D55326" w:rsidRDefault="00D60F06" w:rsidP="00CD7220">
      <w:pPr>
        <w:spacing w:line="360" w:lineRule="auto"/>
        <w:ind w:right="1417"/>
        <w:rPr>
          <w:sz w:val="28"/>
          <w:szCs w:val="22"/>
        </w:rPr>
      </w:pPr>
    </w:p>
    <w:p w14:paraId="677D29A2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Diese ersten Use Cases waren</w:t>
      </w:r>
    </w:p>
    <w:p w14:paraId="47B31E72" w14:textId="77777777" w:rsidR="00E92C1C" w:rsidRPr="00D55326" w:rsidRDefault="00E92C1C" w:rsidP="00CD7220">
      <w:pPr>
        <w:pStyle w:val="Listenabsatz"/>
        <w:numPr>
          <w:ilvl w:val="0"/>
          <w:numId w:val="1"/>
        </w:numPr>
        <w:spacing w:line="360" w:lineRule="auto"/>
        <w:ind w:right="1417"/>
        <w:rPr>
          <w:rFonts w:ascii="Arial" w:hAnsi="Arial" w:cs="Arial"/>
          <w:sz w:val="28"/>
        </w:rPr>
      </w:pPr>
      <w:r w:rsidRPr="00D55326">
        <w:rPr>
          <w:rFonts w:ascii="Arial" w:hAnsi="Arial" w:cs="Arial"/>
          <w:sz w:val="28"/>
        </w:rPr>
        <w:t>Schnellüberblick über die Produktion</w:t>
      </w:r>
      <w:r w:rsidR="00D60F06">
        <w:rPr>
          <w:rFonts w:ascii="Arial" w:hAnsi="Arial" w:cs="Arial"/>
          <w:sz w:val="28"/>
        </w:rPr>
        <w:t>,</w:t>
      </w:r>
    </w:p>
    <w:p w14:paraId="3DA3D242" w14:textId="77777777" w:rsidR="00E92C1C" w:rsidRPr="00D55326" w:rsidRDefault="00E92C1C" w:rsidP="00CD7220">
      <w:pPr>
        <w:pStyle w:val="Listenabsatz"/>
        <w:numPr>
          <w:ilvl w:val="0"/>
          <w:numId w:val="1"/>
        </w:numPr>
        <w:spacing w:line="360" w:lineRule="auto"/>
        <w:ind w:right="1417"/>
        <w:rPr>
          <w:rFonts w:ascii="Arial" w:hAnsi="Arial" w:cs="Arial"/>
          <w:sz w:val="28"/>
        </w:rPr>
      </w:pPr>
      <w:r w:rsidRPr="00D55326">
        <w:rPr>
          <w:rFonts w:ascii="Arial" w:hAnsi="Arial" w:cs="Arial"/>
          <w:sz w:val="28"/>
        </w:rPr>
        <w:t>Programmfortschritt und Maschinenstatus im Überblick</w:t>
      </w:r>
      <w:r w:rsidR="00D60F06">
        <w:rPr>
          <w:rFonts w:ascii="Arial" w:hAnsi="Arial" w:cs="Arial"/>
          <w:sz w:val="28"/>
        </w:rPr>
        <w:t>,</w:t>
      </w:r>
    </w:p>
    <w:p w14:paraId="50C5F575" w14:textId="77777777" w:rsidR="00E92C1C" w:rsidRPr="00D55326" w:rsidRDefault="00E92C1C" w:rsidP="00CD7220">
      <w:pPr>
        <w:pStyle w:val="Listenabsatz"/>
        <w:numPr>
          <w:ilvl w:val="0"/>
          <w:numId w:val="1"/>
        </w:numPr>
        <w:spacing w:line="360" w:lineRule="auto"/>
        <w:ind w:right="1417"/>
        <w:rPr>
          <w:rFonts w:ascii="Arial" w:hAnsi="Arial" w:cs="Arial"/>
          <w:sz w:val="28"/>
        </w:rPr>
      </w:pPr>
      <w:r w:rsidRPr="00D55326">
        <w:rPr>
          <w:rFonts w:ascii="Arial" w:hAnsi="Arial" w:cs="Arial"/>
          <w:sz w:val="28"/>
        </w:rPr>
        <w:t>Handling eines Fertigungsauftrags</w:t>
      </w:r>
      <w:r w:rsidR="00D60F06">
        <w:rPr>
          <w:rFonts w:ascii="Arial" w:hAnsi="Arial" w:cs="Arial"/>
          <w:sz w:val="28"/>
        </w:rPr>
        <w:t>,</w:t>
      </w:r>
    </w:p>
    <w:p w14:paraId="55666E48" w14:textId="77777777" w:rsidR="00E92C1C" w:rsidRPr="00D55326" w:rsidRDefault="00E92C1C" w:rsidP="00CD7220">
      <w:pPr>
        <w:pStyle w:val="Listenabsatz"/>
        <w:numPr>
          <w:ilvl w:val="0"/>
          <w:numId w:val="1"/>
        </w:numPr>
        <w:spacing w:line="360" w:lineRule="auto"/>
        <w:ind w:right="1417"/>
        <w:rPr>
          <w:rFonts w:ascii="Arial" w:hAnsi="Arial" w:cs="Arial"/>
          <w:sz w:val="28"/>
        </w:rPr>
      </w:pPr>
      <w:r w:rsidRPr="00D55326">
        <w:rPr>
          <w:rFonts w:ascii="Arial" w:hAnsi="Arial" w:cs="Arial"/>
          <w:sz w:val="28"/>
        </w:rPr>
        <w:t xml:space="preserve">Erstellung von Fehlerstatistiken sowie </w:t>
      </w:r>
    </w:p>
    <w:p w14:paraId="55A1A5C2" w14:textId="77777777" w:rsidR="00E92C1C" w:rsidRPr="00D55326" w:rsidRDefault="00E92C1C" w:rsidP="00CD7220">
      <w:pPr>
        <w:pStyle w:val="Listenabsatz"/>
        <w:numPr>
          <w:ilvl w:val="0"/>
          <w:numId w:val="1"/>
        </w:numPr>
        <w:spacing w:line="360" w:lineRule="auto"/>
        <w:ind w:right="1417"/>
        <w:rPr>
          <w:rFonts w:ascii="Arial" w:hAnsi="Arial" w:cs="Arial"/>
          <w:sz w:val="28"/>
        </w:rPr>
      </w:pPr>
      <w:r w:rsidRPr="00D55326">
        <w:rPr>
          <w:rFonts w:ascii="Arial" w:hAnsi="Arial" w:cs="Arial"/>
          <w:sz w:val="28"/>
        </w:rPr>
        <w:t xml:space="preserve">Betriebszustand in einer Zeitstrahldarstellung. </w:t>
      </w:r>
    </w:p>
    <w:p w14:paraId="3560E901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61D7A9EC" w14:textId="77777777" w:rsidR="00E92C1C" w:rsidRDefault="00D60F06" w:rsidP="00CD7220">
      <w:pPr>
        <w:spacing w:line="360" w:lineRule="auto"/>
        <w:ind w:right="1417"/>
        <w:rPr>
          <w:sz w:val="28"/>
          <w:szCs w:val="22"/>
        </w:rPr>
      </w:pPr>
      <w:r>
        <w:rPr>
          <w:sz w:val="28"/>
          <w:szCs w:val="22"/>
        </w:rPr>
        <w:t>Bis Ende Juli konnten wir die Liste auf</w:t>
      </w:r>
      <w:r w:rsidR="00346DA8">
        <w:rPr>
          <w:sz w:val="28"/>
          <w:szCs w:val="22"/>
        </w:rPr>
        <w:t xml:space="preserve"> 21 </w:t>
      </w:r>
      <w:r w:rsidR="00E92C1C" w:rsidRPr="00D55326">
        <w:rPr>
          <w:sz w:val="28"/>
          <w:szCs w:val="22"/>
        </w:rPr>
        <w:t>Use Cases und über 100 Parameter erweitern</w:t>
      </w:r>
      <w:r>
        <w:rPr>
          <w:sz w:val="28"/>
          <w:szCs w:val="22"/>
        </w:rPr>
        <w:t xml:space="preserve">. </w:t>
      </w:r>
      <w:r w:rsidR="00346DA8">
        <w:rPr>
          <w:sz w:val="28"/>
          <w:szCs w:val="22"/>
        </w:rPr>
        <w:t xml:space="preserve">Nachdem sich der Arbeitsprozess </w:t>
      </w:r>
      <w:r w:rsidR="00FE5030">
        <w:rPr>
          <w:sz w:val="28"/>
          <w:szCs w:val="22"/>
        </w:rPr>
        <w:t xml:space="preserve">also </w:t>
      </w:r>
      <w:r w:rsidR="00346DA8">
        <w:rPr>
          <w:sz w:val="28"/>
          <w:szCs w:val="22"/>
        </w:rPr>
        <w:t xml:space="preserve">etabliert hatte, </w:t>
      </w:r>
      <w:r w:rsidR="00E92C1C" w:rsidRPr="00D55326">
        <w:rPr>
          <w:sz w:val="28"/>
          <w:szCs w:val="22"/>
        </w:rPr>
        <w:t>wurd</w:t>
      </w:r>
      <w:r>
        <w:rPr>
          <w:sz w:val="28"/>
          <w:szCs w:val="22"/>
        </w:rPr>
        <w:t>en</w:t>
      </w:r>
      <w:r w:rsidR="00346DA8">
        <w:rPr>
          <w:sz w:val="28"/>
          <w:szCs w:val="22"/>
        </w:rPr>
        <w:t xml:space="preserve"> wir</w:t>
      </w:r>
      <w:r>
        <w:rPr>
          <w:sz w:val="28"/>
          <w:szCs w:val="22"/>
        </w:rPr>
        <w:t xml:space="preserve"> deutlich schneller</w:t>
      </w:r>
      <w:r w:rsidR="00346DA8">
        <w:rPr>
          <w:sz w:val="28"/>
          <w:szCs w:val="22"/>
        </w:rPr>
        <w:t xml:space="preserve">. </w:t>
      </w:r>
      <w:r w:rsidR="00E92C1C" w:rsidRPr="00D55326">
        <w:rPr>
          <w:sz w:val="28"/>
          <w:szCs w:val="22"/>
        </w:rPr>
        <w:t xml:space="preserve"> </w:t>
      </w:r>
    </w:p>
    <w:p w14:paraId="299EA56B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463CB5D0" w14:textId="3F34E388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Diese Parameter</w:t>
      </w:r>
      <w:r w:rsidR="00D60F06">
        <w:rPr>
          <w:sz w:val="28"/>
          <w:szCs w:val="22"/>
        </w:rPr>
        <w:t xml:space="preserve"> dienen </w:t>
      </w:r>
      <w:r w:rsidRPr="00D55326">
        <w:rPr>
          <w:sz w:val="28"/>
          <w:szCs w:val="22"/>
        </w:rPr>
        <w:t xml:space="preserve">nun als Grundlage für die erste Informationsmodellierung nach OPC UA. </w:t>
      </w:r>
      <w:r w:rsidR="00D60F06">
        <w:rPr>
          <w:sz w:val="28"/>
          <w:szCs w:val="22"/>
        </w:rPr>
        <w:t xml:space="preserve">OPC UA als </w:t>
      </w:r>
      <w:r w:rsidRPr="00D55326">
        <w:rPr>
          <w:sz w:val="28"/>
          <w:szCs w:val="22"/>
        </w:rPr>
        <w:t>offene</w:t>
      </w:r>
      <w:r w:rsidR="00D60F06">
        <w:rPr>
          <w:sz w:val="28"/>
          <w:szCs w:val="22"/>
        </w:rPr>
        <w:t>s</w:t>
      </w:r>
      <w:r w:rsidRPr="00D55326">
        <w:rPr>
          <w:sz w:val="28"/>
          <w:szCs w:val="22"/>
        </w:rPr>
        <w:t xml:space="preserve"> Kommunikationsprotokoll</w:t>
      </w:r>
      <w:r w:rsidR="007117CB">
        <w:rPr>
          <w:sz w:val="28"/>
          <w:szCs w:val="22"/>
        </w:rPr>
        <w:t xml:space="preserve"> ist </w:t>
      </w:r>
      <w:r w:rsidR="007117CB" w:rsidRPr="00D55326">
        <w:rPr>
          <w:sz w:val="28"/>
          <w:szCs w:val="22"/>
        </w:rPr>
        <w:t>weltwei</w:t>
      </w:r>
      <w:r w:rsidR="007117CB">
        <w:rPr>
          <w:sz w:val="28"/>
          <w:szCs w:val="22"/>
        </w:rPr>
        <w:t>t verbreitet. Es</w:t>
      </w:r>
      <w:r w:rsidRPr="00D55326">
        <w:rPr>
          <w:sz w:val="28"/>
          <w:szCs w:val="22"/>
        </w:rPr>
        <w:t xml:space="preserve"> </w:t>
      </w:r>
      <w:r w:rsidR="00D60F06">
        <w:rPr>
          <w:sz w:val="28"/>
          <w:szCs w:val="22"/>
        </w:rPr>
        <w:t xml:space="preserve">hat sich </w:t>
      </w:r>
      <w:r w:rsidRPr="00D55326">
        <w:rPr>
          <w:sz w:val="28"/>
          <w:szCs w:val="22"/>
        </w:rPr>
        <w:t>in jüngerer Zeit</w:t>
      </w:r>
      <w:r w:rsidR="00D60F06">
        <w:rPr>
          <w:sz w:val="28"/>
          <w:szCs w:val="22"/>
        </w:rPr>
        <w:t xml:space="preserve"> als geeignetes Instrument erwiesen</w:t>
      </w:r>
      <w:r w:rsidRPr="00D55326">
        <w:rPr>
          <w:sz w:val="28"/>
          <w:szCs w:val="22"/>
        </w:rPr>
        <w:t>, um die notwendige Standardisierung der Kommunikation vor allem im Maschinen- und An</w:t>
      </w:r>
      <w:r w:rsidR="007117CB">
        <w:rPr>
          <w:sz w:val="28"/>
          <w:szCs w:val="22"/>
        </w:rPr>
        <w:t>lagenbau umzusetzen. Dies zeigen</w:t>
      </w:r>
      <w:r w:rsidRPr="00D55326">
        <w:rPr>
          <w:sz w:val="28"/>
          <w:szCs w:val="22"/>
        </w:rPr>
        <w:t xml:space="preserve"> nicht zuletzt die vielfältigen Aktivitä</w:t>
      </w:r>
      <w:r w:rsidR="007117CB">
        <w:rPr>
          <w:sz w:val="28"/>
          <w:szCs w:val="22"/>
        </w:rPr>
        <w:t xml:space="preserve">ten </w:t>
      </w:r>
      <w:r w:rsidRPr="00D55326">
        <w:rPr>
          <w:sz w:val="28"/>
          <w:szCs w:val="22"/>
        </w:rPr>
        <w:t>unsere</w:t>
      </w:r>
      <w:r w:rsidR="007117CB">
        <w:rPr>
          <w:sz w:val="28"/>
          <w:szCs w:val="22"/>
        </w:rPr>
        <w:t>r</w:t>
      </w:r>
      <w:r w:rsidRPr="00D55326">
        <w:rPr>
          <w:sz w:val="28"/>
          <w:szCs w:val="22"/>
        </w:rPr>
        <w:t xml:space="preserve"> Schwesterverbände im VDMA in</w:t>
      </w:r>
      <w:r w:rsidR="007117CB">
        <w:rPr>
          <w:sz w:val="28"/>
          <w:szCs w:val="22"/>
        </w:rPr>
        <w:t xml:space="preserve"> diese Richtung</w:t>
      </w:r>
      <w:r>
        <w:rPr>
          <w:sz w:val="28"/>
          <w:szCs w:val="22"/>
        </w:rPr>
        <w:t>.</w:t>
      </w:r>
      <w:r w:rsidRPr="00D55326">
        <w:rPr>
          <w:sz w:val="28"/>
          <w:szCs w:val="22"/>
        </w:rPr>
        <w:t xml:space="preserve"> Die Integration neuer Maschinen in ein bestehendes Produktionsumfeld und </w:t>
      </w:r>
      <w:r w:rsidR="008B3402">
        <w:rPr>
          <w:sz w:val="28"/>
          <w:szCs w:val="22"/>
        </w:rPr>
        <w:t>die Anbindung an</w:t>
      </w:r>
      <w:r w:rsidR="008B3402" w:rsidRPr="00D55326">
        <w:rPr>
          <w:sz w:val="28"/>
          <w:szCs w:val="22"/>
        </w:rPr>
        <w:t xml:space="preserve"> </w:t>
      </w:r>
      <w:proofErr w:type="spellStart"/>
      <w:r w:rsidRPr="00D55326">
        <w:rPr>
          <w:sz w:val="28"/>
          <w:szCs w:val="22"/>
        </w:rPr>
        <w:t>übergeord</w:t>
      </w:r>
      <w:r w:rsidR="00896C0F">
        <w:rPr>
          <w:sz w:val="28"/>
          <w:szCs w:val="22"/>
        </w:rPr>
        <w:t>-</w:t>
      </w:r>
      <w:r w:rsidRPr="00D55326">
        <w:rPr>
          <w:sz w:val="28"/>
          <w:szCs w:val="22"/>
        </w:rPr>
        <w:lastRenderedPageBreak/>
        <w:t>nete</w:t>
      </w:r>
      <w:proofErr w:type="spellEnd"/>
      <w:r w:rsidRPr="00D55326">
        <w:rPr>
          <w:sz w:val="28"/>
          <w:szCs w:val="22"/>
        </w:rPr>
        <w:t xml:space="preserve"> IT-Systeme wie </w:t>
      </w:r>
      <w:proofErr w:type="gramStart"/>
      <w:r w:rsidRPr="00D55326">
        <w:rPr>
          <w:sz w:val="28"/>
          <w:szCs w:val="22"/>
        </w:rPr>
        <w:t xml:space="preserve">Clouds, </w:t>
      </w:r>
      <w:r w:rsidR="00D94FCD">
        <w:rPr>
          <w:sz w:val="28"/>
          <w:szCs w:val="22"/>
        </w:rPr>
        <w:t xml:space="preserve"> MES</w:t>
      </w:r>
      <w:proofErr w:type="gramEnd"/>
      <w:r w:rsidR="00D94FCD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>oder ERP wird damit wesentlich erleichtert.</w:t>
      </w:r>
    </w:p>
    <w:p w14:paraId="2217D264" w14:textId="77777777" w:rsidR="00E92C1C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06EF1A67" w14:textId="77777777" w:rsidR="007117CB" w:rsidRPr="007117CB" w:rsidRDefault="007117CB" w:rsidP="00CD7220">
      <w:pPr>
        <w:spacing w:line="360" w:lineRule="auto"/>
        <w:ind w:right="1417"/>
        <w:rPr>
          <w:b/>
          <w:sz w:val="28"/>
          <w:szCs w:val="22"/>
        </w:rPr>
      </w:pPr>
      <w:r w:rsidRPr="007117CB">
        <w:rPr>
          <w:b/>
          <w:sz w:val="28"/>
          <w:szCs w:val="22"/>
        </w:rPr>
        <w:t>VDW ist Mitglied bei OPC UA</w:t>
      </w:r>
    </w:p>
    <w:p w14:paraId="1DD48D41" w14:textId="44901C05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Seit Juni ist der VDW</w:t>
      </w:r>
      <w:r w:rsidR="00D60F06">
        <w:rPr>
          <w:sz w:val="28"/>
          <w:szCs w:val="22"/>
        </w:rPr>
        <w:t xml:space="preserve"> Mitglied in der OPC </w:t>
      </w:r>
      <w:proofErr w:type="spellStart"/>
      <w:r w:rsidR="00D60F06">
        <w:rPr>
          <w:sz w:val="28"/>
          <w:szCs w:val="22"/>
        </w:rPr>
        <w:t>Foundation</w:t>
      </w:r>
      <w:proofErr w:type="spellEnd"/>
      <w:r w:rsidR="008B3402">
        <w:rPr>
          <w:sz w:val="28"/>
          <w:szCs w:val="22"/>
        </w:rPr>
        <w:t>, dem</w:t>
      </w:r>
      <w:r w:rsidR="00D60F06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 xml:space="preserve">Träger von OPC UA. </w:t>
      </w:r>
      <w:r w:rsidR="00D60F06">
        <w:rPr>
          <w:sz w:val="28"/>
          <w:szCs w:val="22"/>
        </w:rPr>
        <w:t>U</w:t>
      </w:r>
      <w:r w:rsidRPr="00D55326">
        <w:rPr>
          <w:sz w:val="28"/>
          <w:szCs w:val="22"/>
        </w:rPr>
        <w:t>m die Jahreswende werden wir für unsere Aktivität eine so</w:t>
      </w:r>
      <w:r w:rsidR="00D60F06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 xml:space="preserve">genannte Joint Working Group mit der OPC </w:t>
      </w:r>
      <w:proofErr w:type="spellStart"/>
      <w:r w:rsidRPr="00D55326">
        <w:rPr>
          <w:sz w:val="28"/>
          <w:szCs w:val="22"/>
        </w:rPr>
        <w:t>Foundation</w:t>
      </w:r>
      <w:proofErr w:type="spellEnd"/>
      <w:r w:rsidRPr="00D55326">
        <w:rPr>
          <w:sz w:val="28"/>
          <w:szCs w:val="22"/>
        </w:rPr>
        <w:t xml:space="preserve"> einrichten</w:t>
      </w:r>
      <w:r w:rsidR="00D60F06">
        <w:rPr>
          <w:sz w:val="28"/>
          <w:szCs w:val="22"/>
        </w:rPr>
        <w:t xml:space="preserve">. Ab dem Zeitpunkt kann </w:t>
      </w:r>
      <w:r w:rsidR="005938B8">
        <w:rPr>
          <w:sz w:val="28"/>
          <w:szCs w:val="22"/>
        </w:rPr>
        <w:t xml:space="preserve">sich </w:t>
      </w:r>
      <w:r w:rsidRPr="00D55326">
        <w:rPr>
          <w:sz w:val="28"/>
          <w:szCs w:val="22"/>
        </w:rPr>
        <w:t xml:space="preserve">die internationale </w:t>
      </w:r>
      <w:r w:rsidR="007117CB">
        <w:rPr>
          <w:sz w:val="28"/>
          <w:szCs w:val="22"/>
        </w:rPr>
        <w:t>Werkzeugmaschinengemeinde</w:t>
      </w:r>
      <w:r w:rsidRPr="00D55326">
        <w:rPr>
          <w:sz w:val="28"/>
          <w:szCs w:val="22"/>
        </w:rPr>
        <w:t xml:space="preserve"> an der Revision und Verbreitu</w:t>
      </w:r>
      <w:r w:rsidR="005938B8">
        <w:rPr>
          <w:sz w:val="28"/>
          <w:szCs w:val="22"/>
        </w:rPr>
        <w:t>ng unseres Standards beteiligen</w:t>
      </w:r>
      <w:r w:rsidRPr="00D55326">
        <w:rPr>
          <w:sz w:val="28"/>
          <w:szCs w:val="22"/>
        </w:rPr>
        <w:t>. Diese</w:t>
      </w:r>
      <w:r w:rsidR="007117CB">
        <w:rPr>
          <w:sz w:val="28"/>
          <w:szCs w:val="22"/>
        </w:rPr>
        <w:t xml:space="preserve"> Rückmeldung</w:t>
      </w:r>
      <w:r w:rsidR="008B3402">
        <w:rPr>
          <w:sz w:val="28"/>
          <w:szCs w:val="22"/>
        </w:rPr>
        <w:t>en</w:t>
      </w:r>
      <w:r w:rsidRPr="00D55326">
        <w:rPr>
          <w:sz w:val="28"/>
          <w:szCs w:val="22"/>
        </w:rPr>
        <w:t xml:space="preserve"> zu den Kundenbedürf</w:t>
      </w:r>
      <w:r w:rsidR="007117CB">
        <w:rPr>
          <w:sz w:val="28"/>
          <w:szCs w:val="22"/>
        </w:rPr>
        <w:t>nissen aus aller Welt wird uns d</w:t>
      </w:r>
      <w:r w:rsidRPr="00D55326">
        <w:rPr>
          <w:sz w:val="28"/>
          <w:szCs w:val="22"/>
        </w:rPr>
        <w:t xml:space="preserve">em Ziel eines einheitlichen, weltweit akzeptierten </w:t>
      </w:r>
      <w:proofErr w:type="spellStart"/>
      <w:r w:rsidRPr="00D55326">
        <w:rPr>
          <w:sz w:val="28"/>
          <w:szCs w:val="22"/>
        </w:rPr>
        <w:t>Konnektivitätsstandards</w:t>
      </w:r>
      <w:proofErr w:type="spellEnd"/>
      <w:r w:rsidRPr="00D55326">
        <w:rPr>
          <w:sz w:val="28"/>
          <w:szCs w:val="22"/>
        </w:rPr>
        <w:t xml:space="preserve"> einen weiteren</w:t>
      </w:r>
      <w:r w:rsidR="007117CB">
        <w:rPr>
          <w:sz w:val="28"/>
          <w:szCs w:val="22"/>
        </w:rPr>
        <w:t>,</w:t>
      </w:r>
      <w:r w:rsidRPr="00D55326">
        <w:rPr>
          <w:sz w:val="28"/>
          <w:szCs w:val="22"/>
        </w:rPr>
        <w:t xml:space="preserve"> wichtigen </w:t>
      </w:r>
      <w:r>
        <w:rPr>
          <w:sz w:val="28"/>
          <w:szCs w:val="22"/>
        </w:rPr>
        <w:t>Schritt näherbringen</w:t>
      </w:r>
      <w:r w:rsidRPr="00D55326">
        <w:rPr>
          <w:sz w:val="28"/>
          <w:szCs w:val="22"/>
        </w:rPr>
        <w:t>.</w:t>
      </w:r>
    </w:p>
    <w:p w14:paraId="7E3BB40D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537754D3" w14:textId="1974F58C" w:rsidR="00E92C1C" w:rsidRPr="00834893" w:rsidRDefault="00E92C1C" w:rsidP="00CD7220">
      <w:pPr>
        <w:spacing w:line="360" w:lineRule="auto"/>
        <w:ind w:right="1417"/>
        <w:rPr>
          <w:color w:val="76923C" w:themeColor="accent3" w:themeShade="BF"/>
          <w:sz w:val="28"/>
          <w:szCs w:val="22"/>
        </w:rPr>
      </w:pPr>
      <w:r w:rsidRPr="00D55326">
        <w:rPr>
          <w:sz w:val="28"/>
          <w:szCs w:val="22"/>
        </w:rPr>
        <w:t xml:space="preserve">Unsere Initiative geht jedoch über die reine Implementierung einer Schnittstellenspezifikation auf Basis von OPC UA hinaus. Wir arbeiten </w:t>
      </w:r>
      <w:r w:rsidR="005938B8">
        <w:rPr>
          <w:sz w:val="28"/>
          <w:szCs w:val="22"/>
        </w:rPr>
        <w:t>zusätzlich</w:t>
      </w:r>
      <w:r w:rsidRPr="00D55326">
        <w:rPr>
          <w:sz w:val="28"/>
          <w:szCs w:val="22"/>
        </w:rPr>
        <w:t xml:space="preserve"> daran, branchen-, hersteller- und kundenspezifische Anforderungen in einer individuell gestaltbaren </w:t>
      </w:r>
      <w:proofErr w:type="spellStart"/>
      <w:r w:rsidRPr="00346DA8">
        <w:rPr>
          <w:sz w:val="28"/>
          <w:szCs w:val="22"/>
        </w:rPr>
        <w:t>Transformationsengine</w:t>
      </w:r>
      <w:proofErr w:type="spellEnd"/>
      <w:r w:rsidRPr="002D1467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>ab</w:t>
      </w:r>
      <w:r w:rsidR="005938B8">
        <w:rPr>
          <w:sz w:val="28"/>
          <w:szCs w:val="22"/>
        </w:rPr>
        <w:t>zubilden.</w:t>
      </w:r>
      <w:r w:rsidR="00834893">
        <w:rPr>
          <w:sz w:val="28"/>
          <w:szCs w:val="22"/>
        </w:rPr>
        <w:t xml:space="preserve"> </w:t>
      </w:r>
      <w:r w:rsidR="00346DA8" w:rsidRPr="007B3C3D">
        <w:rPr>
          <w:sz w:val="28"/>
          <w:szCs w:val="22"/>
        </w:rPr>
        <w:t xml:space="preserve">Es </w:t>
      </w:r>
      <w:r w:rsidR="00834893" w:rsidRPr="007B3C3D">
        <w:rPr>
          <w:sz w:val="28"/>
          <w:szCs w:val="22"/>
        </w:rPr>
        <w:t xml:space="preserve">geht </w:t>
      </w:r>
      <w:r w:rsidR="00346DA8" w:rsidRPr="007B3C3D">
        <w:rPr>
          <w:sz w:val="28"/>
          <w:szCs w:val="22"/>
        </w:rPr>
        <w:t xml:space="preserve">darum, </w:t>
      </w:r>
      <w:r w:rsidR="00834893" w:rsidRPr="007B3C3D">
        <w:rPr>
          <w:sz w:val="28"/>
          <w:szCs w:val="22"/>
        </w:rPr>
        <w:t>Signa</w:t>
      </w:r>
      <w:r w:rsidR="00346DA8" w:rsidRPr="007B3C3D">
        <w:rPr>
          <w:sz w:val="28"/>
          <w:szCs w:val="22"/>
        </w:rPr>
        <w:t>le aus unterschiedlichen Q</w:t>
      </w:r>
      <w:r w:rsidR="00834893" w:rsidRPr="007B3C3D">
        <w:rPr>
          <w:sz w:val="28"/>
          <w:szCs w:val="22"/>
        </w:rPr>
        <w:t>uellen, etwa SPS oder CNC, mit jeweils eigenen Schnit</w:t>
      </w:r>
      <w:r w:rsidR="00346DA8" w:rsidRPr="007B3C3D">
        <w:rPr>
          <w:sz w:val="28"/>
          <w:szCs w:val="22"/>
        </w:rPr>
        <w:t>tstellen, in die gemeinsame OPC-</w:t>
      </w:r>
      <w:r w:rsidR="00834893" w:rsidRPr="007B3C3D">
        <w:rPr>
          <w:sz w:val="28"/>
          <w:szCs w:val="22"/>
        </w:rPr>
        <w:t xml:space="preserve">UA-Spezifikation </w:t>
      </w:r>
      <w:r w:rsidR="00346DA8" w:rsidRPr="007B3C3D">
        <w:rPr>
          <w:sz w:val="28"/>
          <w:szCs w:val="22"/>
        </w:rPr>
        <w:t>zu übersetz</w:t>
      </w:r>
      <w:r w:rsidR="00834893" w:rsidRPr="007B3C3D">
        <w:rPr>
          <w:sz w:val="28"/>
          <w:szCs w:val="22"/>
        </w:rPr>
        <w:t xml:space="preserve">en. </w:t>
      </w:r>
      <w:r w:rsidR="00856BD5">
        <w:rPr>
          <w:sz w:val="28"/>
          <w:szCs w:val="22"/>
        </w:rPr>
        <w:t xml:space="preserve">Dies ist insbesondere für die Unterstützung im </w:t>
      </w:r>
      <w:proofErr w:type="spellStart"/>
      <w:r w:rsidR="00856BD5">
        <w:rPr>
          <w:sz w:val="28"/>
          <w:szCs w:val="22"/>
        </w:rPr>
        <w:t>Brownfield</w:t>
      </w:r>
      <w:proofErr w:type="spellEnd"/>
      <w:r w:rsidR="00A27C5A">
        <w:rPr>
          <w:sz w:val="28"/>
          <w:szCs w:val="22"/>
        </w:rPr>
        <w:t xml:space="preserve">, also des im Feld existierenden Maschinenparks, </w:t>
      </w:r>
      <w:r w:rsidR="00856BD5">
        <w:rPr>
          <w:sz w:val="28"/>
          <w:szCs w:val="22"/>
        </w:rPr>
        <w:t xml:space="preserve">wichtig. </w:t>
      </w:r>
      <w:r w:rsidR="00834893" w:rsidRPr="007B3C3D">
        <w:rPr>
          <w:sz w:val="28"/>
          <w:szCs w:val="22"/>
        </w:rPr>
        <w:t xml:space="preserve">Ein reines Mapping, wie dies in der Fachsprache heißt, ist jedoch nicht ausreichend. Vielmehr kann es </w:t>
      </w:r>
      <w:r w:rsidR="00346DA8" w:rsidRPr="007B3C3D">
        <w:rPr>
          <w:sz w:val="28"/>
          <w:szCs w:val="22"/>
        </w:rPr>
        <w:t xml:space="preserve">sein, dass Ausgangssignale </w:t>
      </w:r>
      <w:r w:rsidR="00834893" w:rsidRPr="007B3C3D">
        <w:rPr>
          <w:sz w:val="28"/>
          <w:szCs w:val="22"/>
        </w:rPr>
        <w:t>aus mehreren Datenquellen zusammengesetzt, also logisch verknüpft oder mathematisch verrechnet</w:t>
      </w:r>
      <w:r w:rsidR="00601EBC">
        <w:rPr>
          <w:sz w:val="28"/>
          <w:szCs w:val="22"/>
        </w:rPr>
        <w:t xml:space="preserve">, </w:t>
      </w:r>
      <w:r w:rsidR="00601EBC" w:rsidRPr="007B3C3D">
        <w:rPr>
          <w:sz w:val="28"/>
          <w:szCs w:val="22"/>
        </w:rPr>
        <w:t xml:space="preserve">werden </w:t>
      </w:r>
      <w:r w:rsidR="00601EBC" w:rsidRPr="007B3C3D">
        <w:rPr>
          <w:sz w:val="28"/>
          <w:szCs w:val="22"/>
        </w:rPr>
        <w:lastRenderedPageBreak/>
        <w:t>müssen</w:t>
      </w:r>
      <w:r w:rsidR="00346DA8" w:rsidRPr="007B3C3D">
        <w:rPr>
          <w:sz w:val="28"/>
          <w:szCs w:val="22"/>
        </w:rPr>
        <w:t xml:space="preserve">. </w:t>
      </w:r>
      <w:r w:rsidR="007B3C3D" w:rsidRPr="007B3C3D">
        <w:rPr>
          <w:sz w:val="28"/>
          <w:szCs w:val="22"/>
        </w:rPr>
        <w:t>Die Information</w:t>
      </w:r>
      <w:r w:rsidR="00346DA8" w:rsidRPr="007B3C3D">
        <w:rPr>
          <w:sz w:val="28"/>
          <w:szCs w:val="22"/>
        </w:rPr>
        <w:t xml:space="preserve"> „</w:t>
      </w:r>
      <w:r w:rsidR="00834893" w:rsidRPr="007B3C3D">
        <w:rPr>
          <w:sz w:val="28"/>
          <w:szCs w:val="22"/>
        </w:rPr>
        <w:t>Maschine produziert“</w:t>
      </w:r>
      <w:r w:rsidR="007B3C3D" w:rsidRPr="007B3C3D">
        <w:rPr>
          <w:sz w:val="28"/>
          <w:szCs w:val="22"/>
        </w:rPr>
        <w:t xml:space="preserve"> ist </w:t>
      </w:r>
      <w:r w:rsidR="00834893" w:rsidRPr="007B3C3D">
        <w:rPr>
          <w:sz w:val="28"/>
          <w:szCs w:val="22"/>
        </w:rPr>
        <w:t>nur ein Bit, das en</w:t>
      </w:r>
      <w:r w:rsidR="007B3C3D" w:rsidRPr="007B3C3D">
        <w:rPr>
          <w:sz w:val="28"/>
          <w:szCs w:val="22"/>
        </w:rPr>
        <w:t xml:space="preserve">tweder Null oder Eins sein kann. Dieses Signal ist jedoch </w:t>
      </w:r>
      <w:r w:rsidR="00834893" w:rsidRPr="007B3C3D">
        <w:rPr>
          <w:sz w:val="28"/>
          <w:szCs w:val="22"/>
        </w:rPr>
        <w:t>nirgendwo direkt ab</w:t>
      </w:r>
      <w:r w:rsidR="007B3C3D" w:rsidRPr="007B3C3D">
        <w:rPr>
          <w:sz w:val="28"/>
          <w:szCs w:val="22"/>
        </w:rPr>
        <w:t>zu</w:t>
      </w:r>
      <w:r w:rsidR="00834893" w:rsidRPr="007B3C3D">
        <w:rPr>
          <w:sz w:val="28"/>
          <w:szCs w:val="22"/>
        </w:rPr>
        <w:t>greifen. Vielmehr gehen mehrere Zustände ein, etwa „Tür gesch</w:t>
      </w:r>
      <w:r w:rsidR="00FE5030">
        <w:rPr>
          <w:sz w:val="28"/>
          <w:szCs w:val="22"/>
        </w:rPr>
        <w:t>l</w:t>
      </w:r>
      <w:r w:rsidR="00834893" w:rsidRPr="007B3C3D">
        <w:rPr>
          <w:sz w:val="28"/>
          <w:szCs w:val="22"/>
        </w:rPr>
        <w:t>ossen“, „Automatikbetrieb läuft“, „Teil gespannt“, „Spi</w:t>
      </w:r>
      <w:r w:rsidR="007B3C3D" w:rsidRPr="007B3C3D">
        <w:rPr>
          <w:sz w:val="28"/>
          <w:szCs w:val="22"/>
        </w:rPr>
        <w:t>ndel dreht“, „</w:t>
      </w:r>
      <w:proofErr w:type="spellStart"/>
      <w:r w:rsidR="007B3C3D" w:rsidRPr="007B3C3D">
        <w:rPr>
          <w:sz w:val="28"/>
          <w:szCs w:val="22"/>
        </w:rPr>
        <w:t>Override</w:t>
      </w:r>
      <w:proofErr w:type="spellEnd"/>
      <w:r w:rsidR="007B3C3D" w:rsidRPr="007B3C3D">
        <w:rPr>
          <w:sz w:val="28"/>
          <w:szCs w:val="22"/>
        </w:rPr>
        <w:t xml:space="preserve"> über 80 Prozent</w:t>
      </w:r>
      <w:r w:rsidR="00834893" w:rsidRPr="007B3C3D">
        <w:rPr>
          <w:sz w:val="28"/>
          <w:szCs w:val="22"/>
        </w:rPr>
        <w:t xml:space="preserve">“. Die Zusammensetzung dieser Signale lässt sich </w:t>
      </w:r>
      <w:r w:rsidR="00601EBC">
        <w:rPr>
          <w:sz w:val="28"/>
          <w:szCs w:val="22"/>
        </w:rPr>
        <w:t>n</w:t>
      </w:r>
      <w:r w:rsidR="00834893" w:rsidRPr="007B3C3D">
        <w:rPr>
          <w:sz w:val="28"/>
          <w:szCs w:val="22"/>
        </w:rPr>
        <w:t>icht standardisieren, denn sie ist meist kundenspezifisch</w:t>
      </w:r>
      <w:r w:rsidR="00856BD5">
        <w:rPr>
          <w:sz w:val="28"/>
          <w:szCs w:val="22"/>
        </w:rPr>
        <w:t xml:space="preserve"> oder zumindest maschinentypspezifisch</w:t>
      </w:r>
      <w:r w:rsidR="00834893" w:rsidRPr="007B3C3D">
        <w:rPr>
          <w:sz w:val="28"/>
          <w:szCs w:val="22"/>
        </w:rPr>
        <w:t>. Zudem kann die Transformation von Daten und Signalen herstellerspez</w:t>
      </w:r>
      <w:r w:rsidR="007B3C3D" w:rsidRPr="007B3C3D">
        <w:rPr>
          <w:sz w:val="28"/>
          <w:szCs w:val="22"/>
        </w:rPr>
        <w:t>ifisches, schützenswertes Know-h</w:t>
      </w:r>
      <w:r w:rsidR="00834893" w:rsidRPr="007B3C3D">
        <w:rPr>
          <w:sz w:val="28"/>
          <w:szCs w:val="22"/>
        </w:rPr>
        <w:t xml:space="preserve">ow beinhalten. </w:t>
      </w:r>
      <w:r w:rsidR="007B3C3D">
        <w:rPr>
          <w:sz w:val="28"/>
          <w:szCs w:val="22"/>
        </w:rPr>
        <w:t>W</w:t>
      </w:r>
      <w:r w:rsidR="00834893" w:rsidRPr="007B3C3D">
        <w:rPr>
          <w:sz w:val="28"/>
          <w:szCs w:val="22"/>
        </w:rPr>
        <w:t>ir</w:t>
      </w:r>
      <w:r w:rsidR="007B3C3D">
        <w:rPr>
          <w:sz w:val="28"/>
          <w:szCs w:val="22"/>
        </w:rPr>
        <w:t xml:space="preserve"> möchten </w:t>
      </w:r>
      <w:r w:rsidR="00834893" w:rsidRPr="007B3C3D">
        <w:rPr>
          <w:sz w:val="28"/>
          <w:szCs w:val="22"/>
        </w:rPr>
        <w:t xml:space="preserve">erreichen, dass die Art und Weise, wie diese Transformation zu beschreiben ist, also Sprache und Syntax, wiederum über alle Geräte und Steuerungen hinweg einheitlich ist. Eine standardisierte, offene und </w:t>
      </w:r>
      <w:r w:rsidR="007B3C3D" w:rsidRPr="007B3C3D">
        <w:rPr>
          <w:sz w:val="28"/>
          <w:szCs w:val="22"/>
        </w:rPr>
        <w:t>gleichzeitig im Sinne von Know-h</w:t>
      </w:r>
      <w:r w:rsidR="00834893" w:rsidRPr="007B3C3D">
        <w:rPr>
          <w:sz w:val="28"/>
          <w:szCs w:val="22"/>
        </w:rPr>
        <w:t xml:space="preserve">ow-Schutz und </w:t>
      </w:r>
      <w:r w:rsidR="007B3C3D" w:rsidRPr="007B3C3D">
        <w:rPr>
          <w:sz w:val="28"/>
          <w:szCs w:val="22"/>
        </w:rPr>
        <w:t xml:space="preserve">vor </w:t>
      </w:r>
      <w:r w:rsidR="00834893" w:rsidRPr="007B3C3D">
        <w:rPr>
          <w:sz w:val="28"/>
          <w:szCs w:val="22"/>
        </w:rPr>
        <w:t xml:space="preserve">Manipulation sichere Transformation ist </w:t>
      </w:r>
      <w:r w:rsidR="007B3C3D" w:rsidRPr="007B3C3D">
        <w:rPr>
          <w:sz w:val="28"/>
          <w:szCs w:val="22"/>
        </w:rPr>
        <w:t>für die Funktionsfähigkeit d</w:t>
      </w:r>
      <w:r w:rsidR="00834893" w:rsidRPr="007B3C3D">
        <w:rPr>
          <w:sz w:val="28"/>
          <w:szCs w:val="22"/>
        </w:rPr>
        <w:t>es Konnek</w:t>
      </w:r>
      <w:r w:rsidR="007B3C3D" w:rsidRPr="007B3C3D">
        <w:rPr>
          <w:sz w:val="28"/>
          <w:szCs w:val="22"/>
        </w:rPr>
        <w:t xml:space="preserve">tors essentiell. </w:t>
      </w:r>
      <w:r w:rsidR="007B3C3D">
        <w:rPr>
          <w:sz w:val="28"/>
          <w:szCs w:val="22"/>
        </w:rPr>
        <w:t xml:space="preserve">Bis jedoch alle </w:t>
      </w:r>
      <w:r w:rsidR="00601EBC">
        <w:rPr>
          <w:sz w:val="28"/>
          <w:szCs w:val="22"/>
        </w:rPr>
        <w:t xml:space="preserve">komplexen </w:t>
      </w:r>
      <w:r w:rsidR="007B3C3D">
        <w:rPr>
          <w:sz w:val="28"/>
          <w:szCs w:val="22"/>
        </w:rPr>
        <w:t xml:space="preserve">Details in der </w:t>
      </w:r>
      <w:proofErr w:type="spellStart"/>
      <w:r w:rsidR="007B3C3D">
        <w:rPr>
          <w:sz w:val="28"/>
          <w:szCs w:val="22"/>
        </w:rPr>
        <w:t>Transformationsengine</w:t>
      </w:r>
      <w:proofErr w:type="spellEnd"/>
      <w:r w:rsidR="007B3C3D">
        <w:rPr>
          <w:sz w:val="28"/>
          <w:szCs w:val="22"/>
        </w:rPr>
        <w:t xml:space="preserve"> beschrieben sind, gilt es noch etliche </w:t>
      </w:r>
      <w:r w:rsidR="00FE5030">
        <w:rPr>
          <w:sz w:val="28"/>
          <w:szCs w:val="22"/>
        </w:rPr>
        <w:t>Diskussionen zu führen</w:t>
      </w:r>
      <w:r w:rsidR="00601EBC">
        <w:rPr>
          <w:sz w:val="28"/>
          <w:szCs w:val="22"/>
        </w:rPr>
        <w:t xml:space="preserve">. </w:t>
      </w:r>
      <w:r w:rsidR="007B3C3D">
        <w:rPr>
          <w:sz w:val="28"/>
          <w:szCs w:val="22"/>
        </w:rPr>
        <w:t xml:space="preserve"> </w:t>
      </w:r>
    </w:p>
    <w:p w14:paraId="23FE1778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65D710E3" w14:textId="77777777" w:rsidR="00E92C1C" w:rsidRPr="00D55326" w:rsidRDefault="00FE535F" w:rsidP="00CD7220">
      <w:pPr>
        <w:spacing w:line="360" w:lineRule="auto"/>
        <w:ind w:right="1417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Internationale </w:t>
      </w:r>
      <w:r w:rsidR="00E92C1C" w:rsidRPr="00D55326">
        <w:rPr>
          <w:b/>
          <w:sz w:val="28"/>
          <w:szCs w:val="22"/>
        </w:rPr>
        <w:t>Koope</w:t>
      </w:r>
      <w:r>
        <w:rPr>
          <w:b/>
          <w:sz w:val="28"/>
          <w:szCs w:val="22"/>
        </w:rPr>
        <w:t>rationen angestrebt</w:t>
      </w:r>
    </w:p>
    <w:p w14:paraId="6422F50A" w14:textId="0E3821A2" w:rsidR="00896C0F" w:rsidRDefault="00E92C1C" w:rsidP="00896C0F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Die Brancheninitiative des VDW ist zwar als rein deutsche Arbeitsgruppe gestartet. Sie war jedoch v</w:t>
      </w:r>
      <w:r w:rsidR="00876332">
        <w:rPr>
          <w:sz w:val="28"/>
          <w:szCs w:val="22"/>
        </w:rPr>
        <w:t xml:space="preserve">on Anfang an als </w:t>
      </w:r>
      <w:r w:rsidR="00206D62">
        <w:rPr>
          <w:sz w:val="28"/>
          <w:szCs w:val="22"/>
        </w:rPr>
        <w:t xml:space="preserve">internationales </w:t>
      </w:r>
      <w:r w:rsidR="00876332">
        <w:rPr>
          <w:sz w:val="28"/>
          <w:szCs w:val="22"/>
        </w:rPr>
        <w:t xml:space="preserve">Projekt gedacht. </w:t>
      </w:r>
      <w:r w:rsidR="00896C0F">
        <w:rPr>
          <w:sz w:val="28"/>
          <w:szCs w:val="22"/>
        </w:rPr>
        <w:t>W</w:t>
      </w:r>
      <w:r w:rsidR="00896C0F" w:rsidRPr="00D55326">
        <w:rPr>
          <w:sz w:val="28"/>
          <w:szCs w:val="22"/>
        </w:rPr>
        <w:t xml:space="preserve">enn es um Standards und Konnektivität von Werkzeugmaschinen in einem weltweiten Markt geht, kann eine nationale Herangehensweise keine Lösung sein. Ein Standard, der nicht international abgestimmt und </w:t>
      </w:r>
      <w:r w:rsidR="00896C0F">
        <w:rPr>
          <w:sz w:val="28"/>
          <w:szCs w:val="22"/>
        </w:rPr>
        <w:lastRenderedPageBreak/>
        <w:t>akzeptiert ist, wird nie zu</w:t>
      </w:r>
      <w:r w:rsidR="00896C0F" w:rsidRPr="00D55326">
        <w:rPr>
          <w:sz w:val="28"/>
          <w:szCs w:val="22"/>
        </w:rPr>
        <w:t>m Standard werden, z</w:t>
      </w:r>
      <w:r w:rsidR="00896C0F">
        <w:rPr>
          <w:sz w:val="28"/>
          <w:szCs w:val="22"/>
        </w:rPr>
        <w:t xml:space="preserve">umal Unternehmen ihre Geschäfte heutzutage </w:t>
      </w:r>
      <w:r w:rsidR="00896C0F" w:rsidRPr="00D55326">
        <w:rPr>
          <w:sz w:val="28"/>
          <w:szCs w:val="22"/>
        </w:rPr>
        <w:t xml:space="preserve">weltweit </w:t>
      </w:r>
      <w:r w:rsidR="00896C0F">
        <w:rPr>
          <w:sz w:val="28"/>
          <w:szCs w:val="22"/>
        </w:rPr>
        <w:t>abwickeln</w:t>
      </w:r>
      <w:r w:rsidR="00896C0F" w:rsidRPr="00D55326">
        <w:rPr>
          <w:sz w:val="28"/>
          <w:szCs w:val="22"/>
        </w:rPr>
        <w:t>.</w:t>
      </w:r>
      <w:r w:rsidR="00896C0F">
        <w:rPr>
          <w:sz w:val="28"/>
          <w:szCs w:val="22"/>
        </w:rPr>
        <w:t xml:space="preserve"> </w:t>
      </w:r>
    </w:p>
    <w:p w14:paraId="084EB32D" w14:textId="00980C78" w:rsidR="00896C0F" w:rsidRPr="00D55326" w:rsidRDefault="00896C0F" w:rsidP="00CD7220">
      <w:pPr>
        <w:spacing w:line="360" w:lineRule="auto"/>
        <w:ind w:right="1417"/>
        <w:rPr>
          <w:sz w:val="28"/>
          <w:szCs w:val="22"/>
        </w:rPr>
      </w:pPr>
    </w:p>
    <w:p w14:paraId="4320CC6F" w14:textId="6D623A0B" w:rsidR="0006446C" w:rsidRPr="00D55326" w:rsidRDefault="0006446C" w:rsidP="0006446C">
      <w:pPr>
        <w:spacing w:line="360" w:lineRule="auto"/>
        <w:ind w:right="1417"/>
        <w:rPr>
          <w:sz w:val="28"/>
          <w:szCs w:val="22"/>
        </w:rPr>
      </w:pPr>
      <w:r>
        <w:rPr>
          <w:sz w:val="28"/>
          <w:szCs w:val="22"/>
        </w:rPr>
        <w:t>So berichten wir in</w:t>
      </w:r>
      <w:r w:rsidRPr="00D55326">
        <w:rPr>
          <w:sz w:val="28"/>
          <w:szCs w:val="22"/>
        </w:rPr>
        <w:t xml:space="preserve"> Europa regelmäßig</w:t>
      </w:r>
      <w:r>
        <w:rPr>
          <w:sz w:val="28"/>
          <w:szCs w:val="22"/>
        </w:rPr>
        <w:t xml:space="preserve"> bei den Treffen des europäischen</w:t>
      </w:r>
      <w:r w:rsidRPr="00D55326">
        <w:rPr>
          <w:sz w:val="28"/>
          <w:szCs w:val="22"/>
        </w:rPr>
        <w:t xml:space="preserve"> </w:t>
      </w:r>
      <w:r>
        <w:rPr>
          <w:sz w:val="28"/>
          <w:szCs w:val="22"/>
        </w:rPr>
        <w:t xml:space="preserve">Werkzeugmaschinenverbands </w:t>
      </w:r>
      <w:proofErr w:type="spellStart"/>
      <w:r>
        <w:rPr>
          <w:sz w:val="28"/>
          <w:szCs w:val="22"/>
        </w:rPr>
        <w:t>Cecimo</w:t>
      </w:r>
      <w:proofErr w:type="spellEnd"/>
      <w:r>
        <w:rPr>
          <w:sz w:val="28"/>
          <w:szCs w:val="22"/>
        </w:rPr>
        <w:t xml:space="preserve"> </w:t>
      </w:r>
      <w:r w:rsidRPr="00601EBC">
        <w:rPr>
          <w:sz w:val="28"/>
          <w:szCs w:val="22"/>
        </w:rPr>
        <w:t>über den Projektfortschritt</w:t>
      </w:r>
      <w:r>
        <w:rPr>
          <w:sz w:val="28"/>
          <w:szCs w:val="22"/>
        </w:rPr>
        <w:t xml:space="preserve"> und werden interessierte Unternehmen in die Initiative einbeziehen</w:t>
      </w:r>
      <w:r w:rsidRPr="00601EBC">
        <w:rPr>
          <w:sz w:val="28"/>
          <w:szCs w:val="22"/>
        </w:rPr>
        <w:t xml:space="preserve"> </w:t>
      </w:r>
      <w:r>
        <w:rPr>
          <w:sz w:val="28"/>
          <w:szCs w:val="22"/>
        </w:rPr>
        <w:t xml:space="preserve">Es sind </w:t>
      </w:r>
      <w:r w:rsidRPr="00D55326">
        <w:rPr>
          <w:sz w:val="28"/>
          <w:szCs w:val="22"/>
        </w:rPr>
        <w:t xml:space="preserve">bereits zwei </w:t>
      </w:r>
      <w:r>
        <w:rPr>
          <w:sz w:val="28"/>
          <w:szCs w:val="22"/>
        </w:rPr>
        <w:t>S</w:t>
      </w:r>
      <w:r w:rsidRPr="00D55326">
        <w:rPr>
          <w:sz w:val="28"/>
          <w:szCs w:val="22"/>
        </w:rPr>
        <w:t>chweizer Unternehmen i</w:t>
      </w:r>
      <w:r>
        <w:rPr>
          <w:sz w:val="28"/>
          <w:szCs w:val="22"/>
        </w:rPr>
        <w:t xml:space="preserve">m Projekt </w:t>
      </w:r>
      <w:r w:rsidRPr="00D55326">
        <w:rPr>
          <w:sz w:val="28"/>
          <w:szCs w:val="22"/>
        </w:rPr>
        <w:t>aktiv.</w:t>
      </w:r>
    </w:p>
    <w:p w14:paraId="1E90630F" w14:textId="3EB502B5" w:rsidR="00E92C1C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24350068" w14:textId="2E23DC0D" w:rsidR="00E92C1C" w:rsidRPr="00D55326" w:rsidRDefault="00896C0F" w:rsidP="00CD7220">
      <w:pPr>
        <w:spacing w:line="360" w:lineRule="auto"/>
        <w:ind w:right="1417"/>
        <w:rPr>
          <w:sz w:val="28"/>
          <w:szCs w:val="22"/>
        </w:rPr>
      </w:pPr>
      <w:r w:rsidRPr="00E714CF">
        <w:rPr>
          <w:sz w:val="28"/>
          <w:szCs w:val="22"/>
        </w:rPr>
        <w:t xml:space="preserve">Außerdem haben wir </w:t>
      </w:r>
      <w:r w:rsidR="00E92C1C" w:rsidRPr="00E714CF">
        <w:rPr>
          <w:sz w:val="28"/>
          <w:szCs w:val="22"/>
        </w:rPr>
        <w:t xml:space="preserve">mit </w:t>
      </w:r>
      <w:r w:rsidR="00876332" w:rsidRPr="00E714CF">
        <w:rPr>
          <w:sz w:val="28"/>
          <w:szCs w:val="22"/>
        </w:rPr>
        <w:t>dem US-amerikanischen Schwester</w:t>
      </w:r>
      <w:r w:rsidR="00E92C1C" w:rsidRPr="00E714CF">
        <w:rPr>
          <w:sz w:val="28"/>
          <w:szCs w:val="22"/>
        </w:rPr>
        <w:t>verband AMT Gespräche aufgenommen</w:t>
      </w:r>
      <w:r w:rsidR="00FE535F" w:rsidRPr="00E714CF">
        <w:rPr>
          <w:sz w:val="28"/>
          <w:szCs w:val="22"/>
        </w:rPr>
        <w:t>. Fü</w:t>
      </w:r>
      <w:r w:rsidR="00E92C1C" w:rsidRPr="00E714CF">
        <w:rPr>
          <w:sz w:val="28"/>
          <w:szCs w:val="22"/>
        </w:rPr>
        <w:t xml:space="preserve">r deren offene Schnittstelle </w:t>
      </w:r>
      <w:proofErr w:type="spellStart"/>
      <w:r w:rsidR="00E92C1C" w:rsidRPr="00E714CF">
        <w:rPr>
          <w:sz w:val="28"/>
          <w:szCs w:val="22"/>
        </w:rPr>
        <w:t>MTConnect</w:t>
      </w:r>
      <w:proofErr w:type="spellEnd"/>
      <w:r w:rsidR="00E92C1C" w:rsidRPr="00E714CF">
        <w:rPr>
          <w:sz w:val="28"/>
          <w:szCs w:val="22"/>
        </w:rPr>
        <w:t xml:space="preserve"> gibt es bereits weitreichende Parameterdefinitionen.</w:t>
      </w:r>
      <w:r w:rsidR="00E92C1C" w:rsidRPr="008D6DFF">
        <w:rPr>
          <w:b/>
          <w:color w:val="FF0000"/>
          <w:sz w:val="28"/>
          <w:szCs w:val="22"/>
        </w:rPr>
        <w:t xml:space="preserve"> </w:t>
      </w:r>
      <w:bookmarkStart w:id="1" w:name="_GoBack"/>
      <w:r w:rsidR="00E714CF" w:rsidRPr="00E36B8D">
        <w:rPr>
          <w:sz w:val="28"/>
          <w:szCs w:val="28"/>
        </w:rPr>
        <w:t xml:space="preserve">Da es keinen Sinn macht, das Rad ständig neu zu erfinden, wollen wir diese Definitionen übernehmen bzw. unser Konzept daran orientieren, soweit dies möglich ist. </w:t>
      </w:r>
      <w:bookmarkEnd w:id="1"/>
      <w:r w:rsidR="00876332" w:rsidRPr="00E714CF">
        <w:rPr>
          <w:sz w:val="28"/>
          <w:szCs w:val="22"/>
        </w:rPr>
        <w:t>Unter anderem bietet</w:t>
      </w:r>
      <w:r w:rsidR="00E92C1C" w:rsidRPr="00E714CF">
        <w:rPr>
          <w:sz w:val="28"/>
          <w:szCs w:val="22"/>
        </w:rPr>
        <w:t xml:space="preserve"> </w:t>
      </w:r>
      <w:proofErr w:type="spellStart"/>
      <w:r w:rsidR="00E92C1C" w:rsidRPr="00E714CF">
        <w:rPr>
          <w:sz w:val="28"/>
          <w:szCs w:val="22"/>
        </w:rPr>
        <w:t>MTConnect</w:t>
      </w:r>
      <w:proofErr w:type="spellEnd"/>
      <w:r w:rsidR="00E92C1C" w:rsidRPr="00E714CF">
        <w:rPr>
          <w:sz w:val="28"/>
          <w:szCs w:val="22"/>
        </w:rPr>
        <w:t xml:space="preserve"> eine ausführliche Beschreibung von Werkzeugdaten, die wir uns anschauen. </w:t>
      </w:r>
      <w:r w:rsidR="00E92C1C" w:rsidRPr="00D55326">
        <w:rPr>
          <w:sz w:val="28"/>
          <w:szCs w:val="22"/>
        </w:rPr>
        <w:t>Derzeit wird in Gesp</w:t>
      </w:r>
      <w:r w:rsidR="00876332">
        <w:rPr>
          <w:sz w:val="28"/>
          <w:szCs w:val="22"/>
        </w:rPr>
        <w:t xml:space="preserve">rächen zwischen AMT, VDW und dem Projektteam </w:t>
      </w:r>
      <w:r w:rsidR="00E92C1C" w:rsidRPr="00D55326">
        <w:rPr>
          <w:sz w:val="28"/>
          <w:szCs w:val="22"/>
        </w:rPr>
        <w:t>ausgelotet,</w:t>
      </w:r>
      <w:r w:rsidR="00E92C1C" w:rsidRPr="00D55326">
        <w:rPr>
          <w:i/>
          <w:sz w:val="28"/>
          <w:szCs w:val="22"/>
        </w:rPr>
        <w:t xml:space="preserve"> </w:t>
      </w:r>
      <w:r w:rsidR="00E92C1C" w:rsidRPr="00D55326">
        <w:rPr>
          <w:sz w:val="28"/>
          <w:szCs w:val="22"/>
        </w:rPr>
        <w:t>wie eine konkrete Zusammenarbeit aussehen kann. Auf</w:t>
      </w:r>
      <w:r w:rsidR="00FE535F">
        <w:rPr>
          <w:sz w:val="28"/>
          <w:szCs w:val="22"/>
        </w:rPr>
        <w:t xml:space="preserve"> der</w:t>
      </w:r>
      <w:r w:rsidR="00876332">
        <w:rPr>
          <w:sz w:val="28"/>
          <w:szCs w:val="22"/>
        </w:rPr>
        <w:t xml:space="preserve"> IMTS, die</w:t>
      </w:r>
      <w:r w:rsidR="00E92C1C" w:rsidRPr="00D55326">
        <w:rPr>
          <w:sz w:val="28"/>
          <w:szCs w:val="22"/>
        </w:rPr>
        <w:t xml:space="preserve"> gerade </w:t>
      </w:r>
      <w:r w:rsidR="00876332">
        <w:rPr>
          <w:sz w:val="28"/>
          <w:szCs w:val="22"/>
        </w:rPr>
        <w:t>in Chi</w:t>
      </w:r>
      <w:r w:rsidR="00FE535F">
        <w:rPr>
          <w:sz w:val="28"/>
          <w:szCs w:val="22"/>
        </w:rPr>
        <w:t>cago zu Ende gegangen ist, hab</w:t>
      </w:r>
      <w:r w:rsidR="00876332">
        <w:rPr>
          <w:sz w:val="28"/>
          <w:szCs w:val="22"/>
        </w:rPr>
        <w:t xml:space="preserve">en wir </w:t>
      </w:r>
      <w:r w:rsidR="00E92C1C" w:rsidRPr="00D55326">
        <w:rPr>
          <w:sz w:val="28"/>
          <w:szCs w:val="22"/>
        </w:rPr>
        <w:t xml:space="preserve">weitere Gespräche </w:t>
      </w:r>
      <w:r w:rsidR="00FE535F">
        <w:rPr>
          <w:sz w:val="28"/>
          <w:szCs w:val="22"/>
        </w:rPr>
        <w:t>dazu geführt</w:t>
      </w:r>
      <w:r w:rsidR="00E92C1C" w:rsidRPr="00D55326">
        <w:rPr>
          <w:sz w:val="28"/>
          <w:szCs w:val="22"/>
        </w:rPr>
        <w:t xml:space="preserve">. </w:t>
      </w:r>
    </w:p>
    <w:p w14:paraId="205D53F9" w14:textId="77777777" w:rsidR="00E92C1C" w:rsidRPr="00D55326" w:rsidRDefault="00E92C1C" w:rsidP="00CD7220">
      <w:pPr>
        <w:spacing w:line="360" w:lineRule="auto"/>
        <w:ind w:right="1417"/>
        <w:rPr>
          <w:b/>
          <w:sz w:val="28"/>
          <w:szCs w:val="22"/>
        </w:rPr>
      </w:pPr>
    </w:p>
    <w:p w14:paraId="376B4828" w14:textId="1C5B20FF" w:rsidR="00E92C1C" w:rsidRPr="00D55326" w:rsidRDefault="00876332" w:rsidP="00CD7220">
      <w:pPr>
        <w:spacing w:line="360" w:lineRule="auto"/>
        <w:ind w:right="1417"/>
        <w:rPr>
          <w:sz w:val="28"/>
          <w:szCs w:val="22"/>
        </w:rPr>
      </w:pPr>
      <w:r>
        <w:rPr>
          <w:sz w:val="28"/>
          <w:szCs w:val="22"/>
        </w:rPr>
        <w:t xml:space="preserve">Auch Japan signalisierte </w:t>
      </w:r>
      <w:r w:rsidR="00E92C1C" w:rsidRPr="00D55326">
        <w:rPr>
          <w:sz w:val="28"/>
          <w:szCs w:val="22"/>
        </w:rPr>
        <w:t>Interesse an einer einhe</w:t>
      </w:r>
      <w:r>
        <w:rPr>
          <w:sz w:val="28"/>
          <w:szCs w:val="22"/>
        </w:rPr>
        <w:t>itlichen Schnittstelle. Japan</w:t>
      </w:r>
      <w:r w:rsidR="00E92C1C" w:rsidRPr="00D55326">
        <w:rPr>
          <w:sz w:val="28"/>
          <w:szCs w:val="22"/>
        </w:rPr>
        <w:t xml:space="preserve"> verfügt über eine starke </w:t>
      </w:r>
      <w:r w:rsidR="00FE535F">
        <w:rPr>
          <w:sz w:val="28"/>
          <w:szCs w:val="22"/>
        </w:rPr>
        <w:t>Werkzeugmaschinenindustrie.</w:t>
      </w:r>
      <w:r>
        <w:rPr>
          <w:sz w:val="28"/>
          <w:szCs w:val="22"/>
        </w:rPr>
        <w:t xml:space="preserve"> </w:t>
      </w:r>
      <w:r w:rsidR="00E92C1C" w:rsidRPr="00D55326">
        <w:rPr>
          <w:sz w:val="28"/>
          <w:szCs w:val="22"/>
        </w:rPr>
        <w:t>Aus diesem Grund wäre auch Japan ein wichtiger Partner für die</w:t>
      </w:r>
      <w:r w:rsidR="00FE535F">
        <w:rPr>
          <w:sz w:val="28"/>
          <w:szCs w:val="22"/>
        </w:rPr>
        <w:t xml:space="preserve"> </w:t>
      </w:r>
      <w:r w:rsidR="00E92C1C" w:rsidRPr="00D55326">
        <w:rPr>
          <w:sz w:val="28"/>
          <w:szCs w:val="22"/>
        </w:rPr>
        <w:t xml:space="preserve">Initiative. </w:t>
      </w:r>
      <w:r w:rsidR="00FE5030">
        <w:rPr>
          <w:sz w:val="28"/>
          <w:szCs w:val="22"/>
        </w:rPr>
        <w:t xml:space="preserve">Mit den Projektpartnern DMG Mori und Fanuc wurde bereits eine wichtige Brücke geschlagen. </w:t>
      </w:r>
      <w:r w:rsidR="00E92C1C" w:rsidRPr="00D55326">
        <w:rPr>
          <w:sz w:val="28"/>
          <w:szCs w:val="22"/>
        </w:rPr>
        <w:t xml:space="preserve">Im </w:t>
      </w:r>
      <w:r w:rsidR="00E92C1C" w:rsidRPr="00D55326">
        <w:rPr>
          <w:sz w:val="28"/>
          <w:szCs w:val="22"/>
        </w:rPr>
        <w:lastRenderedPageBreak/>
        <w:t xml:space="preserve">Umfeld der Messe </w:t>
      </w:r>
      <w:proofErr w:type="spellStart"/>
      <w:r w:rsidR="00E92C1C" w:rsidRPr="00D55326">
        <w:rPr>
          <w:sz w:val="28"/>
          <w:szCs w:val="22"/>
        </w:rPr>
        <w:t>Jimtof</w:t>
      </w:r>
      <w:proofErr w:type="spellEnd"/>
      <w:r w:rsidR="00E92C1C" w:rsidRPr="00D55326">
        <w:rPr>
          <w:sz w:val="28"/>
          <w:szCs w:val="22"/>
        </w:rPr>
        <w:t xml:space="preserve"> im November </w:t>
      </w:r>
      <w:r w:rsidR="00FE535F">
        <w:rPr>
          <w:sz w:val="28"/>
          <w:szCs w:val="22"/>
        </w:rPr>
        <w:t xml:space="preserve">dieses Jahres </w:t>
      </w:r>
      <w:r w:rsidR="00FE5030">
        <w:rPr>
          <w:sz w:val="28"/>
          <w:szCs w:val="22"/>
        </w:rPr>
        <w:t>in Toki</w:t>
      </w:r>
      <w:r w:rsidR="00E92C1C" w:rsidRPr="00D55326">
        <w:rPr>
          <w:sz w:val="28"/>
          <w:szCs w:val="22"/>
        </w:rPr>
        <w:t xml:space="preserve">o sind </w:t>
      </w:r>
      <w:r>
        <w:rPr>
          <w:sz w:val="28"/>
          <w:szCs w:val="22"/>
        </w:rPr>
        <w:t>deshalb</w:t>
      </w:r>
      <w:r w:rsidR="00E92C1C">
        <w:rPr>
          <w:sz w:val="28"/>
          <w:szCs w:val="22"/>
        </w:rPr>
        <w:t xml:space="preserve"> </w:t>
      </w:r>
      <w:r w:rsidR="00E92C1C" w:rsidRPr="00D55326">
        <w:rPr>
          <w:sz w:val="28"/>
          <w:szCs w:val="22"/>
        </w:rPr>
        <w:t xml:space="preserve">weitere Gespräche mit </w:t>
      </w:r>
      <w:r w:rsidR="004D288D">
        <w:rPr>
          <w:sz w:val="28"/>
          <w:szCs w:val="22"/>
        </w:rPr>
        <w:t xml:space="preserve">dem JMTBA, unseren </w:t>
      </w:r>
      <w:r w:rsidR="00E92C1C" w:rsidRPr="00D55326">
        <w:rPr>
          <w:sz w:val="28"/>
          <w:szCs w:val="22"/>
        </w:rPr>
        <w:t>japanischen Kollegen</w:t>
      </w:r>
      <w:r w:rsidR="00896C0F">
        <w:rPr>
          <w:sz w:val="28"/>
          <w:szCs w:val="22"/>
        </w:rPr>
        <w:t>,</w:t>
      </w:r>
      <w:r w:rsidR="00E92C1C" w:rsidRPr="00D55326">
        <w:rPr>
          <w:sz w:val="28"/>
          <w:szCs w:val="22"/>
        </w:rPr>
        <w:t xml:space="preserve"> geplant.</w:t>
      </w:r>
    </w:p>
    <w:p w14:paraId="29BBF210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2A4206E3" w14:textId="3EBE9623" w:rsidR="00E92C1C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In China ist das Interesse an der Initiative </w:t>
      </w:r>
      <w:r w:rsidR="004D288D">
        <w:rPr>
          <w:sz w:val="28"/>
          <w:szCs w:val="22"/>
        </w:rPr>
        <w:t xml:space="preserve">ebenfalls </w:t>
      </w:r>
      <w:r w:rsidRPr="00D55326">
        <w:rPr>
          <w:sz w:val="28"/>
          <w:szCs w:val="22"/>
        </w:rPr>
        <w:t>grundsätzlich groß</w:t>
      </w:r>
      <w:r w:rsidR="00876332">
        <w:rPr>
          <w:sz w:val="28"/>
          <w:szCs w:val="22"/>
        </w:rPr>
        <w:t>. I</w:t>
      </w:r>
      <w:r w:rsidRPr="00D55326">
        <w:rPr>
          <w:sz w:val="28"/>
          <w:szCs w:val="22"/>
        </w:rPr>
        <w:t xml:space="preserve">nsbesondere </w:t>
      </w:r>
      <w:r w:rsidR="00876332">
        <w:rPr>
          <w:sz w:val="28"/>
          <w:szCs w:val="22"/>
        </w:rPr>
        <w:t>der chinesische Werkzeugmaschinenverband CMTBA weiß</w:t>
      </w:r>
      <w:r w:rsidRPr="00D55326">
        <w:rPr>
          <w:sz w:val="28"/>
          <w:szCs w:val="22"/>
        </w:rPr>
        <w:t xml:space="preserve"> um die Notwendigkeit einer globalen einheitlichen Kommunikationslösung. </w:t>
      </w:r>
      <w:r w:rsidR="002C1A1D">
        <w:rPr>
          <w:sz w:val="28"/>
          <w:szCs w:val="22"/>
        </w:rPr>
        <w:t>Für ihn ist es jedoch wichtig</w:t>
      </w:r>
      <w:r w:rsidR="002C1A1D" w:rsidRPr="00D55326">
        <w:rPr>
          <w:sz w:val="28"/>
          <w:szCs w:val="22"/>
        </w:rPr>
        <w:t xml:space="preserve">, dass keine Konkurrenz zwischen dem VDW-Ansatz und </w:t>
      </w:r>
      <w:proofErr w:type="spellStart"/>
      <w:r w:rsidR="002C1A1D" w:rsidRPr="00D55326">
        <w:rPr>
          <w:sz w:val="28"/>
          <w:szCs w:val="22"/>
        </w:rPr>
        <w:t>MTConnect</w:t>
      </w:r>
      <w:proofErr w:type="spellEnd"/>
      <w:r w:rsidR="002C1A1D" w:rsidRPr="00D55326">
        <w:rPr>
          <w:sz w:val="28"/>
          <w:szCs w:val="22"/>
        </w:rPr>
        <w:t xml:space="preserve"> entsteht</w:t>
      </w:r>
      <w:r w:rsidR="002C1A1D">
        <w:rPr>
          <w:sz w:val="28"/>
          <w:szCs w:val="22"/>
        </w:rPr>
        <w:t>.</w:t>
      </w:r>
      <w:r w:rsidR="002C1A1D" w:rsidRPr="00D55326">
        <w:rPr>
          <w:sz w:val="28"/>
          <w:szCs w:val="22"/>
        </w:rPr>
        <w:t xml:space="preserve"> </w:t>
      </w:r>
      <w:r w:rsidR="002C1A1D">
        <w:rPr>
          <w:sz w:val="28"/>
          <w:szCs w:val="22"/>
        </w:rPr>
        <w:t>Die</w:t>
      </w:r>
      <w:r w:rsidR="00876332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 xml:space="preserve">Einbindung </w:t>
      </w:r>
      <w:r w:rsidR="002C1A1D">
        <w:rPr>
          <w:sz w:val="28"/>
          <w:szCs w:val="22"/>
        </w:rPr>
        <w:t xml:space="preserve">der Chinesen </w:t>
      </w:r>
      <w:r w:rsidRPr="00D55326">
        <w:rPr>
          <w:sz w:val="28"/>
          <w:szCs w:val="22"/>
        </w:rPr>
        <w:t>wird derzeit geprüft</w:t>
      </w:r>
      <w:r w:rsidR="002C1A1D">
        <w:rPr>
          <w:sz w:val="28"/>
          <w:szCs w:val="22"/>
        </w:rPr>
        <w:t>.</w:t>
      </w:r>
    </w:p>
    <w:p w14:paraId="420EF959" w14:textId="77777777" w:rsidR="002C1A1D" w:rsidRPr="00D55326" w:rsidRDefault="002C1A1D" w:rsidP="00CD7220">
      <w:pPr>
        <w:spacing w:line="360" w:lineRule="auto"/>
        <w:ind w:right="1417"/>
        <w:rPr>
          <w:sz w:val="28"/>
          <w:szCs w:val="22"/>
        </w:rPr>
      </w:pPr>
    </w:p>
    <w:p w14:paraId="53809EBA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Auch a</w:t>
      </w:r>
      <w:r w:rsidR="002913CD">
        <w:rPr>
          <w:sz w:val="28"/>
          <w:szCs w:val="22"/>
        </w:rPr>
        <w:t xml:space="preserve">uf der </w:t>
      </w:r>
      <w:proofErr w:type="spellStart"/>
      <w:r w:rsidR="002913CD">
        <w:rPr>
          <w:sz w:val="28"/>
          <w:szCs w:val="22"/>
        </w:rPr>
        <w:t>Simtos</w:t>
      </w:r>
      <w:proofErr w:type="spellEnd"/>
      <w:r w:rsidR="002913CD">
        <w:rPr>
          <w:sz w:val="28"/>
          <w:szCs w:val="22"/>
        </w:rPr>
        <w:t xml:space="preserve"> Anfang April in Seoul</w:t>
      </w:r>
      <w:r w:rsidRPr="00D55326">
        <w:rPr>
          <w:sz w:val="28"/>
          <w:szCs w:val="22"/>
        </w:rPr>
        <w:t xml:space="preserve"> war Industrie 4.0 eines der Hauptthemen im Gespräch mit </w:t>
      </w:r>
      <w:r w:rsidR="002913CD">
        <w:rPr>
          <w:sz w:val="28"/>
          <w:szCs w:val="22"/>
        </w:rPr>
        <w:t>dem Werkzeugmaschinenverband Komma</w:t>
      </w:r>
      <w:r w:rsidR="00FE535F">
        <w:rPr>
          <w:sz w:val="28"/>
          <w:szCs w:val="22"/>
        </w:rPr>
        <w:t xml:space="preserve">. Er zeigte sich ebenfalls offen </w:t>
      </w:r>
      <w:r w:rsidRPr="00D55326">
        <w:rPr>
          <w:sz w:val="28"/>
          <w:szCs w:val="22"/>
        </w:rPr>
        <w:t>für</w:t>
      </w:r>
      <w:r w:rsidR="002913CD">
        <w:rPr>
          <w:sz w:val="28"/>
          <w:szCs w:val="22"/>
        </w:rPr>
        <w:t xml:space="preserve"> weitere Gespräche über eine </w:t>
      </w:r>
      <w:r w:rsidRPr="00D55326">
        <w:rPr>
          <w:sz w:val="28"/>
          <w:szCs w:val="22"/>
        </w:rPr>
        <w:t>Kooperation</w:t>
      </w:r>
      <w:r w:rsidR="002913CD">
        <w:rPr>
          <w:sz w:val="28"/>
          <w:szCs w:val="22"/>
        </w:rPr>
        <w:t xml:space="preserve">. </w:t>
      </w:r>
      <w:r w:rsidRPr="00D55326">
        <w:rPr>
          <w:sz w:val="28"/>
          <w:szCs w:val="22"/>
        </w:rPr>
        <w:t xml:space="preserve"> </w:t>
      </w:r>
    </w:p>
    <w:p w14:paraId="105BE406" w14:textId="6F0DA8FB" w:rsidR="00E92C1C" w:rsidRPr="00D55326" w:rsidRDefault="00E92C1C" w:rsidP="00CD7220">
      <w:pPr>
        <w:spacing w:line="360" w:lineRule="auto"/>
        <w:ind w:right="1417"/>
        <w:rPr>
          <w:b/>
          <w:sz w:val="28"/>
          <w:szCs w:val="22"/>
        </w:rPr>
      </w:pPr>
    </w:p>
    <w:p w14:paraId="3047820A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Nicht zuletzt vernetzt sich die Projektgruppe mit den Initiatoren anderer Fachverbände</w:t>
      </w:r>
      <w:r w:rsidR="00A01D40">
        <w:rPr>
          <w:sz w:val="28"/>
          <w:szCs w:val="22"/>
        </w:rPr>
        <w:t xml:space="preserve"> im Maschinenbau</w:t>
      </w:r>
      <w:r w:rsidRPr="00D55326">
        <w:rPr>
          <w:sz w:val="28"/>
          <w:szCs w:val="22"/>
        </w:rPr>
        <w:t>, die ebenfalls an eigenen OPC</w:t>
      </w:r>
      <w:r w:rsidR="00FE5030">
        <w:rPr>
          <w:sz w:val="28"/>
          <w:szCs w:val="22"/>
        </w:rPr>
        <w:t>-</w:t>
      </w:r>
      <w:r w:rsidRPr="00D55326">
        <w:rPr>
          <w:sz w:val="28"/>
          <w:szCs w:val="22"/>
        </w:rPr>
        <w:t>UA</w:t>
      </w:r>
      <w:r>
        <w:rPr>
          <w:sz w:val="28"/>
          <w:szCs w:val="22"/>
        </w:rPr>
        <w:t>-</w:t>
      </w:r>
      <w:r w:rsidRPr="00D55326">
        <w:rPr>
          <w:sz w:val="28"/>
          <w:szCs w:val="22"/>
        </w:rPr>
        <w:t>Spezifikationen</w:t>
      </w:r>
      <w:r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>arbeiten. Dazu zählen unte</w:t>
      </w:r>
      <w:r w:rsidR="00A01D40">
        <w:rPr>
          <w:sz w:val="28"/>
          <w:szCs w:val="22"/>
        </w:rPr>
        <w:t xml:space="preserve">r anderem die </w:t>
      </w:r>
      <w:r w:rsidRPr="00D55326">
        <w:rPr>
          <w:sz w:val="28"/>
          <w:szCs w:val="22"/>
        </w:rPr>
        <w:t>Robotik und Automation sowie Gummi- und Kunststoffmaschinen</w:t>
      </w:r>
      <w:r w:rsidR="00A01D40">
        <w:rPr>
          <w:sz w:val="28"/>
          <w:szCs w:val="22"/>
        </w:rPr>
        <w:t xml:space="preserve"> im VDMA</w:t>
      </w:r>
      <w:r w:rsidRPr="00D55326">
        <w:rPr>
          <w:sz w:val="28"/>
          <w:szCs w:val="22"/>
        </w:rPr>
        <w:t>. Gegenläufige Entwicklungen mit unterschiedlich definierten Parametersätzen zu ein und derselben Funktion wollen wir auf jeden Fall vermei</w:t>
      </w:r>
      <w:r w:rsidR="00A01D40">
        <w:rPr>
          <w:sz w:val="28"/>
          <w:szCs w:val="22"/>
        </w:rPr>
        <w:t>den</w:t>
      </w:r>
      <w:r w:rsidR="00FE535F">
        <w:rPr>
          <w:sz w:val="28"/>
          <w:szCs w:val="22"/>
        </w:rPr>
        <w:t>. D</w:t>
      </w:r>
      <w:r w:rsidR="00A01D40">
        <w:rPr>
          <w:sz w:val="28"/>
          <w:szCs w:val="22"/>
        </w:rPr>
        <w:t>eshalb</w:t>
      </w:r>
      <w:r w:rsidR="00FE535F">
        <w:rPr>
          <w:sz w:val="28"/>
          <w:szCs w:val="22"/>
        </w:rPr>
        <w:t xml:space="preserve"> suchen wir</w:t>
      </w:r>
      <w:r w:rsidR="00A01D40">
        <w:rPr>
          <w:sz w:val="28"/>
          <w:szCs w:val="22"/>
        </w:rPr>
        <w:t xml:space="preserve"> </w:t>
      </w:r>
      <w:r w:rsidR="00F4246A">
        <w:rPr>
          <w:sz w:val="28"/>
          <w:szCs w:val="22"/>
        </w:rPr>
        <w:t xml:space="preserve">die Zusammenarbeit </w:t>
      </w:r>
      <w:r w:rsidRPr="00D55326">
        <w:rPr>
          <w:sz w:val="28"/>
          <w:szCs w:val="22"/>
        </w:rPr>
        <w:t xml:space="preserve">mit diesen </w:t>
      </w:r>
      <w:r w:rsidR="00A01D40">
        <w:rPr>
          <w:sz w:val="28"/>
          <w:szCs w:val="22"/>
        </w:rPr>
        <w:t>Akteuren</w:t>
      </w:r>
      <w:r w:rsidR="00FE535F">
        <w:rPr>
          <w:sz w:val="28"/>
          <w:szCs w:val="22"/>
        </w:rPr>
        <w:t xml:space="preserve"> u</w:t>
      </w:r>
      <w:r w:rsidR="00F4246A">
        <w:rPr>
          <w:sz w:val="28"/>
          <w:szCs w:val="22"/>
        </w:rPr>
        <w:t xml:space="preserve">nd stimmen uns </w:t>
      </w:r>
      <w:r w:rsidR="00FE5030">
        <w:rPr>
          <w:sz w:val="28"/>
          <w:szCs w:val="22"/>
        </w:rPr>
        <w:t xml:space="preserve">gerade </w:t>
      </w:r>
      <w:r w:rsidR="00F4246A">
        <w:rPr>
          <w:sz w:val="28"/>
          <w:szCs w:val="22"/>
        </w:rPr>
        <w:t>gegenwärtig mit dem Fachverband</w:t>
      </w:r>
      <w:r w:rsidRPr="00D55326">
        <w:rPr>
          <w:sz w:val="28"/>
          <w:szCs w:val="22"/>
        </w:rPr>
        <w:t xml:space="preserve"> Holzbearbeitung</w:t>
      </w:r>
      <w:r w:rsidR="00A01D40">
        <w:rPr>
          <w:sz w:val="28"/>
          <w:szCs w:val="22"/>
        </w:rPr>
        <w:t xml:space="preserve">smaschinen </w:t>
      </w:r>
      <w:r w:rsidR="00F4246A">
        <w:rPr>
          <w:sz w:val="28"/>
          <w:szCs w:val="22"/>
        </w:rPr>
        <w:t xml:space="preserve">im VDMA </w:t>
      </w:r>
      <w:r w:rsidR="00A01D40">
        <w:rPr>
          <w:sz w:val="28"/>
          <w:szCs w:val="22"/>
        </w:rPr>
        <w:t xml:space="preserve">ab. </w:t>
      </w:r>
    </w:p>
    <w:p w14:paraId="42547487" w14:textId="5F46062D" w:rsidR="00601EBC" w:rsidRDefault="00601EBC">
      <w:pPr>
        <w:spacing w:line="240" w:lineRule="auto"/>
        <w:rPr>
          <w:sz w:val="28"/>
          <w:szCs w:val="22"/>
        </w:rPr>
      </w:pPr>
    </w:p>
    <w:p w14:paraId="3D07300A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57CAD708" w14:textId="77777777" w:rsidR="00E92C1C" w:rsidRPr="00D55326" w:rsidRDefault="00FE535F" w:rsidP="00CD7220">
      <w:pPr>
        <w:spacing w:line="360" w:lineRule="auto"/>
        <w:ind w:right="1417"/>
        <w:rPr>
          <w:b/>
          <w:sz w:val="28"/>
          <w:szCs w:val="22"/>
        </w:rPr>
      </w:pPr>
      <w:r>
        <w:rPr>
          <w:b/>
          <w:sz w:val="28"/>
          <w:szCs w:val="22"/>
        </w:rPr>
        <w:t>Vielfältige Anbindungen realisiert</w:t>
      </w:r>
    </w:p>
    <w:p w14:paraId="1BA84139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Was</w:t>
      </w:r>
      <w:r w:rsidR="00FE535F">
        <w:rPr>
          <w:sz w:val="28"/>
          <w:szCs w:val="22"/>
        </w:rPr>
        <w:t xml:space="preserve"> können Sie nun hier auf der Messe konkret</w:t>
      </w:r>
      <w:r w:rsidRPr="00D55326">
        <w:rPr>
          <w:sz w:val="28"/>
          <w:szCs w:val="22"/>
        </w:rPr>
        <w:t xml:space="preserve"> sehen? Nun, im engeren Sinne recht wenig, denn Schnittstellen und Software füllen keine Quadratmeter. Was dahinter steckt, ist dafür umso eindrucksvoller.</w:t>
      </w:r>
    </w:p>
    <w:p w14:paraId="20DAF017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0A3967AB" w14:textId="2BB6FFAE" w:rsidR="00E92C1C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Die AMB 2018 </w:t>
      </w:r>
      <w:r w:rsidR="00FE535F">
        <w:rPr>
          <w:sz w:val="28"/>
          <w:szCs w:val="22"/>
        </w:rPr>
        <w:t>wurde</w:t>
      </w:r>
      <w:r w:rsidR="003B3D39">
        <w:rPr>
          <w:sz w:val="28"/>
          <w:szCs w:val="22"/>
        </w:rPr>
        <w:t xml:space="preserve"> schon früh als </w:t>
      </w:r>
      <w:r w:rsidRPr="00D55326">
        <w:rPr>
          <w:sz w:val="28"/>
          <w:szCs w:val="22"/>
        </w:rPr>
        <w:t xml:space="preserve">Meilenstein definiert, um </w:t>
      </w:r>
      <w:r w:rsidR="00896C0F">
        <w:rPr>
          <w:sz w:val="28"/>
          <w:szCs w:val="22"/>
        </w:rPr>
        <w:t>Demoanwendungen</w:t>
      </w:r>
      <w:r w:rsidRPr="00D55326">
        <w:rPr>
          <w:sz w:val="28"/>
          <w:szCs w:val="22"/>
        </w:rPr>
        <w:t xml:space="preserve"> zu präsentieren. Wir konnten alle</w:t>
      </w:r>
      <w:r>
        <w:rPr>
          <w:sz w:val="28"/>
          <w:szCs w:val="22"/>
        </w:rPr>
        <w:t>r</w:t>
      </w:r>
      <w:r w:rsidR="003B3D39">
        <w:rPr>
          <w:sz w:val="28"/>
          <w:szCs w:val="22"/>
        </w:rPr>
        <w:t>dings noch nicht di</w:t>
      </w:r>
      <w:r w:rsidRPr="00D55326">
        <w:rPr>
          <w:sz w:val="28"/>
          <w:szCs w:val="22"/>
        </w:rPr>
        <w:t>e gesamte Spezifikation implementieren, sondern haben für die Messe einen reduzierten Use Case aufgesetzt.</w:t>
      </w:r>
      <w:r w:rsidR="003B3D39">
        <w:rPr>
          <w:sz w:val="28"/>
          <w:szCs w:val="22"/>
        </w:rPr>
        <w:t xml:space="preserve"> Alle Beteiligten haben </w:t>
      </w:r>
      <w:r w:rsidRPr="00D55326">
        <w:rPr>
          <w:sz w:val="28"/>
          <w:szCs w:val="22"/>
        </w:rPr>
        <w:t>einen entsprechen</w:t>
      </w:r>
      <w:r>
        <w:rPr>
          <w:sz w:val="28"/>
          <w:szCs w:val="22"/>
        </w:rPr>
        <w:t>d</w:t>
      </w:r>
      <w:r w:rsidRPr="00D55326">
        <w:rPr>
          <w:sz w:val="28"/>
          <w:szCs w:val="22"/>
        </w:rPr>
        <w:t xml:space="preserve"> konfigurierten OPC-Server in ihre jeweilige Steuerung </w:t>
      </w:r>
      <w:r w:rsidR="003B3D39">
        <w:rPr>
          <w:sz w:val="28"/>
          <w:szCs w:val="22"/>
        </w:rPr>
        <w:t>integriert</w:t>
      </w:r>
      <w:r w:rsidR="004D15EC">
        <w:rPr>
          <w:sz w:val="28"/>
          <w:szCs w:val="22"/>
        </w:rPr>
        <w:t>. Sie</w:t>
      </w:r>
      <w:r w:rsidR="003B3D39">
        <w:rPr>
          <w:sz w:val="28"/>
          <w:szCs w:val="22"/>
        </w:rPr>
        <w:t xml:space="preserve"> konnten sich danach</w:t>
      </w:r>
      <w:r w:rsidRPr="00D55326">
        <w:rPr>
          <w:sz w:val="28"/>
          <w:szCs w:val="22"/>
        </w:rPr>
        <w:t xml:space="preserve"> in kürzester Zeit mit dem jeweiligen Kommunikationspartner verbinden und </w:t>
      </w:r>
      <w:r w:rsidR="003B3D39">
        <w:rPr>
          <w:sz w:val="28"/>
          <w:szCs w:val="22"/>
        </w:rPr>
        <w:t>Daten aus</w:t>
      </w:r>
      <w:r w:rsidRPr="00D55326">
        <w:rPr>
          <w:sz w:val="28"/>
          <w:szCs w:val="22"/>
        </w:rPr>
        <w:t>tauschen.</w:t>
      </w:r>
    </w:p>
    <w:p w14:paraId="574ABF45" w14:textId="77777777" w:rsidR="003B3D39" w:rsidRPr="00D55326" w:rsidRDefault="003B3D39" w:rsidP="00CD7220">
      <w:pPr>
        <w:spacing w:line="360" w:lineRule="auto"/>
        <w:ind w:right="1417"/>
        <w:rPr>
          <w:sz w:val="28"/>
          <w:szCs w:val="22"/>
        </w:rPr>
      </w:pPr>
    </w:p>
    <w:p w14:paraId="6998A416" w14:textId="189C1E7B" w:rsidR="00E92C1C" w:rsidRPr="00D55326" w:rsidRDefault="003B3D39" w:rsidP="00CD7220">
      <w:pPr>
        <w:spacing w:line="360" w:lineRule="auto"/>
        <w:ind w:right="1417"/>
        <w:rPr>
          <w:sz w:val="28"/>
          <w:szCs w:val="22"/>
        </w:rPr>
      </w:pPr>
      <w:r>
        <w:rPr>
          <w:sz w:val="28"/>
          <w:szCs w:val="22"/>
        </w:rPr>
        <w:t>Eine zentrale Rolle spielt dabei</w:t>
      </w:r>
      <w:r w:rsidR="00E92C1C" w:rsidRPr="00D55326">
        <w:rPr>
          <w:sz w:val="28"/>
          <w:szCs w:val="22"/>
        </w:rPr>
        <w:t xml:space="preserve"> unser Partner</w:t>
      </w:r>
      <w:r>
        <w:rPr>
          <w:sz w:val="28"/>
          <w:szCs w:val="22"/>
        </w:rPr>
        <w:t xml:space="preserve">, die IGH </w:t>
      </w:r>
      <w:proofErr w:type="spellStart"/>
      <w:r>
        <w:rPr>
          <w:sz w:val="28"/>
          <w:szCs w:val="22"/>
        </w:rPr>
        <w:t>Infotec</w:t>
      </w:r>
      <w:proofErr w:type="spellEnd"/>
      <w:r>
        <w:rPr>
          <w:sz w:val="28"/>
          <w:szCs w:val="22"/>
        </w:rPr>
        <w:t xml:space="preserve"> AG aus Langenfeld. Sie hat </w:t>
      </w:r>
      <w:r w:rsidR="00E92C1C" w:rsidRPr="00D55326">
        <w:rPr>
          <w:sz w:val="28"/>
          <w:szCs w:val="22"/>
        </w:rPr>
        <w:t xml:space="preserve">freundlicherweise eine Anbindung an ihr </w:t>
      </w:r>
      <w:r w:rsidR="0006446C">
        <w:rPr>
          <w:sz w:val="28"/>
          <w:szCs w:val="22"/>
        </w:rPr>
        <w:t>X-</w:t>
      </w:r>
      <w:proofErr w:type="spellStart"/>
      <w:r w:rsidR="0006446C">
        <w:rPr>
          <w:sz w:val="28"/>
          <w:szCs w:val="22"/>
        </w:rPr>
        <w:t>Net</w:t>
      </w:r>
      <w:r w:rsidR="00E92C1C" w:rsidRPr="00D55326">
        <w:rPr>
          <w:sz w:val="28"/>
          <w:szCs w:val="22"/>
        </w:rPr>
        <w:t>MES</w:t>
      </w:r>
      <w:proofErr w:type="spellEnd"/>
      <w:r w:rsidR="00E92C1C" w:rsidRPr="00D55326">
        <w:rPr>
          <w:sz w:val="28"/>
          <w:szCs w:val="22"/>
        </w:rPr>
        <w:t xml:space="preserve">-System </w:t>
      </w:r>
      <w:r w:rsidR="008369BE">
        <w:rPr>
          <w:sz w:val="28"/>
          <w:szCs w:val="22"/>
        </w:rPr>
        <w:t xml:space="preserve">zur Verfügung gestellt. Damit können </w:t>
      </w:r>
      <w:r w:rsidR="00E92C1C">
        <w:rPr>
          <w:sz w:val="28"/>
          <w:szCs w:val="22"/>
        </w:rPr>
        <w:t>wir</w:t>
      </w:r>
      <w:r w:rsidR="008369BE">
        <w:rPr>
          <w:sz w:val="28"/>
          <w:szCs w:val="22"/>
        </w:rPr>
        <w:t xml:space="preserve"> </w:t>
      </w:r>
      <w:r w:rsidR="00E92C1C" w:rsidRPr="00D55326">
        <w:rPr>
          <w:sz w:val="28"/>
          <w:szCs w:val="22"/>
        </w:rPr>
        <w:t>grundlegende Auswert</w:t>
      </w:r>
      <w:r w:rsidR="00E92C1C">
        <w:rPr>
          <w:sz w:val="28"/>
          <w:szCs w:val="22"/>
        </w:rPr>
        <w:t>ungs</w:t>
      </w:r>
      <w:r w:rsidR="00E92C1C" w:rsidRPr="00D55326">
        <w:rPr>
          <w:sz w:val="28"/>
          <w:szCs w:val="22"/>
        </w:rPr>
        <w:t>mö</w:t>
      </w:r>
      <w:r w:rsidR="008369BE">
        <w:rPr>
          <w:sz w:val="28"/>
          <w:szCs w:val="22"/>
        </w:rPr>
        <w:t>glichkeiten demonstrieren</w:t>
      </w:r>
      <w:r w:rsidR="00E92C1C">
        <w:rPr>
          <w:sz w:val="28"/>
          <w:szCs w:val="22"/>
        </w:rPr>
        <w:t>.</w:t>
      </w:r>
    </w:p>
    <w:p w14:paraId="1FDBE105" w14:textId="77777777" w:rsidR="00601EBC" w:rsidRDefault="00601EBC" w:rsidP="00CD7220">
      <w:pPr>
        <w:spacing w:line="360" w:lineRule="auto"/>
        <w:ind w:right="1417"/>
        <w:rPr>
          <w:sz w:val="28"/>
          <w:szCs w:val="22"/>
        </w:rPr>
      </w:pPr>
    </w:p>
    <w:p w14:paraId="021D1ED0" w14:textId="0025941A" w:rsidR="00E92C1C" w:rsidRPr="00D55326" w:rsidRDefault="008369BE" w:rsidP="00CD7220">
      <w:pPr>
        <w:spacing w:line="360" w:lineRule="auto"/>
        <w:ind w:right="1417"/>
        <w:rPr>
          <w:sz w:val="28"/>
          <w:szCs w:val="22"/>
        </w:rPr>
      </w:pPr>
      <w:r>
        <w:rPr>
          <w:sz w:val="28"/>
          <w:szCs w:val="22"/>
        </w:rPr>
        <w:t>Wer hat</w:t>
      </w:r>
      <w:r w:rsidR="004D15EC">
        <w:rPr>
          <w:sz w:val="28"/>
          <w:szCs w:val="22"/>
        </w:rPr>
        <w:t xml:space="preserve"> </w:t>
      </w:r>
      <w:r w:rsidR="00F4246A">
        <w:rPr>
          <w:sz w:val="28"/>
          <w:szCs w:val="22"/>
        </w:rPr>
        <w:t xml:space="preserve">nun </w:t>
      </w:r>
      <w:r w:rsidR="004D15EC">
        <w:rPr>
          <w:sz w:val="28"/>
          <w:szCs w:val="22"/>
        </w:rPr>
        <w:t>was</w:t>
      </w:r>
      <w:r>
        <w:rPr>
          <w:sz w:val="28"/>
          <w:szCs w:val="22"/>
        </w:rPr>
        <w:t xml:space="preserve"> im Einzelnen umgesetzt?</w:t>
      </w:r>
    </w:p>
    <w:p w14:paraId="3233B694" w14:textId="317DA0CB" w:rsidR="00E92C1C" w:rsidRPr="00E15B45" w:rsidRDefault="00E92C1C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>Chiron zeigt die Anbindung eine</w:t>
      </w:r>
      <w:r w:rsidR="0072578A" w:rsidRPr="00E15B45">
        <w:rPr>
          <w:rFonts w:ascii="Arial" w:hAnsi="Arial" w:cs="Arial"/>
          <w:sz w:val="28"/>
          <w:szCs w:val="28"/>
        </w:rPr>
        <w:t>s Fräs-Dreh-Zentrums mit</w:t>
      </w:r>
      <w:r w:rsidRPr="00E15B45">
        <w:rPr>
          <w:rFonts w:ascii="Arial" w:hAnsi="Arial" w:cs="Arial"/>
          <w:sz w:val="28"/>
          <w:szCs w:val="28"/>
        </w:rPr>
        <w:t xml:space="preserve"> Fanuc-Steuerung an IGH</w:t>
      </w:r>
      <w:r w:rsidR="008369BE" w:rsidRPr="00E15B45">
        <w:rPr>
          <w:rFonts w:ascii="Arial" w:hAnsi="Arial" w:cs="Arial"/>
          <w:sz w:val="28"/>
          <w:szCs w:val="28"/>
        </w:rPr>
        <w:t>.</w:t>
      </w:r>
    </w:p>
    <w:p w14:paraId="04F01B45" w14:textId="27E9E1E0" w:rsidR="00E92C1C" w:rsidRPr="00E15B45" w:rsidRDefault="00E92C1C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lastRenderedPageBreak/>
        <w:t>DMG M</w:t>
      </w:r>
      <w:r w:rsidR="006A4FE6" w:rsidRPr="00E15B45">
        <w:rPr>
          <w:rFonts w:ascii="Arial" w:hAnsi="Arial" w:cs="Arial"/>
          <w:sz w:val="28"/>
          <w:szCs w:val="28"/>
        </w:rPr>
        <w:t>ori</w:t>
      </w:r>
      <w:r w:rsidRPr="00E15B45">
        <w:rPr>
          <w:rFonts w:ascii="Arial" w:hAnsi="Arial" w:cs="Arial"/>
          <w:sz w:val="28"/>
          <w:szCs w:val="28"/>
        </w:rPr>
        <w:t xml:space="preserve"> stellt eine Anbindung </w:t>
      </w:r>
      <w:r w:rsidR="0072578A" w:rsidRPr="00E15B45">
        <w:rPr>
          <w:rFonts w:ascii="Arial" w:hAnsi="Arial" w:cs="Arial"/>
          <w:sz w:val="28"/>
          <w:szCs w:val="28"/>
        </w:rPr>
        <w:t>eine</w:t>
      </w:r>
      <w:r w:rsidR="006A4FE6" w:rsidRPr="00E15B45">
        <w:rPr>
          <w:rFonts w:ascii="Arial" w:hAnsi="Arial" w:cs="Arial"/>
          <w:sz w:val="28"/>
          <w:szCs w:val="28"/>
        </w:rPr>
        <w:t>s</w:t>
      </w:r>
      <w:r w:rsidR="0072578A" w:rsidRPr="00E15B45">
        <w:rPr>
          <w:rFonts w:ascii="Arial" w:hAnsi="Arial" w:cs="Arial"/>
          <w:sz w:val="28"/>
          <w:szCs w:val="28"/>
        </w:rPr>
        <w:t xml:space="preserve"> Dreh-Fräs-Komplettbearbeitungszentrums mit </w:t>
      </w:r>
      <w:r w:rsidRPr="00E15B45">
        <w:rPr>
          <w:rFonts w:ascii="Arial" w:hAnsi="Arial" w:cs="Arial"/>
          <w:sz w:val="28"/>
          <w:szCs w:val="28"/>
        </w:rPr>
        <w:t>Siemens</w:t>
      </w:r>
      <w:r w:rsidR="0072578A" w:rsidRPr="00E15B45">
        <w:rPr>
          <w:rFonts w:ascii="Arial" w:hAnsi="Arial" w:cs="Arial"/>
          <w:sz w:val="28"/>
          <w:szCs w:val="28"/>
        </w:rPr>
        <w:t xml:space="preserve">-Steuerung an Adamos und </w:t>
      </w:r>
      <w:r w:rsidRPr="00E15B45">
        <w:rPr>
          <w:rFonts w:ascii="Arial" w:hAnsi="Arial" w:cs="Arial"/>
          <w:sz w:val="28"/>
          <w:szCs w:val="28"/>
        </w:rPr>
        <w:t>IGH vor</w:t>
      </w:r>
      <w:r w:rsidR="008369BE" w:rsidRPr="00E15B45">
        <w:rPr>
          <w:rFonts w:ascii="Arial" w:hAnsi="Arial" w:cs="Arial"/>
          <w:sz w:val="28"/>
          <w:szCs w:val="28"/>
        </w:rPr>
        <w:t>.</w:t>
      </w:r>
    </w:p>
    <w:p w14:paraId="4DB6769C" w14:textId="528B0AEB" w:rsidR="0072578A" w:rsidRPr="00E15B45" w:rsidRDefault="0072578A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proofErr w:type="spellStart"/>
      <w:r w:rsidRPr="00E15B45">
        <w:rPr>
          <w:rFonts w:ascii="Arial" w:hAnsi="Arial" w:cs="Arial"/>
          <w:sz w:val="28"/>
          <w:szCs w:val="28"/>
        </w:rPr>
        <w:t>Emag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verknü</w:t>
      </w:r>
      <w:r w:rsidR="006A4FE6" w:rsidRPr="00E15B45">
        <w:rPr>
          <w:rFonts w:ascii="Arial" w:hAnsi="Arial" w:cs="Arial"/>
          <w:sz w:val="28"/>
          <w:szCs w:val="28"/>
        </w:rPr>
        <w:t>p</w:t>
      </w:r>
      <w:r w:rsidRPr="00E15B45">
        <w:rPr>
          <w:rFonts w:ascii="Arial" w:hAnsi="Arial" w:cs="Arial"/>
          <w:sz w:val="28"/>
          <w:szCs w:val="28"/>
        </w:rPr>
        <w:t xml:space="preserve">ft die Fanuc-Steuerung einer Vertikaldrehmaschine mit seinem </w:t>
      </w:r>
      <w:proofErr w:type="spellStart"/>
      <w:r w:rsidRPr="00E15B45">
        <w:rPr>
          <w:rFonts w:ascii="Arial" w:hAnsi="Arial" w:cs="Arial"/>
          <w:sz w:val="28"/>
          <w:szCs w:val="28"/>
        </w:rPr>
        <w:t>Emag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15B45">
        <w:rPr>
          <w:rFonts w:ascii="Arial" w:hAnsi="Arial" w:cs="Arial"/>
          <w:sz w:val="28"/>
          <w:szCs w:val="28"/>
        </w:rPr>
        <w:t>MultiMachineMonitor</w:t>
      </w:r>
      <w:proofErr w:type="spellEnd"/>
      <w:r w:rsidRPr="00E15B45">
        <w:rPr>
          <w:rFonts w:ascii="Arial" w:hAnsi="Arial" w:cs="Arial"/>
          <w:sz w:val="28"/>
          <w:szCs w:val="28"/>
        </w:rPr>
        <w:t>.</w:t>
      </w:r>
    </w:p>
    <w:p w14:paraId="3EA85342" w14:textId="3B2EAA38" w:rsidR="0072578A" w:rsidRPr="00E15B45" w:rsidRDefault="0072578A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 xml:space="preserve">GF </w:t>
      </w:r>
      <w:proofErr w:type="spellStart"/>
      <w:r w:rsidRPr="00E15B45">
        <w:rPr>
          <w:rFonts w:ascii="Arial" w:hAnsi="Arial" w:cs="Arial"/>
          <w:sz w:val="28"/>
          <w:szCs w:val="28"/>
        </w:rPr>
        <w:t>Machining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Solutions hat eine </w:t>
      </w:r>
      <w:proofErr w:type="spellStart"/>
      <w:r w:rsidRPr="00E15B45">
        <w:rPr>
          <w:rFonts w:ascii="Arial" w:hAnsi="Arial" w:cs="Arial"/>
          <w:sz w:val="28"/>
          <w:szCs w:val="28"/>
        </w:rPr>
        <w:t>Drahterodiermaschine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mit Beckhoff-Steuerung an seine GFMS </w:t>
      </w:r>
      <w:proofErr w:type="spellStart"/>
      <w:r w:rsidRPr="00E15B45">
        <w:rPr>
          <w:rFonts w:ascii="Arial" w:hAnsi="Arial" w:cs="Arial"/>
          <w:sz w:val="28"/>
          <w:szCs w:val="28"/>
        </w:rPr>
        <w:t>rConnect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digital </w:t>
      </w:r>
      <w:proofErr w:type="spellStart"/>
      <w:r w:rsidRPr="00E15B45">
        <w:rPr>
          <w:rFonts w:ascii="Arial" w:hAnsi="Arial" w:cs="Arial"/>
          <w:sz w:val="28"/>
          <w:szCs w:val="28"/>
        </w:rPr>
        <w:t>services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und an IGH angebunden</w:t>
      </w:r>
      <w:r w:rsidR="006A4FE6" w:rsidRPr="00E15B45">
        <w:rPr>
          <w:rFonts w:ascii="Arial" w:hAnsi="Arial" w:cs="Arial"/>
          <w:sz w:val="28"/>
          <w:szCs w:val="28"/>
        </w:rPr>
        <w:t>.</w:t>
      </w:r>
    </w:p>
    <w:p w14:paraId="4E1F4384" w14:textId="77777777" w:rsidR="0081711B" w:rsidRPr="00E15B45" w:rsidRDefault="00E92C1C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 xml:space="preserve">Heller </w:t>
      </w:r>
      <w:r w:rsidR="0072578A" w:rsidRPr="00E15B45">
        <w:rPr>
          <w:rFonts w:ascii="Arial" w:hAnsi="Arial" w:cs="Arial"/>
          <w:sz w:val="28"/>
          <w:szCs w:val="28"/>
        </w:rPr>
        <w:t xml:space="preserve">lässt </w:t>
      </w:r>
      <w:r w:rsidR="0081711B" w:rsidRPr="00E15B45">
        <w:rPr>
          <w:rFonts w:ascii="Arial" w:hAnsi="Arial" w:cs="Arial"/>
          <w:sz w:val="28"/>
          <w:szCs w:val="28"/>
        </w:rPr>
        <w:t xml:space="preserve">Fräszentren mit Siemens-Steuerungen mit der Siemens </w:t>
      </w:r>
      <w:proofErr w:type="spellStart"/>
      <w:r w:rsidR="0081711B" w:rsidRPr="00E15B45">
        <w:rPr>
          <w:rFonts w:ascii="Arial" w:hAnsi="Arial" w:cs="Arial"/>
          <w:sz w:val="28"/>
          <w:szCs w:val="28"/>
        </w:rPr>
        <w:t>MindSphere</w:t>
      </w:r>
      <w:proofErr w:type="spellEnd"/>
      <w:r w:rsidR="0081711B" w:rsidRPr="00E15B45">
        <w:rPr>
          <w:rFonts w:ascii="Arial" w:hAnsi="Arial" w:cs="Arial"/>
          <w:sz w:val="28"/>
          <w:szCs w:val="28"/>
        </w:rPr>
        <w:t xml:space="preserve"> und IGH kommunizieren</w:t>
      </w:r>
    </w:p>
    <w:p w14:paraId="2947E5F6" w14:textId="5F5EDB7D" w:rsidR="00E92C1C" w:rsidRPr="00E15B45" w:rsidRDefault="00E92C1C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 xml:space="preserve">Grob bindet </w:t>
      </w:r>
      <w:r w:rsidR="0081711B" w:rsidRPr="00E15B45">
        <w:rPr>
          <w:rFonts w:ascii="Arial" w:hAnsi="Arial" w:cs="Arial"/>
          <w:sz w:val="28"/>
          <w:szCs w:val="28"/>
        </w:rPr>
        <w:t>seine Fräszentren</w:t>
      </w:r>
      <w:r w:rsidRPr="00E15B45">
        <w:rPr>
          <w:rFonts w:ascii="Arial" w:hAnsi="Arial" w:cs="Arial"/>
          <w:sz w:val="28"/>
          <w:szCs w:val="28"/>
        </w:rPr>
        <w:t xml:space="preserve"> aus der Siemens-Steuerung</w:t>
      </w:r>
      <w:r w:rsidR="008369BE" w:rsidRPr="00E15B45">
        <w:rPr>
          <w:rFonts w:ascii="Arial" w:hAnsi="Arial" w:cs="Arial"/>
          <w:sz w:val="28"/>
          <w:szCs w:val="28"/>
        </w:rPr>
        <w:t xml:space="preserve"> an die </w:t>
      </w:r>
      <w:r w:rsidR="0081711B" w:rsidRPr="00E15B45">
        <w:rPr>
          <w:rFonts w:ascii="Arial" w:hAnsi="Arial" w:cs="Arial"/>
          <w:sz w:val="28"/>
          <w:szCs w:val="28"/>
        </w:rPr>
        <w:t xml:space="preserve">Siemens </w:t>
      </w:r>
      <w:proofErr w:type="spellStart"/>
      <w:r w:rsidR="008369BE" w:rsidRPr="00E15B45">
        <w:rPr>
          <w:rFonts w:ascii="Arial" w:hAnsi="Arial" w:cs="Arial"/>
          <w:sz w:val="28"/>
          <w:szCs w:val="28"/>
        </w:rPr>
        <w:t>Mind</w:t>
      </w:r>
      <w:r w:rsidR="0081711B" w:rsidRPr="00E15B45">
        <w:rPr>
          <w:rFonts w:ascii="Arial" w:hAnsi="Arial" w:cs="Arial"/>
          <w:sz w:val="28"/>
          <w:szCs w:val="28"/>
        </w:rPr>
        <w:t>S</w:t>
      </w:r>
      <w:r w:rsidR="008369BE" w:rsidRPr="00E15B45">
        <w:rPr>
          <w:rFonts w:ascii="Arial" w:hAnsi="Arial" w:cs="Arial"/>
          <w:sz w:val="28"/>
          <w:szCs w:val="28"/>
        </w:rPr>
        <w:t>phere</w:t>
      </w:r>
      <w:proofErr w:type="spellEnd"/>
      <w:r w:rsidR="008369BE" w:rsidRPr="00E15B45">
        <w:rPr>
          <w:rFonts w:ascii="Arial" w:hAnsi="Arial" w:cs="Arial"/>
          <w:sz w:val="28"/>
          <w:szCs w:val="28"/>
        </w:rPr>
        <w:t>, IGH und di</w:t>
      </w:r>
      <w:r w:rsidR="0098290C">
        <w:rPr>
          <w:rFonts w:ascii="Arial" w:hAnsi="Arial" w:cs="Arial"/>
          <w:sz w:val="28"/>
          <w:szCs w:val="28"/>
        </w:rPr>
        <w:t>e eigene Plattform GROB</w:t>
      </w:r>
      <w:r w:rsidRPr="00E15B45">
        <w:rPr>
          <w:rFonts w:ascii="Arial" w:hAnsi="Arial" w:cs="Arial"/>
          <w:sz w:val="28"/>
          <w:szCs w:val="28"/>
        </w:rPr>
        <w:t>.NET4Industry an.</w:t>
      </w:r>
      <w:r w:rsidR="00896C0F">
        <w:rPr>
          <w:rFonts w:ascii="Arial" w:hAnsi="Arial" w:cs="Arial"/>
          <w:sz w:val="28"/>
          <w:szCs w:val="28"/>
        </w:rPr>
        <w:t xml:space="preserve"> Diese nutzt Grob</w:t>
      </w:r>
      <w:r w:rsidR="0081711B" w:rsidRPr="00E15B45">
        <w:rPr>
          <w:rFonts w:ascii="Arial" w:hAnsi="Arial" w:cs="Arial"/>
          <w:sz w:val="28"/>
          <w:szCs w:val="28"/>
        </w:rPr>
        <w:t xml:space="preserve"> auch für die Anbin</w:t>
      </w:r>
      <w:r w:rsidR="00896C0F">
        <w:rPr>
          <w:rFonts w:ascii="Arial" w:hAnsi="Arial" w:cs="Arial"/>
          <w:sz w:val="28"/>
          <w:szCs w:val="28"/>
        </w:rPr>
        <w:t>dung einer Heidenhain-Steuerung</w:t>
      </w:r>
      <w:r w:rsidR="0081711B" w:rsidRPr="00E15B45">
        <w:rPr>
          <w:rFonts w:ascii="Arial" w:hAnsi="Arial" w:cs="Arial"/>
          <w:sz w:val="28"/>
          <w:szCs w:val="28"/>
        </w:rPr>
        <w:t xml:space="preserve"> </w:t>
      </w:r>
      <w:r w:rsidR="00896C0F">
        <w:rPr>
          <w:rFonts w:ascii="Arial" w:hAnsi="Arial" w:cs="Arial"/>
          <w:sz w:val="28"/>
          <w:szCs w:val="28"/>
        </w:rPr>
        <w:t>und</w:t>
      </w:r>
      <w:r w:rsidR="0081711B" w:rsidRPr="00E15B45">
        <w:rPr>
          <w:rFonts w:ascii="Arial" w:hAnsi="Arial" w:cs="Arial"/>
          <w:sz w:val="28"/>
          <w:szCs w:val="28"/>
        </w:rPr>
        <w:t xml:space="preserve"> die Integration weiterer Maschinen mit unterschiedlichen anderen Steuerungen.</w:t>
      </w:r>
    </w:p>
    <w:p w14:paraId="4F696DB0" w14:textId="0372C4CD" w:rsidR="0081711B" w:rsidRPr="00E15B45" w:rsidRDefault="0081711B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>Liebherr-</w:t>
      </w:r>
      <w:proofErr w:type="spellStart"/>
      <w:r w:rsidRPr="00E15B45">
        <w:rPr>
          <w:rFonts w:ascii="Arial" w:hAnsi="Arial" w:cs="Arial"/>
          <w:sz w:val="28"/>
          <w:szCs w:val="28"/>
        </w:rPr>
        <w:t>Verzahntechnik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demonstriert, wie je eine mit Siemens ausgestattete Verzahnungsfräs- und -schleifmaschine an das Liebherr Manufacturing System LMS 4.0 angebunden sind.</w:t>
      </w:r>
    </w:p>
    <w:p w14:paraId="64F49BD3" w14:textId="0844FFD0" w:rsidR="0081711B" w:rsidRPr="00E15B45" w:rsidRDefault="0081711B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 xml:space="preserve">Pfiffner, FFG-Gruppe, </w:t>
      </w:r>
      <w:proofErr w:type="spellStart"/>
      <w:r w:rsidRPr="00E15B45">
        <w:rPr>
          <w:rFonts w:ascii="Arial" w:hAnsi="Arial" w:cs="Arial"/>
          <w:sz w:val="28"/>
          <w:szCs w:val="28"/>
        </w:rPr>
        <w:t>konnektiert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zu IGH von einer Rundtaktmaschine mit Bosch Rexroth-Steuerung aus.</w:t>
      </w:r>
    </w:p>
    <w:p w14:paraId="5A0B05F3" w14:textId="0B79E65E" w:rsidR="0081711B" w:rsidRPr="00E15B45" w:rsidRDefault="0081711B" w:rsidP="00CD7220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 xml:space="preserve">Die United </w:t>
      </w:r>
      <w:proofErr w:type="spellStart"/>
      <w:r w:rsidRPr="00E15B45">
        <w:rPr>
          <w:rFonts w:ascii="Arial" w:hAnsi="Arial" w:cs="Arial"/>
          <w:sz w:val="28"/>
          <w:szCs w:val="28"/>
        </w:rPr>
        <w:t>Grinding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Group hat eine Schleifmaschine mit Fanuc-Steuerung an </w:t>
      </w:r>
      <w:r w:rsidR="00896C0F">
        <w:rPr>
          <w:rFonts w:ascii="Arial" w:hAnsi="Arial" w:cs="Arial"/>
          <w:sz w:val="28"/>
          <w:szCs w:val="28"/>
        </w:rPr>
        <w:t xml:space="preserve">ihre </w:t>
      </w:r>
      <w:r w:rsidRPr="00E15B45">
        <w:rPr>
          <w:rFonts w:ascii="Arial" w:hAnsi="Arial" w:cs="Arial"/>
          <w:sz w:val="28"/>
          <w:szCs w:val="28"/>
        </w:rPr>
        <w:t xml:space="preserve">United </w:t>
      </w:r>
      <w:proofErr w:type="spellStart"/>
      <w:r w:rsidRPr="00E15B45">
        <w:rPr>
          <w:rFonts w:ascii="Arial" w:hAnsi="Arial" w:cs="Arial"/>
          <w:sz w:val="28"/>
          <w:szCs w:val="28"/>
        </w:rPr>
        <w:t>Grinding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Digital Solutions und IGH angebunden.</w:t>
      </w:r>
    </w:p>
    <w:p w14:paraId="51A29A0D" w14:textId="1752FB44" w:rsidR="0081711B" w:rsidRPr="00E15B45" w:rsidRDefault="0081711B" w:rsidP="0081711B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lastRenderedPageBreak/>
        <w:t>Beckhoff zeigt einen Technologieträger mit eigener Steuerung, der an das Beckhoff TC3 OPC UA und an IGH angebunden ist.</w:t>
      </w:r>
    </w:p>
    <w:p w14:paraId="657E2CF4" w14:textId="6CD892ED" w:rsidR="0081711B" w:rsidRDefault="0081711B" w:rsidP="0081711B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 xml:space="preserve">Bosch Rexroth hat ebenfalls eine eigene MTX-Steuerung mit seinem Bosch Rexroth </w:t>
      </w:r>
      <w:proofErr w:type="spellStart"/>
      <w:r w:rsidRPr="00E15B45">
        <w:rPr>
          <w:rFonts w:ascii="Arial" w:hAnsi="Arial" w:cs="Arial"/>
          <w:sz w:val="28"/>
          <w:szCs w:val="28"/>
        </w:rPr>
        <w:t>Active</w:t>
      </w:r>
      <w:proofErr w:type="spellEnd"/>
      <w:r w:rsidRPr="00E15B45">
        <w:rPr>
          <w:rFonts w:ascii="Arial" w:hAnsi="Arial" w:cs="Arial"/>
          <w:sz w:val="28"/>
          <w:szCs w:val="28"/>
        </w:rPr>
        <w:t xml:space="preserve"> Cockpit und IGH verbunden</w:t>
      </w:r>
    </w:p>
    <w:p w14:paraId="39193739" w14:textId="51671A8E" w:rsidR="008934FE" w:rsidRPr="00124C4F" w:rsidRDefault="0081711B" w:rsidP="00E15B45">
      <w:pPr>
        <w:pStyle w:val="Listenabsatz"/>
        <w:numPr>
          <w:ilvl w:val="0"/>
          <w:numId w:val="2"/>
        </w:numPr>
        <w:spacing w:line="360" w:lineRule="auto"/>
        <w:ind w:right="1417"/>
        <w:rPr>
          <w:rFonts w:ascii="Arial" w:hAnsi="Arial" w:cs="Arial"/>
          <w:sz w:val="28"/>
          <w:szCs w:val="28"/>
        </w:rPr>
      </w:pPr>
      <w:r w:rsidRPr="00E15B45">
        <w:rPr>
          <w:rFonts w:ascii="Arial" w:hAnsi="Arial" w:cs="Arial"/>
          <w:sz w:val="28"/>
          <w:szCs w:val="28"/>
        </w:rPr>
        <w:t xml:space="preserve">Wir </w:t>
      </w:r>
      <w:r w:rsidRPr="00124C4F">
        <w:rPr>
          <w:rFonts w:ascii="Arial" w:hAnsi="Arial" w:cs="Arial"/>
          <w:sz w:val="28"/>
          <w:szCs w:val="28"/>
        </w:rPr>
        <w:t xml:space="preserve">von </w:t>
      </w:r>
      <w:r w:rsidR="00896C0F">
        <w:rPr>
          <w:rFonts w:ascii="Arial" w:hAnsi="Arial" w:cs="Arial"/>
          <w:sz w:val="28"/>
          <w:szCs w:val="28"/>
        </w:rPr>
        <w:t>Trumpf</w:t>
      </w:r>
      <w:r w:rsidR="008934FE" w:rsidRPr="00124C4F">
        <w:rPr>
          <w:rFonts w:ascii="Arial" w:hAnsi="Arial" w:cs="Arial"/>
          <w:sz w:val="28"/>
          <w:szCs w:val="28"/>
        </w:rPr>
        <w:t xml:space="preserve"> legte</w:t>
      </w:r>
      <w:r w:rsidRPr="00124C4F">
        <w:rPr>
          <w:rFonts w:ascii="Arial" w:hAnsi="Arial" w:cs="Arial"/>
          <w:sz w:val="28"/>
          <w:szCs w:val="28"/>
        </w:rPr>
        <w:t>n</w:t>
      </w:r>
      <w:r w:rsidR="008934FE" w:rsidRPr="00124C4F">
        <w:rPr>
          <w:rFonts w:ascii="Arial" w:hAnsi="Arial" w:cs="Arial"/>
          <w:sz w:val="28"/>
          <w:szCs w:val="28"/>
        </w:rPr>
        <w:t xml:space="preserve"> den Arbeitsschwerpunkt auf die Informationsmodellierung in Zusammenarbeit mit dem ISW. Darüber hinaus </w:t>
      </w:r>
      <w:r w:rsidR="00896C0F">
        <w:rPr>
          <w:rFonts w:ascii="Arial" w:hAnsi="Arial" w:cs="Arial"/>
          <w:sz w:val="28"/>
          <w:szCs w:val="28"/>
        </w:rPr>
        <w:t>haben wir ebenfalls ein</w:t>
      </w:r>
      <w:r w:rsidR="008934FE" w:rsidRPr="00124C4F">
        <w:rPr>
          <w:rFonts w:ascii="Arial" w:hAnsi="Arial" w:cs="Arial"/>
          <w:sz w:val="28"/>
          <w:szCs w:val="28"/>
        </w:rPr>
        <w:t xml:space="preserve"> Proof-</w:t>
      </w:r>
      <w:proofErr w:type="spellStart"/>
      <w:r w:rsidR="008934FE" w:rsidRPr="00124C4F">
        <w:rPr>
          <w:rFonts w:ascii="Arial" w:hAnsi="Arial" w:cs="Arial"/>
          <w:sz w:val="28"/>
          <w:szCs w:val="28"/>
        </w:rPr>
        <w:t>of</w:t>
      </w:r>
      <w:proofErr w:type="spellEnd"/>
      <w:r w:rsidR="008934FE" w:rsidRPr="00124C4F">
        <w:rPr>
          <w:rFonts w:ascii="Arial" w:hAnsi="Arial" w:cs="Arial"/>
          <w:sz w:val="28"/>
          <w:szCs w:val="28"/>
        </w:rPr>
        <w:t xml:space="preserve">-Concept zur Anbindung der Referenzimplementierung der </w:t>
      </w:r>
      <w:proofErr w:type="spellStart"/>
      <w:r w:rsidR="008934FE" w:rsidRPr="00124C4F">
        <w:rPr>
          <w:rFonts w:ascii="Arial" w:hAnsi="Arial" w:cs="Arial"/>
          <w:sz w:val="28"/>
          <w:szCs w:val="28"/>
        </w:rPr>
        <w:t>Transformationsengine</w:t>
      </w:r>
      <w:proofErr w:type="spellEnd"/>
      <w:r w:rsidR="008934FE" w:rsidRPr="00124C4F">
        <w:rPr>
          <w:rFonts w:ascii="Arial" w:hAnsi="Arial" w:cs="Arial"/>
          <w:sz w:val="28"/>
          <w:szCs w:val="28"/>
        </w:rPr>
        <w:t xml:space="preserve"> mit dem ISW gestartet. </w:t>
      </w:r>
    </w:p>
    <w:p w14:paraId="6268B232" w14:textId="77777777" w:rsidR="004D15EC" w:rsidRDefault="004D15EC" w:rsidP="00CD7220">
      <w:pPr>
        <w:spacing w:line="360" w:lineRule="auto"/>
        <w:ind w:right="1417"/>
        <w:rPr>
          <w:sz w:val="28"/>
        </w:rPr>
      </w:pPr>
    </w:p>
    <w:p w14:paraId="658913AF" w14:textId="78576E32" w:rsidR="00E92C1C" w:rsidRPr="00D55326" w:rsidRDefault="004D15EC" w:rsidP="00CD7220">
      <w:pPr>
        <w:spacing w:line="360" w:lineRule="auto"/>
        <w:ind w:right="1417"/>
        <w:rPr>
          <w:sz w:val="28"/>
        </w:rPr>
      </w:pPr>
      <w:r>
        <w:rPr>
          <w:sz w:val="28"/>
        </w:rPr>
        <w:t xml:space="preserve">Wir wollen mit diesen </w:t>
      </w:r>
      <w:r w:rsidR="00896C0F">
        <w:rPr>
          <w:sz w:val="28"/>
        </w:rPr>
        <w:t>A</w:t>
      </w:r>
      <w:r>
        <w:rPr>
          <w:sz w:val="28"/>
        </w:rPr>
        <w:t>nwendungen demonstrieren</w:t>
      </w:r>
      <w:r w:rsidR="00E92C1C" w:rsidRPr="00D55326">
        <w:rPr>
          <w:sz w:val="28"/>
        </w:rPr>
        <w:t>, dass mit unserer Lösung robuste Systeme realisierbar sind, in denen der Datenaustau</w:t>
      </w:r>
      <w:r>
        <w:rPr>
          <w:sz w:val="28"/>
        </w:rPr>
        <w:t>s</w:t>
      </w:r>
      <w:r w:rsidR="00E92C1C" w:rsidRPr="00D55326">
        <w:rPr>
          <w:sz w:val="28"/>
        </w:rPr>
        <w:t xml:space="preserve">ch an Werkzeugmaschinen funktioniert. </w:t>
      </w:r>
      <w:r>
        <w:rPr>
          <w:sz w:val="28"/>
        </w:rPr>
        <w:t xml:space="preserve">Darüber hinaus </w:t>
      </w:r>
      <w:r w:rsidR="00E92C1C" w:rsidRPr="00D55326">
        <w:rPr>
          <w:sz w:val="28"/>
        </w:rPr>
        <w:t xml:space="preserve">wollen wir auch selbst möglichst frühzeitig praktische Erfahrungen sammeln und aus den sich ergebenden Herausforderungen lernen. </w:t>
      </w:r>
    </w:p>
    <w:p w14:paraId="56C51383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618A7ADB" w14:textId="12152324" w:rsidR="00E92C1C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Die Details zum Stand der Dinge bei unserem </w:t>
      </w:r>
      <w:proofErr w:type="spellStart"/>
      <w:r w:rsidRPr="00D55326">
        <w:rPr>
          <w:sz w:val="28"/>
          <w:szCs w:val="22"/>
        </w:rPr>
        <w:t>Konnektivitätsprojekt</w:t>
      </w:r>
      <w:proofErr w:type="spellEnd"/>
      <w:r w:rsidRPr="00D55326">
        <w:rPr>
          <w:sz w:val="28"/>
          <w:szCs w:val="22"/>
        </w:rPr>
        <w:t xml:space="preserve"> und der Demonstrator</w:t>
      </w:r>
      <w:r>
        <w:rPr>
          <w:sz w:val="28"/>
          <w:szCs w:val="22"/>
        </w:rPr>
        <w:t>-A</w:t>
      </w:r>
      <w:r w:rsidRPr="00D55326">
        <w:rPr>
          <w:sz w:val="28"/>
          <w:szCs w:val="22"/>
        </w:rPr>
        <w:t xml:space="preserve">nbindung </w:t>
      </w:r>
      <w:r>
        <w:rPr>
          <w:sz w:val="28"/>
          <w:szCs w:val="22"/>
        </w:rPr>
        <w:t xml:space="preserve">erfahren </w:t>
      </w:r>
      <w:r w:rsidRPr="00D55326">
        <w:rPr>
          <w:sz w:val="28"/>
          <w:szCs w:val="22"/>
        </w:rPr>
        <w:t xml:space="preserve">Sie </w:t>
      </w:r>
      <w:r w:rsidR="008369BE">
        <w:rPr>
          <w:sz w:val="28"/>
          <w:szCs w:val="22"/>
        </w:rPr>
        <w:t xml:space="preserve">auf dem Stand DW088 </w:t>
      </w:r>
      <w:r w:rsidR="008369BE" w:rsidRPr="00601EBC">
        <w:rPr>
          <w:sz w:val="28"/>
          <w:szCs w:val="22"/>
        </w:rPr>
        <w:t>i</w:t>
      </w:r>
      <w:r w:rsidR="00896C0F">
        <w:rPr>
          <w:sz w:val="28"/>
          <w:szCs w:val="22"/>
        </w:rPr>
        <w:t xml:space="preserve">n der Sonderschau </w:t>
      </w:r>
      <w:r w:rsidR="00896C0F" w:rsidRPr="00896C0F">
        <w:rPr>
          <w:i/>
          <w:sz w:val="28"/>
          <w:szCs w:val="22"/>
        </w:rPr>
        <w:t>Digital Way</w:t>
      </w:r>
      <w:r w:rsidR="00270133" w:rsidRPr="00601EBC">
        <w:rPr>
          <w:sz w:val="28"/>
          <w:szCs w:val="22"/>
        </w:rPr>
        <w:t xml:space="preserve"> i</w:t>
      </w:r>
      <w:r w:rsidRPr="00601EBC">
        <w:rPr>
          <w:sz w:val="28"/>
          <w:szCs w:val="22"/>
        </w:rPr>
        <w:t xml:space="preserve">m </w:t>
      </w:r>
      <w:r w:rsidRPr="00D55326">
        <w:rPr>
          <w:sz w:val="28"/>
          <w:szCs w:val="22"/>
        </w:rPr>
        <w:t>ICS-Foyer</w:t>
      </w:r>
      <w:r w:rsidR="008369BE">
        <w:rPr>
          <w:sz w:val="28"/>
          <w:szCs w:val="22"/>
        </w:rPr>
        <w:t>. Wir halten</w:t>
      </w:r>
      <w:r w:rsidR="00FE5030">
        <w:rPr>
          <w:sz w:val="28"/>
          <w:szCs w:val="22"/>
        </w:rPr>
        <w:t xml:space="preserve"> dort</w:t>
      </w:r>
      <w:r w:rsidR="008369BE">
        <w:rPr>
          <w:sz w:val="28"/>
          <w:szCs w:val="22"/>
        </w:rPr>
        <w:t xml:space="preserve"> ausführliche Informationen bereit</w:t>
      </w:r>
      <w:r w:rsidR="004D15EC">
        <w:rPr>
          <w:sz w:val="28"/>
          <w:szCs w:val="22"/>
        </w:rPr>
        <w:t xml:space="preserve">. </w:t>
      </w:r>
      <w:r w:rsidR="008369BE">
        <w:rPr>
          <w:sz w:val="28"/>
          <w:szCs w:val="22"/>
        </w:rPr>
        <w:t xml:space="preserve">Sie können </w:t>
      </w:r>
      <w:r w:rsidRPr="00D55326">
        <w:rPr>
          <w:sz w:val="28"/>
          <w:szCs w:val="22"/>
        </w:rPr>
        <w:t xml:space="preserve">sich </w:t>
      </w:r>
      <w:r w:rsidR="00FE5030">
        <w:rPr>
          <w:sz w:val="28"/>
          <w:szCs w:val="22"/>
        </w:rPr>
        <w:t>außerdem</w:t>
      </w:r>
      <w:r w:rsidR="00F4246A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 xml:space="preserve">die Demoanwendung von IGH vorführen lassen. </w:t>
      </w:r>
      <w:r w:rsidR="0081711B" w:rsidRPr="00E15B45">
        <w:rPr>
          <w:sz w:val="28"/>
          <w:szCs w:val="22"/>
        </w:rPr>
        <w:t>Natürlich freuen sich auch unsere Projektpartner über Ihren Besuch. Weitere Informa</w:t>
      </w:r>
      <w:r w:rsidR="003E1A56" w:rsidRPr="00E15B45">
        <w:rPr>
          <w:sz w:val="28"/>
          <w:szCs w:val="22"/>
        </w:rPr>
        <w:t xml:space="preserve">tionen können Sie unserem </w:t>
      </w:r>
      <w:r w:rsidR="0081711B" w:rsidRPr="00E15B45">
        <w:rPr>
          <w:sz w:val="28"/>
          <w:szCs w:val="22"/>
        </w:rPr>
        <w:t>Messeflyer entnehmen.</w:t>
      </w:r>
    </w:p>
    <w:p w14:paraId="1897FD7A" w14:textId="26F11462" w:rsidR="008369BE" w:rsidRDefault="008369BE" w:rsidP="00CD7220">
      <w:pPr>
        <w:spacing w:line="360" w:lineRule="auto"/>
        <w:ind w:right="1417"/>
        <w:rPr>
          <w:sz w:val="28"/>
          <w:szCs w:val="22"/>
        </w:rPr>
      </w:pPr>
    </w:p>
    <w:p w14:paraId="09A7B072" w14:textId="0128CBC7" w:rsidR="00623D94" w:rsidRDefault="00623D94" w:rsidP="00CD7220">
      <w:pPr>
        <w:spacing w:line="360" w:lineRule="auto"/>
        <w:ind w:right="1417"/>
        <w:rPr>
          <w:sz w:val="28"/>
          <w:szCs w:val="22"/>
        </w:rPr>
      </w:pPr>
    </w:p>
    <w:p w14:paraId="151E33EA" w14:textId="77777777" w:rsidR="00623D94" w:rsidRDefault="00623D94" w:rsidP="00CD7220">
      <w:pPr>
        <w:spacing w:line="360" w:lineRule="auto"/>
        <w:ind w:right="1417"/>
        <w:rPr>
          <w:sz w:val="28"/>
          <w:szCs w:val="22"/>
        </w:rPr>
      </w:pPr>
    </w:p>
    <w:p w14:paraId="19E3E39A" w14:textId="77777777" w:rsidR="004D15EC" w:rsidRPr="004D15EC" w:rsidRDefault="004D15EC" w:rsidP="00CD7220">
      <w:pPr>
        <w:spacing w:line="360" w:lineRule="auto"/>
        <w:ind w:right="1417"/>
        <w:rPr>
          <w:b/>
          <w:sz w:val="28"/>
          <w:szCs w:val="22"/>
        </w:rPr>
      </w:pPr>
      <w:r w:rsidRPr="004D15EC">
        <w:rPr>
          <w:b/>
          <w:sz w:val="28"/>
          <w:szCs w:val="22"/>
        </w:rPr>
        <w:t>Nächste Schritte</w:t>
      </w:r>
    </w:p>
    <w:p w14:paraId="569F39D9" w14:textId="3CAF5AC0" w:rsidR="00E92C1C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>Lassen Sie mich</w:t>
      </w:r>
      <w:r w:rsidR="008369BE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 xml:space="preserve">an dieser Stelle </w:t>
      </w:r>
      <w:r>
        <w:rPr>
          <w:sz w:val="28"/>
          <w:szCs w:val="22"/>
        </w:rPr>
        <w:t xml:space="preserve">noch </w:t>
      </w:r>
      <w:r w:rsidRPr="00D55326">
        <w:rPr>
          <w:sz w:val="28"/>
          <w:szCs w:val="22"/>
        </w:rPr>
        <w:t xml:space="preserve">kurz </w:t>
      </w:r>
      <w:r w:rsidR="008369BE">
        <w:rPr>
          <w:sz w:val="28"/>
          <w:szCs w:val="22"/>
        </w:rPr>
        <w:t>berichten</w:t>
      </w:r>
      <w:r w:rsidRPr="00D55326">
        <w:rPr>
          <w:sz w:val="28"/>
          <w:szCs w:val="22"/>
        </w:rPr>
        <w:t xml:space="preserve">, </w:t>
      </w:r>
      <w:r w:rsidR="008369BE">
        <w:rPr>
          <w:sz w:val="28"/>
          <w:szCs w:val="22"/>
        </w:rPr>
        <w:t>welche nächsten Schritt geplant sind.</w:t>
      </w:r>
      <w:r w:rsidRPr="00D55326">
        <w:rPr>
          <w:sz w:val="28"/>
          <w:szCs w:val="22"/>
        </w:rPr>
        <w:t xml:space="preserve"> Der Vorstand des VDW und die beteiligten Firmen haben sich </w:t>
      </w:r>
      <w:r>
        <w:rPr>
          <w:sz w:val="28"/>
          <w:szCs w:val="22"/>
        </w:rPr>
        <w:t>verpflichtet</w:t>
      </w:r>
      <w:r w:rsidR="008369BE">
        <w:rPr>
          <w:sz w:val="28"/>
          <w:szCs w:val="22"/>
        </w:rPr>
        <w:t xml:space="preserve">, </w:t>
      </w:r>
      <w:r w:rsidRPr="00D55326">
        <w:rPr>
          <w:sz w:val="28"/>
          <w:szCs w:val="22"/>
        </w:rPr>
        <w:t>bis</w:t>
      </w:r>
      <w:r w:rsidR="008369BE">
        <w:rPr>
          <w:sz w:val="28"/>
          <w:szCs w:val="22"/>
        </w:rPr>
        <w:t xml:space="preserve"> zur EMO Hannover 2019 in gut einem Jahr weiter intensiv an d</w:t>
      </w:r>
      <w:r w:rsidRPr="00D55326">
        <w:rPr>
          <w:sz w:val="28"/>
          <w:szCs w:val="22"/>
        </w:rPr>
        <w:t xml:space="preserve">em Projekt </w:t>
      </w:r>
      <w:r w:rsidR="004D15EC">
        <w:rPr>
          <w:sz w:val="28"/>
          <w:szCs w:val="22"/>
        </w:rPr>
        <w:t>z</w:t>
      </w:r>
      <w:r w:rsidRPr="00D55326">
        <w:rPr>
          <w:sz w:val="28"/>
          <w:szCs w:val="22"/>
        </w:rPr>
        <w:t>u</w:t>
      </w:r>
      <w:r w:rsidR="004D15EC">
        <w:rPr>
          <w:sz w:val="28"/>
          <w:szCs w:val="22"/>
        </w:rPr>
        <w:t xml:space="preserve"> </w:t>
      </w:r>
      <w:r w:rsidRPr="00D55326">
        <w:rPr>
          <w:sz w:val="28"/>
          <w:szCs w:val="22"/>
        </w:rPr>
        <w:t>arbeiten. Unser Ziel ist es</w:t>
      </w:r>
      <w:r>
        <w:rPr>
          <w:sz w:val="28"/>
          <w:szCs w:val="22"/>
        </w:rPr>
        <w:t>,</w:t>
      </w:r>
      <w:r w:rsidRPr="00D55326">
        <w:rPr>
          <w:sz w:val="28"/>
          <w:szCs w:val="22"/>
        </w:rPr>
        <w:t xml:space="preserve"> </w:t>
      </w:r>
      <w:r w:rsidR="00FE5030">
        <w:rPr>
          <w:sz w:val="28"/>
          <w:szCs w:val="22"/>
        </w:rPr>
        <w:t>auf der Messe</w:t>
      </w:r>
      <w:r w:rsidRPr="00D55326">
        <w:rPr>
          <w:sz w:val="28"/>
          <w:szCs w:val="22"/>
        </w:rPr>
        <w:t xml:space="preserve"> eine vo</w:t>
      </w:r>
      <w:r w:rsidR="008369BE">
        <w:rPr>
          <w:sz w:val="28"/>
          <w:szCs w:val="22"/>
        </w:rPr>
        <w:t>llständige Implementierung d</w:t>
      </w:r>
      <w:r w:rsidRPr="00D55326">
        <w:rPr>
          <w:sz w:val="28"/>
          <w:szCs w:val="22"/>
        </w:rPr>
        <w:t>er Spezifikation</w:t>
      </w:r>
      <w:r>
        <w:rPr>
          <w:sz w:val="28"/>
          <w:szCs w:val="22"/>
        </w:rPr>
        <w:t xml:space="preserve"> – </w:t>
      </w:r>
      <w:r w:rsidRPr="00D55326">
        <w:rPr>
          <w:sz w:val="28"/>
          <w:szCs w:val="22"/>
        </w:rPr>
        <w:t xml:space="preserve">in dem Umfang, </w:t>
      </w:r>
      <w:r>
        <w:rPr>
          <w:sz w:val="28"/>
          <w:szCs w:val="22"/>
        </w:rPr>
        <w:t>in dem</w:t>
      </w:r>
      <w:r w:rsidRPr="00D55326">
        <w:rPr>
          <w:sz w:val="28"/>
          <w:szCs w:val="22"/>
        </w:rPr>
        <w:t xml:space="preserve"> sie bis dahin verfügbar ist</w:t>
      </w:r>
      <w:r>
        <w:rPr>
          <w:sz w:val="28"/>
          <w:szCs w:val="22"/>
        </w:rPr>
        <w:t xml:space="preserve"> – </w:t>
      </w:r>
      <w:r w:rsidRPr="00D55326">
        <w:rPr>
          <w:sz w:val="28"/>
          <w:szCs w:val="22"/>
        </w:rPr>
        <w:t xml:space="preserve">mit einer größeren Zahl an Partnern vorstellen zu können. Wir hoffen, dass auch erste Produkte </w:t>
      </w:r>
      <w:r w:rsidR="008369BE">
        <w:rPr>
          <w:sz w:val="28"/>
          <w:szCs w:val="22"/>
        </w:rPr>
        <w:t>angeboten werden, in de</w:t>
      </w:r>
      <w:r w:rsidR="00BC28AE">
        <w:rPr>
          <w:sz w:val="28"/>
          <w:szCs w:val="22"/>
        </w:rPr>
        <w:t>nen</w:t>
      </w:r>
      <w:r w:rsidR="00FE5030">
        <w:rPr>
          <w:sz w:val="28"/>
          <w:szCs w:val="22"/>
        </w:rPr>
        <w:t xml:space="preserve"> vorkonfigurierte OPC-</w:t>
      </w:r>
      <w:r w:rsidRPr="00D55326">
        <w:rPr>
          <w:sz w:val="28"/>
          <w:szCs w:val="22"/>
        </w:rPr>
        <w:t xml:space="preserve">UA-Server gemäß unserer Spezifikation direkt in die jeweiligen Steuerungen integriert sind. </w:t>
      </w:r>
    </w:p>
    <w:p w14:paraId="357B2ECC" w14:textId="77777777" w:rsidR="008369BE" w:rsidRPr="00D55326" w:rsidRDefault="008369BE" w:rsidP="00CD7220">
      <w:pPr>
        <w:spacing w:line="360" w:lineRule="auto"/>
        <w:ind w:right="1417"/>
        <w:rPr>
          <w:sz w:val="28"/>
          <w:szCs w:val="22"/>
        </w:rPr>
      </w:pPr>
    </w:p>
    <w:p w14:paraId="51BF1057" w14:textId="77777777" w:rsidR="00E92C1C" w:rsidRPr="00D55326" w:rsidRDefault="00E92C1C" w:rsidP="00CD7220">
      <w:pPr>
        <w:spacing w:line="360" w:lineRule="auto"/>
        <w:ind w:right="1417"/>
        <w:rPr>
          <w:sz w:val="28"/>
          <w:szCs w:val="22"/>
        </w:rPr>
      </w:pPr>
      <w:r w:rsidRPr="00D55326">
        <w:rPr>
          <w:sz w:val="28"/>
          <w:szCs w:val="22"/>
        </w:rPr>
        <w:t xml:space="preserve">Auf diese Weise soll </w:t>
      </w:r>
      <w:r w:rsidR="00FE5030">
        <w:rPr>
          <w:sz w:val="28"/>
          <w:szCs w:val="22"/>
        </w:rPr>
        <w:t>gewährleistet werden, dass OPC-</w:t>
      </w:r>
      <w:r w:rsidRPr="00D55326">
        <w:rPr>
          <w:sz w:val="28"/>
          <w:szCs w:val="22"/>
        </w:rPr>
        <w:t xml:space="preserve">UA-Server den Anforderungen der </w:t>
      </w:r>
      <w:proofErr w:type="spellStart"/>
      <w:r w:rsidRPr="00D55326">
        <w:rPr>
          <w:sz w:val="28"/>
          <w:szCs w:val="22"/>
        </w:rPr>
        <w:t>Kon</w:t>
      </w:r>
      <w:r>
        <w:rPr>
          <w:sz w:val="28"/>
          <w:szCs w:val="22"/>
        </w:rPr>
        <w:t>n</w:t>
      </w:r>
      <w:r w:rsidRPr="00D55326">
        <w:rPr>
          <w:sz w:val="28"/>
          <w:szCs w:val="22"/>
        </w:rPr>
        <w:t>ektivitätsinitiative</w:t>
      </w:r>
      <w:proofErr w:type="spellEnd"/>
      <w:r w:rsidRPr="00D55326">
        <w:rPr>
          <w:i/>
          <w:sz w:val="28"/>
          <w:szCs w:val="22"/>
        </w:rPr>
        <w:t xml:space="preserve"> </w:t>
      </w:r>
      <w:r w:rsidRPr="00D55326">
        <w:rPr>
          <w:sz w:val="28"/>
          <w:szCs w:val="22"/>
        </w:rPr>
        <w:t xml:space="preserve">entsprechen und jedes Unternehmen Maschinen unterschiedlicher Hersteller in seinen Anlagen problemlos kombinieren und konfigurieren kann. Geld und Zeit raubende Anpassungen der unterschiedlichen Software innerhalb einer Produktionsanlage oder fabrikübergreifend </w:t>
      </w:r>
      <w:r w:rsidR="004D15EC">
        <w:rPr>
          <w:sz w:val="28"/>
          <w:szCs w:val="22"/>
        </w:rPr>
        <w:t>sollten</w:t>
      </w:r>
      <w:r w:rsidRPr="00D55326">
        <w:rPr>
          <w:sz w:val="28"/>
          <w:szCs w:val="22"/>
        </w:rPr>
        <w:t xml:space="preserve"> in Zukunft überflüssig</w:t>
      </w:r>
      <w:r w:rsidR="004D15EC">
        <w:rPr>
          <w:sz w:val="28"/>
          <w:szCs w:val="22"/>
        </w:rPr>
        <w:t xml:space="preserve"> werden. Dies gilt zunächst für</w:t>
      </w:r>
      <w:r w:rsidRPr="00D55326">
        <w:rPr>
          <w:sz w:val="28"/>
          <w:szCs w:val="22"/>
        </w:rPr>
        <w:t xml:space="preserve"> Neuinstallationen</w:t>
      </w:r>
      <w:r w:rsidR="004D15EC">
        <w:rPr>
          <w:sz w:val="28"/>
          <w:szCs w:val="22"/>
        </w:rPr>
        <w:t xml:space="preserve">. </w:t>
      </w:r>
      <w:r w:rsidRPr="00D55326">
        <w:rPr>
          <w:sz w:val="28"/>
          <w:szCs w:val="22"/>
        </w:rPr>
        <w:t>Aber auch an dem wichtigen Thema der Bestandsinstallationen werden wir weiterarbeiten.</w:t>
      </w:r>
    </w:p>
    <w:p w14:paraId="29E2B758" w14:textId="4FF1CA75" w:rsidR="00E92C1C" w:rsidRDefault="00E92C1C" w:rsidP="00CD7220">
      <w:pPr>
        <w:spacing w:line="360" w:lineRule="auto"/>
        <w:ind w:right="1417"/>
        <w:rPr>
          <w:sz w:val="28"/>
          <w:szCs w:val="22"/>
        </w:rPr>
      </w:pPr>
    </w:p>
    <w:p w14:paraId="09F0D50E" w14:textId="772A38CC" w:rsidR="00896C0F" w:rsidRDefault="00896C0F" w:rsidP="00CD7220">
      <w:pPr>
        <w:spacing w:line="360" w:lineRule="auto"/>
        <w:ind w:right="1417"/>
        <w:rPr>
          <w:sz w:val="28"/>
          <w:szCs w:val="22"/>
        </w:rPr>
      </w:pPr>
    </w:p>
    <w:p w14:paraId="29D1EB96" w14:textId="42BA4857" w:rsidR="00896C0F" w:rsidRDefault="00896C0F" w:rsidP="00CD7220">
      <w:pPr>
        <w:spacing w:line="360" w:lineRule="auto"/>
        <w:ind w:right="1417"/>
        <w:rPr>
          <w:sz w:val="28"/>
          <w:szCs w:val="22"/>
        </w:rPr>
      </w:pPr>
    </w:p>
    <w:p w14:paraId="7F75F6A6" w14:textId="77777777" w:rsidR="00623D94" w:rsidRPr="00D55326" w:rsidRDefault="00623D94" w:rsidP="00CD7220">
      <w:pPr>
        <w:spacing w:line="360" w:lineRule="auto"/>
        <w:ind w:right="1417"/>
        <w:rPr>
          <w:sz w:val="28"/>
          <w:szCs w:val="22"/>
        </w:rPr>
      </w:pPr>
    </w:p>
    <w:p w14:paraId="79A0675C" w14:textId="77777777" w:rsidR="00E92C1C" w:rsidRPr="001525B2" w:rsidRDefault="00E92C1C" w:rsidP="00CD7220">
      <w:pPr>
        <w:spacing w:line="360" w:lineRule="auto"/>
        <w:ind w:right="1417"/>
        <w:rPr>
          <w:b/>
          <w:sz w:val="28"/>
          <w:szCs w:val="22"/>
        </w:rPr>
      </w:pPr>
      <w:proofErr w:type="spellStart"/>
      <w:r>
        <w:rPr>
          <w:b/>
          <w:sz w:val="28"/>
          <w:szCs w:val="22"/>
        </w:rPr>
        <w:t>umati</w:t>
      </w:r>
      <w:proofErr w:type="spellEnd"/>
      <w:r w:rsidRPr="001525B2">
        <w:rPr>
          <w:b/>
          <w:sz w:val="28"/>
          <w:szCs w:val="22"/>
        </w:rPr>
        <w:t xml:space="preserve"> – eine starke Marke für eine Schlüsseltechnologie</w:t>
      </w:r>
    </w:p>
    <w:p w14:paraId="19AA1DB3" w14:textId="7BDF299F" w:rsidR="001D0BB0" w:rsidRDefault="001D0BB0" w:rsidP="00CD7220">
      <w:pPr>
        <w:spacing w:line="360" w:lineRule="auto"/>
        <w:ind w:right="1417"/>
        <w:rPr>
          <w:sz w:val="28"/>
          <w:szCs w:val="22"/>
        </w:rPr>
      </w:pPr>
      <w:r>
        <w:rPr>
          <w:sz w:val="28"/>
          <w:szCs w:val="22"/>
        </w:rPr>
        <w:t xml:space="preserve">Meine Damen und Herren, wie Sie sehen, steht unsere </w:t>
      </w:r>
      <w:proofErr w:type="spellStart"/>
      <w:r>
        <w:rPr>
          <w:sz w:val="28"/>
          <w:szCs w:val="22"/>
        </w:rPr>
        <w:t>Konnektivitätsinitiative</w:t>
      </w:r>
      <w:proofErr w:type="spellEnd"/>
      <w:r>
        <w:rPr>
          <w:sz w:val="28"/>
          <w:szCs w:val="22"/>
        </w:rPr>
        <w:t xml:space="preserve"> auf stabilen Fü</w:t>
      </w:r>
      <w:r w:rsidR="00270133">
        <w:rPr>
          <w:sz w:val="28"/>
          <w:szCs w:val="22"/>
        </w:rPr>
        <w:t>ß</w:t>
      </w:r>
      <w:r>
        <w:rPr>
          <w:sz w:val="28"/>
          <w:szCs w:val="22"/>
        </w:rPr>
        <w:t xml:space="preserve">en. Deshalb wird es nun höchste Zeit, dem Kind einen Namen zu geben. Es heißt </w:t>
      </w:r>
      <w:proofErr w:type="spellStart"/>
      <w:r>
        <w:rPr>
          <w:sz w:val="28"/>
          <w:szCs w:val="22"/>
        </w:rPr>
        <w:t>umati</w:t>
      </w:r>
      <w:proofErr w:type="spellEnd"/>
      <w:r>
        <w:rPr>
          <w:sz w:val="28"/>
          <w:szCs w:val="22"/>
        </w:rPr>
        <w:t xml:space="preserve">, wie </w:t>
      </w:r>
      <w:r w:rsidR="004D15EC">
        <w:rPr>
          <w:sz w:val="28"/>
          <w:szCs w:val="22"/>
        </w:rPr>
        <w:t>Sie bereits der Überschrift zu mein</w:t>
      </w:r>
      <w:r>
        <w:rPr>
          <w:sz w:val="28"/>
          <w:szCs w:val="22"/>
        </w:rPr>
        <w:t xml:space="preserve">en Ausführungen entnehmen konnten. </w:t>
      </w:r>
      <w:proofErr w:type="spellStart"/>
      <w:r w:rsidR="004D15EC">
        <w:rPr>
          <w:sz w:val="28"/>
          <w:szCs w:val="22"/>
        </w:rPr>
        <w:t>umati</w:t>
      </w:r>
      <w:proofErr w:type="spellEnd"/>
      <w:r w:rsidR="004D15EC">
        <w:rPr>
          <w:sz w:val="28"/>
          <w:szCs w:val="22"/>
        </w:rPr>
        <w:t xml:space="preserve"> steht für </w:t>
      </w:r>
      <w:r w:rsidR="00E92C1C" w:rsidRPr="004D15EC">
        <w:rPr>
          <w:b/>
          <w:sz w:val="28"/>
          <w:szCs w:val="22"/>
        </w:rPr>
        <w:t>u</w:t>
      </w:r>
      <w:r w:rsidR="00E92C1C" w:rsidRPr="00D55326">
        <w:rPr>
          <w:sz w:val="28"/>
          <w:szCs w:val="22"/>
        </w:rPr>
        <w:t xml:space="preserve">niversal </w:t>
      </w:r>
      <w:proofErr w:type="spellStart"/>
      <w:r w:rsidR="00E92C1C" w:rsidRPr="004D15EC">
        <w:rPr>
          <w:b/>
          <w:sz w:val="28"/>
          <w:szCs w:val="22"/>
        </w:rPr>
        <w:t>m</w:t>
      </w:r>
      <w:r w:rsidR="006F02FE" w:rsidRPr="00594477">
        <w:rPr>
          <w:b/>
          <w:sz w:val="28"/>
          <w:szCs w:val="22"/>
        </w:rPr>
        <w:t>a</w:t>
      </w:r>
      <w:r w:rsidR="00E92C1C" w:rsidRPr="00D55326">
        <w:rPr>
          <w:sz w:val="28"/>
          <w:szCs w:val="22"/>
        </w:rPr>
        <w:t>chine</w:t>
      </w:r>
      <w:proofErr w:type="spellEnd"/>
      <w:r w:rsidR="00E92C1C" w:rsidRPr="00D55326">
        <w:rPr>
          <w:sz w:val="28"/>
          <w:szCs w:val="22"/>
        </w:rPr>
        <w:t xml:space="preserve"> </w:t>
      </w:r>
      <w:proofErr w:type="spellStart"/>
      <w:r w:rsidR="00E92C1C" w:rsidRPr="004D15EC">
        <w:rPr>
          <w:b/>
          <w:sz w:val="28"/>
          <w:szCs w:val="22"/>
        </w:rPr>
        <w:t>t</w:t>
      </w:r>
      <w:r w:rsidR="00E92C1C" w:rsidRPr="00D55326">
        <w:rPr>
          <w:sz w:val="28"/>
          <w:szCs w:val="22"/>
        </w:rPr>
        <w:t>ool</w:t>
      </w:r>
      <w:proofErr w:type="spellEnd"/>
      <w:r w:rsidR="00E92C1C" w:rsidRPr="00D55326">
        <w:rPr>
          <w:sz w:val="28"/>
          <w:szCs w:val="22"/>
        </w:rPr>
        <w:t xml:space="preserve"> </w:t>
      </w:r>
      <w:r w:rsidR="00E92C1C" w:rsidRPr="001D0BB0">
        <w:rPr>
          <w:b/>
          <w:sz w:val="28"/>
          <w:szCs w:val="22"/>
        </w:rPr>
        <w:t>i</w:t>
      </w:r>
      <w:r w:rsidR="00E92C1C" w:rsidRPr="00D55326">
        <w:rPr>
          <w:sz w:val="28"/>
          <w:szCs w:val="22"/>
        </w:rPr>
        <w:t>nterface</w:t>
      </w:r>
      <w:r>
        <w:rPr>
          <w:sz w:val="28"/>
          <w:szCs w:val="22"/>
        </w:rPr>
        <w:t xml:space="preserve">. Dies ist die Marke, unter der </w:t>
      </w:r>
      <w:r w:rsidR="0093070B">
        <w:rPr>
          <w:sz w:val="28"/>
          <w:szCs w:val="22"/>
        </w:rPr>
        <w:t xml:space="preserve">unser </w:t>
      </w:r>
      <w:r>
        <w:rPr>
          <w:sz w:val="28"/>
          <w:szCs w:val="22"/>
        </w:rPr>
        <w:t xml:space="preserve">Kind bei pfleglicher Behandlung weiterwachsen und gedeihen soll bis es in die Welt entlassen werden kann. </w:t>
      </w:r>
      <w:proofErr w:type="spellStart"/>
      <w:r>
        <w:rPr>
          <w:sz w:val="28"/>
          <w:szCs w:val="22"/>
        </w:rPr>
        <w:t>umati</w:t>
      </w:r>
      <w:proofErr w:type="spellEnd"/>
      <w:r>
        <w:rPr>
          <w:sz w:val="28"/>
          <w:szCs w:val="22"/>
        </w:rPr>
        <w:t xml:space="preserve"> ist nach unserer Überzeugung als Marke offen, zukunftsfähig und international anschlussfähig. Den VDW-Stand finden Sie bereits im </w:t>
      </w:r>
      <w:proofErr w:type="spellStart"/>
      <w:r>
        <w:rPr>
          <w:sz w:val="28"/>
          <w:szCs w:val="22"/>
        </w:rPr>
        <w:t>umati</w:t>
      </w:r>
      <w:proofErr w:type="spellEnd"/>
      <w:r>
        <w:rPr>
          <w:sz w:val="28"/>
          <w:szCs w:val="22"/>
        </w:rPr>
        <w:t>-look-and-feel vor. Die Marke wird Schritt für Schritt weiterentwickelt. Im Internet finden Sie unter</w:t>
      </w:r>
      <w:r w:rsidRPr="0072578A">
        <w:rPr>
          <w:sz w:val="28"/>
          <w:szCs w:val="28"/>
          <w:u w:val="single"/>
        </w:rPr>
        <w:t xml:space="preserve"> </w:t>
      </w:r>
      <w:r w:rsidR="0072578A" w:rsidRPr="0072578A">
        <w:rPr>
          <w:sz w:val="28"/>
          <w:szCs w:val="28"/>
          <w:u w:val="single"/>
        </w:rPr>
        <w:t xml:space="preserve">www.umati.info </w:t>
      </w:r>
      <w:r>
        <w:rPr>
          <w:sz w:val="28"/>
          <w:szCs w:val="22"/>
        </w:rPr>
        <w:t xml:space="preserve">künftig die aktuellen Informationen zum Projektfortschritt. </w:t>
      </w:r>
    </w:p>
    <w:p w14:paraId="2E421772" w14:textId="77777777" w:rsidR="00A34185" w:rsidRPr="00D55326" w:rsidRDefault="00A34185" w:rsidP="00CD7220">
      <w:pPr>
        <w:spacing w:line="360" w:lineRule="auto"/>
        <w:ind w:right="1417"/>
        <w:rPr>
          <w:sz w:val="28"/>
          <w:szCs w:val="22"/>
        </w:rPr>
      </w:pPr>
    </w:p>
    <w:p w14:paraId="388A4BD4" w14:textId="77777777" w:rsidR="00FE5051" w:rsidRDefault="00E92C1C" w:rsidP="00601EBC">
      <w:pPr>
        <w:pStyle w:val="Listenabsatz"/>
        <w:spacing w:line="360" w:lineRule="auto"/>
        <w:ind w:left="0" w:right="1417"/>
      </w:pPr>
      <w:r w:rsidRPr="00D55326">
        <w:rPr>
          <w:rFonts w:ascii="Arial" w:hAnsi="Arial" w:cs="Arial"/>
          <w:sz w:val="28"/>
          <w:lang w:val="de-CH"/>
        </w:rPr>
        <w:t>Herzlichen Dank für Ihre Aufmerksamkeit!</w:t>
      </w:r>
    </w:p>
    <w:p w14:paraId="2C8BCE92" w14:textId="77777777" w:rsidR="00FE5051" w:rsidRDefault="00FE5051"/>
    <w:sectPr w:rsidR="00FE5051" w:rsidSect="00772F5D">
      <w:headerReference w:type="default" r:id="rId8"/>
      <w:headerReference w:type="first" r:id="rId9"/>
      <w:footerReference w:type="first" r:id="rId10"/>
      <w:type w:val="continuous"/>
      <w:pgSz w:w="11907" w:h="16840" w:code="9"/>
      <w:pgMar w:top="-2693" w:right="1134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4DEC9" w14:textId="77777777" w:rsidR="004D00C8" w:rsidRDefault="004D00C8">
      <w:r>
        <w:separator/>
      </w:r>
    </w:p>
  </w:endnote>
  <w:endnote w:type="continuationSeparator" w:id="0">
    <w:p w14:paraId="7E800203" w14:textId="77777777" w:rsidR="004D00C8" w:rsidRDefault="004D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8AA86" w14:textId="77777777" w:rsidR="00BC28AE" w:rsidRDefault="00BC28AE" w:rsidP="009511A9">
    <w:pPr>
      <w:pStyle w:val="Fuzeile"/>
    </w:pPr>
  </w:p>
  <w:tbl>
    <w:tblPr>
      <w:tblW w:w="9631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372"/>
      <w:gridCol w:w="2015"/>
      <w:gridCol w:w="2478"/>
      <w:gridCol w:w="2766"/>
    </w:tblGrid>
    <w:tr w:rsidR="00BC28AE" w:rsidRPr="00E36B8D" w14:paraId="181B7FFC" w14:textId="77777777">
      <w:tc>
        <w:tcPr>
          <w:tcW w:w="2372" w:type="dxa"/>
        </w:tcPr>
        <w:p w14:paraId="6B72C306" w14:textId="77777777" w:rsidR="00BC28AE" w:rsidRPr="00362226" w:rsidRDefault="00BC28AE" w:rsidP="00B33FEC">
          <w:pPr>
            <w:pStyle w:val="FZ"/>
          </w:pPr>
          <w:r w:rsidRPr="00362226">
            <w:t>Verein Deutscher</w:t>
          </w:r>
        </w:p>
        <w:p w14:paraId="2CB0B032" w14:textId="77777777" w:rsidR="00BC28AE" w:rsidRPr="00362226" w:rsidRDefault="00BC28AE" w:rsidP="00B33FEC">
          <w:pPr>
            <w:pStyle w:val="FZ"/>
          </w:pPr>
          <w:r w:rsidRPr="00362226">
            <w:t>Werkzeugmaschinenfabriken e.V.</w:t>
          </w:r>
        </w:p>
        <w:p w14:paraId="1164411D" w14:textId="77777777" w:rsidR="00BC28AE" w:rsidRPr="00335686" w:rsidRDefault="00BC28AE" w:rsidP="00B33FEC">
          <w:pPr>
            <w:pStyle w:val="FZ"/>
          </w:pPr>
          <w:r w:rsidRPr="00335686">
            <w:t>Corneliusstraße 4</w:t>
          </w:r>
        </w:p>
        <w:p w14:paraId="4E22ABEF" w14:textId="77777777" w:rsidR="00BC28AE" w:rsidRPr="00335686" w:rsidRDefault="00BC28AE" w:rsidP="00B33FEC">
          <w:pPr>
            <w:pStyle w:val="FZ"/>
          </w:pPr>
          <w:r w:rsidRPr="00335686">
            <w:t>60325 Frankfurt am Main</w:t>
          </w:r>
          <w:r>
            <w:t>/GERMANY</w:t>
          </w:r>
        </w:p>
      </w:tc>
      <w:tc>
        <w:tcPr>
          <w:tcW w:w="2015" w:type="dxa"/>
        </w:tcPr>
        <w:p w14:paraId="232AC4B8" w14:textId="77777777" w:rsidR="00BC28AE" w:rsidRPr="00B33FEC" w:rsidRDefault="00BC28AE" w:rsidP="00B33FEC">
          <w:pPr>
            <w:pStyle w:val="FZ"/>
          </w:pPr>
          <w:r w:rsidRPr="00B33FEC">
            <w:t>Telefon</w:t>
          </w:r>
          <w:r w:rsidRPr="00B33FEC">
            <w:tab/>
            <w:t>+49 69 756081-0</w:t>
          </w:r>
        </w:p>
        <w:p w14:paraId="3AC998F7" w14:textId="77777777" w:rsidR="00BC28AE" w:rsidRPr="00B33FEC" w:rsidRDefault="00BC28AE" w:rsidP="00B33FEC">
          <w:pPr>
            <w:pStyle w:val="FZ"/>
          </w:pPr>
          <w:r w:rsidRPr="00B33FEC">
            <w:t>Telefax</w:t>
          </w:r>
          <w:r w:rsidRPr="00B33FEC">
            <w:tab/>
            <w:t>+49 69 756081-11</w:t>
          </w:r>
        </w:p>
        <w:p w14:paraId="62FE1891" w14:textId="77777777" w:rsidR="00BC28AE" w:rsidRPr="00B33FEC" w:rsidRDefault="00BC28AE" w:rsidP="00B33FEC">
          <w:pPr>
            <w:pStyle w:val="FZ"/>
          </w:pPr>
          <w:r w:rsidRPr="00B33FEC">
            <w:t>E-Mail</w:t>
          </w:r>
          <w:r w:rsidRPr="00B33FEC">
            <w:tab/>
            <w:t>vdw@vdw.de</w:t>
          </w:r>
        </w:p>
        <w:p w14:paraId="49014E8A" w14:textId="77777777" w:rsidR="00BC28AE" w:rsidRPr="0055181E" w:rsidRDefault="00BC28AE" w:rsidP="00B33FEC">
          <w:pPr>
            <w:pStyle w:val="FZ"/>
            <w:rPr>
              <w:b/>
            </w:rPr>
          </w:pPr>
          <w:r w:rsidRPr="00B33FEC">
            <w:t>Internet</w:t>
          </w:r>
          <w:r w:rsidRPr="00B33FEC">
            <w:tab/>
            <w:t>www.vdw.de</w:t>
          </w:r>
        </w:p>
      </w:tc>
      <w:tc>
        <w:tcPr>
          <w:tcW w:w="2478" w:type="dxa"/>
        </w:tcPr>
        <w:p w14:paraId="522ED222" w14:textId="77777777" w:rsidR="00BC28AE" w:rsidRDefault="00BC28AE" w:rsidP="00B33FEC">
          <w:pPr>
            <w:pStyle w:val="FZ"/>
          </w:pPr>
          <w:r>
            <w:t>Vorsitzende</w:t>
          </w:r>
          <w:r w:rsidRPr="0055181E">
            <w:t>r/</w:t>
          </w:r>
          <w:r>
            <w:t>Chairman:</w:t>
          </w:r>
        </w:p>
        <w:p w14:paraId="69403F8F" w14:textId="77777777" w:rsidR="00BC28AE" w:rsidRDefault="00BC28AE" w:rsidP="00B33FEC">
          <w:pPr>
            <w:pStyle w:val="FZ"/>
          </w:pPr>
          <w:r w:rsidRPr="008F69B4">
            <w:t>Dr. Heinz-Jürgen Prokop</w:t>
          </w:r>
        </w:p>
        <w:p w14:paraId="60D34FA7" w14:textId="77777777" w:rsidR="00BC28AE" w:rsidRDefault="00BC28AE" w:rsidP="00B33FEC">
          <w:pPr>
            <w:pStyle w:val="FZ"/>
          </w:pPr>
          <w:r>
            <w:t>Geschäftsführe</w:t>
          </w:r>
          <w:r w:rsidRPr="0055181E"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14:paraId="25A3996E" w14:textId="77777777" w:rsidR="00BC28AE" w:rsidRDefault="00BC28AE" w:rsidP="00B33FEC">
          <w:pPr>
            <w:pStyle w:val="FZ"/>
          </w:pPr>
          <w:r>
            <w:t>Dr.-Ing. Wilfried Schäfer</w:t>
          </w:r>
        </w:p>
      </w:tc>
      <w:tc>
        <w:tcPr>
          <w:tcW w:w="2766" w:type="dxa"/>
        </w:tcPr>
        <w:p w14:paraId="1041C9AF" w14:textId="77777777" w:rsidR="00BC28AE" w:rsidRDefault="00BC28AE" w:rsidP="00B33FEC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14:paraId="46E3054E" w14:textId="77777777" w:rsidR="00BC28AE" w:rsidRPr="00987E2C" w:rsidRDefault="00BC28AE" w:rsidP="00B33FEC">
          <w:pPr>
            <w:pStyle w:val="FZ"/>
            <w:rPr>
              <w:lang w:val="en-GB"/>
            </w:rPr>
          </w:pPr>
          <w:proofErr w:type="spellStart"/>
          <w:r w:rsidRPr="00987E2C">
            <w:rPr>
              <w:lang w:val="en-GB"/>
            </w:rPr>
            <w:t>Vereinsregiste</w:t>
          </w:r>
          <w:r w:rsidRPr="00987E2C">
            <w:rPr>
              <w:spacing w:val="20"/>
              <w:szCs w:val="14"/>
              <w:lang w:val="en-GB"/>
            </w:rPr>
            <w:t>r</w:t>
          </w:r>
          <w:proofErr w:type="spellEnd"/>
          <w:r w:rsidRPr="00987E2C">
            <w:rPr>
              <w:spacing w:val="20"/>
              <w:szCs w:val="14"/>
              <w:lang w:val="en-GB"/>
            </w:rPr>
            <w:t>/</w:t>
          </w:r>
          <w:r w:rsidRPr="00987E2C">
            <w:rPr>
              <w:lang w:val="en-GB"/>
            </w:rPr>
            <w:t>Society Register: VR4966</w:t>
          </w:r>
        </w:p>
        <w:p w14:paraId="0E4F6D29" w14:textId="77777777" w:rsidR="00BC28AE" w:rsidRPr="00987E2C" w:rsidRDefault="00BC28AE" w:rsidP="00B33FEC">
          <w:pPr>
            <w:pStyle w:val="FZ"/>
            <w:rPr>
              <w:szCs w:val="14"/>
              <w:lang w:val="en-GB"/>
            </w:rPr>
          </w:pPr>
          <w:r w:rsidRPr="00987E2C">
            <w:rPr>
              <w:szCs w:val="14"/>
              <w:lang w:val="en-GB"/>
            </w:rPr>
            <w:t>Ust.ID-</w:t>
          </w:r>
          <w:proofErr w:type="spellStart"/>
          <w:proofErr w:type="gramStart"/>
          <w:r w:rsidRPr="00987E2C">
            <w:rPr>
              <w:szCs w:val="14"/>
              <w:lang w:val="en-GB"/>
            </w:rPr>
            <w:t>Nr</w:t>
          </w:r>
          <w:proofErr w:type="spellEnd"/>
          <w:r w:rsidRPr="00987E2C">
            <w:rPr>
              <w:spacing w:val="20"/>
              <w:szCs w:val="14"/>
              <w:lang w:val="en-GB"/>
            </w:rPr>
            <w:t>./</w:t>
          </w:r>
          <w:proofErr w:type="gramEnd"/>
          <w:r w:rsidRPr="00987E2C">
            <w:rPr>
              <w:szCs w:val="14"/>
              <w:lang w:val="en-GB"/>
            </w:rPr>
            <w:t>VAT No.: DE 114 10 88 36</w:t>
          </w:r>
        </w:p>
      </w:tc>
    </w:tr>
  </w:tbl>
  <w:p w14:paraId="7209A1F6" w14:textId="77777777" w:rsidR="00BC28AE" w:rsidRPr="00987E2C" w:rsidRDefault="00BC28AE" w:rsidP="009511A9">
    <w:pPr>
      <w:pStyle w:val="Fuzeile"/>
      <w:spacing w:line="20" w:lineRule="exact"/>
      <w:rPr>
        <w:sz w:val="2"/>
        <w:lang w:val="en-GB"/>
      </w:rPr>
    </w:pPr>
  </w:p>
  <w:p w14:paraId="27B6C1FF" w14:textId="77777777" w:rsidR="00BC28AE" w:rsidRPr="00FC0539" w:rsidRDefault="00BC28AE" w:rsidP="009511A9">
    <w:pPr>
      <w:pStyle w:val="Fuzeile"/>
      <w:spacing w:line="20" w:lineRule="exact"/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FAD2D" w14:textId="77777777" w:rsidR="004D00C8" w:rsidRDefault="004D00C8">
      <w:r>
        <w:separator/>
      </w:r>
    </w:p>
  </w:footnote>
  <w:footnote w:type="continuationSeparator" w:id="0">
    <w:p w14:paraId="071F2F37" w14:textId="77777777" w:rsidR="004D00C8" w:rsidRDefault="004D0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BC28AE" w14:paraId="4500C057" w14:textId="77777777">
      <w:trPr>
        <w:trHeight w:hRule="exact" w:val="1950"/>
      </w:trPr>
      <w:tc>
        <w:tcPr>
          <w:tcW w:w="7655" w:type="dxa"/>
        </w:tcPr>
        <w:p w14:paraId="1FA49A34" w14:textId="77777777" w:rsidR="00BC28AE" w:rsidRDefault="00BC28AE">
          <w:pPr>
            <w:pStyle w:val="Greeting"/>
          </w:pPr>
          <w:r>
            <w:t xml:space="preserve">Seite </w:t>
          </w:r>
          <w:r w:rsidR="00547050">
            <w:fldChar w:fldCharType="begin"/>
          </w:r>
          <w:r w:rsidR="00547050">
            <w:instrText xml:space="preserve"> PAGE </w:instrText>
          </w:r>
          <w:r w:rsidR="00547050">
            <w:fldChar w:fldCharType="separate"/>
          </w:r>
          <w:r w:rsidR="00BF31CD">
            <w:rPr>
              <w:noProof/>
            </w:rPr>
            <w:t>2</w:t>
          </w:r>
          <w:r w:rsidR="00547050">
            <w:rPr>
              <w:noProof/>
            </w:rPr>
            <w:fldChar w:fldCharType="end"/>
          </w:r>
          <w:r>
            <w:t>/</w:t>
          </w:r>
          <w:r w:rsidR="00547050">
            <w:fldChar w:fldCharType="begin"/>
          </w:r>
          <w:r w:rsidR="00547050">
            <w:instrText xml:space="preserve"> NUMPAGES </w:instrText>
          </w:r>
          <w:r w:rsidR="00547050">
            <w:fldChar w:fldCharType="separate"/>
          </w:r>
          <w:r w:rsidR="00BF31CD">
            <w:rPr>
              <w:noProof/>
            </w:rPr>
            <w:t>14</w:t>
          </w:r>
          <w:r w:rsidR="00547050">
            <w:rPr>
              <w:noProof/>
            </w:rPr>
            <w:fldChar w:fldCharType="end"/>
          </w:r>
          <w:r>
            <w:t xml:space="preserve"> · VDW · </w:t>
          </w:r>
        </w:p>
      </w:tc>
      <w:tc>
        <w:tcPr>
          <w:tcW w:w="2608" w:type="dxa"/>
        </w:tcPr>
        <w:p w14:paraId="08BC9084" w14:textId="77777777" w:rsidR="00BC28AE" w:rsidRDefault="00BC28AE"/>
      </w:tc>
    </w:tr>
  </w:tbl>
  <w:p w14:paraId="48DF9FC6" w14:textId="77777777" w:rsidR="00BC28AE" w:rsidRDefault="00BC28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150"/>
    </w:tblGrid>
    <w:tr w:rsidR="00BC28AE" w14:paraId="2C2263B0" w14:textId="77777777">
      <w:trPr>
        <w:cantSplit/>
        <w:trHeight w:hRule="exact" w:val="1950"/>
      </w:trPr>
      <w:tc>
        <w:tcPr>
          <w:tcW w:w="10150" w:type="dxa"/>
        </w:tcPr>
        <w:p w14:paraId="39AAC6BD" w14:textId="77777777" w:rsidR="00BC28AE" w:rsidRDefault="00BC28AE" w:rsidP="00B33FEC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</w:rPr>
            <w:drawing>
              <wp:inline distT="0" distB="0" distL="0" distR="0" wp14:anchorId="1C0E1289" wp14:editId="62E9D368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79722E4" w14:textId="77777777" w:rsidR="00BC28AE" w:rsidRDefault="00BC28AE">
          <w:pPr>
            <w:pStyle w:val="Titel1"/>
          </w:pPr>
        </w:p>
      </w:tc>
    </w:tr>
  </w:tbl>
  <w:p w14:paraId="3E572F21" w14:textId="77777777" w:rsidR="00BC28AE" w:rsidRDefault="00BC28AE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B7B32"/>
    <w:multiLevelType w:val="hybridMultilevel"/>
    <w:tmpl w:val="F9BA0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755934"/>
    <w:multiLevelType w:val="hybridMultilevel"/>
    <w:tmpl w:val="DA7079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F72E8"/>
    <w:multiLevelType w:val="hybridMultilevel"/>
    <w:tmpl w:val="BD700D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D4C26"/>
    <w:multiLevelType w:val="hybridMultilevel"/>
    <w:tmpl w:val="5CA8F4DA"/>
    <w:lvl w:ilvl="0" w:tplc="A6A22958">
      <w:start w:val="1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A41"/>
    <w:rsid w:val="0001762B"/>
    <w:rsid w:val="00054D51"/>
    <w:rsid w:val="00061B65"/>
    <w:rsid w:val="0006446C"/>
    <w:rsid w:val="00065FAD"/>
    <w:rsid w:val="00083B99"/>
    <w:rsid w:val="0010626C"/>
    <w:rsid w:val="00124C4F"/>
    <w:rsid w:val="00162639"/>
    <w:rsid w:val="001911F8"/>
    <w:rsid w:val="001D0BB0"/>
    <w:rsid w:val="001D7641"/>
    <w:rsid w:val="001E08A1"/>
    <w:rsid w:val="00206D62"/>
    <w:rsid w:val="00266A41"/>
    <w:rsid w:val="00270133"/>
    <w:rsid w:val="002913CD"/>
    <w:rsid w:val="002A4019"/>
    <w:rsid w:val="002B343E"/>
    <w:rsid w:val="002C1A1D"/>
    <w:rsid w:val="00324868"/>
    <w:rsid w:val="00346DA8"/>
    <w:rsid w:val="003B3D39"/>
    <w:rsid w:val="003B60E8"/>
    <w:rsid w:val="003E1A56"/>
    <w:rsid w:val="00404FA6"/>
    <w:rsid w:val="004629C8"/>
    <w:rsid w:val="00484781"/>
    <w:rsid w:val="004D00C8"/>
    <w:rsid w:val="004D15EC"/>
    <w:rsid w:val="004D288D"/>
    <w:rsid w:val="004E7E4F"/>
    <w:rsid w:val="00543193"/>
    <w:rsid w:val="00547050"/>
    <w:rsid w:val="005556F6"/>
    <w:rsid w:val="005938B8"/>
    <w:rsid w:val="00594477"/>
    <w:rsid w:val="005975AA"/>
    <w:rsid w:val="00601EBC"/>
    <w:rsid w:val="00620A5D"/>
    <w:rsid w:val="00623D94"/>
    <w:rsid w:val="00646DDC"/>
    <w:rsid w:val="00656A75"/>
    <w:rsid w:val="00674B1C"/>
    <w:rsid w:val="00683BFD"/>
    <w:rsid w:val="00686097"/>
    <w:rsid w:val="006A4FE6"/>
    <w:rsid w:val="006E2951"/>
    <w:rsid w:val="006F02FE"/>
    <w:rsid w:val="007117CB"/>
    <w:rsid w:val="0072578A"/>
    <w:rsid w:val="00726394"/>
    <w:rsid w:val="00736014"/>
    <w:rsid w:val="00772F5D"/>
    <w:rsid w:val="007A1356"/>
    <w:rsid w:val="007B3C3D"/>
    <w:rsid w:val="0081711B"/>
    <w:rsid w:val="00834893"/>
    <w:rsid w:val="008369BE"/>
    <w:rsid w:val="00856BD5"/>
    <w:rsid w:val="008760EE"/>
    <w:rsid w:val="00876332"/>
    <w:rsid w:val="00883793"/>
    <w:rsid w:val="008934FE"/>
    <w:rsid w:val="00896C0F"/>
    <w:rsid w:val="008B3402"/>
    <w:rsid w:val="008D6DFF"/>
    <w:rsid w:val="008E4C3E"/>
    <w:rsid w:val="008E4CAE"/>
    <w:rsid w:val="008F69B4"/>
    <w:rsid w:val="00902428"/>
    <w:rsid w:val="009217CE"/>
    <w:rsid w:val="009229FD"/>
    <w:rsid w:val="0093070B"/>
    <w:rsid w:val="009511A9"/>
    <w:rsid w:val="00954F66"/>
    <w:rsid w:val="0098290C"/>
    <w:rsid w:val="00987E2C"/>
    <w:rsid w:val="009B1B48"/>
    <w:rsid w:val="009B65F1"/>
    <w:rsid w:val="009C18F6"/>
    <w:rsid w:val="009C5956"/>
    <w:rsid w:val="009D506F"/>
    <w:rsid w:val="009E4491"/>
    <w:rsid w:val="009F75BB"/>
    <w:rsid w:val="00A01D40"/>
    <w:rsid w:val="00A27C5A"/>
    <w:rsid w:val="00A318CE"/>
    <w:rsid w:val="00A34185"/>
    <w:rsid w:val="00AA67CF"/>
    <w:rsid w:val="00AB4AC5"/>
    <w:rsid w:val="00B30C25"/>
    <w:rsid w:val="00B33FEC"/>
    <w:rsid w:val="00B624C3"/>
    <w:rsid w:val="00B963BE"/>
    <w:rsid w:val="00BC28AE"/>
    <w:rsid w:val="00BE474B"/>
    <w:rsid w:val="00BF31CD"/>
    <w:rsid w:val="00BF6DB5"/>
    <w:rsid w:val="00C47FFE"/>
    <w:rsid w:val="00CC6580"/>
    <w:rsid w:val="00CD455F"/>
    <w:rsid w:val="00CD7220"/>
    <w:rsid w:val="00D3160E"/>
    <w:rsid w:val="00D56E30"/>
    <w:rsid w:val="00D60F06"/>
    <w:rsid w:val="00D94FCD"/>
    <w:rsid w:val="00DC1324"/>
    <w:rsid w:val="00DC551D"/>
    <w:rsid w:val="00E15B45"/>
    <w:rsid w:val="00E172CF"/>
    <w:rsid w:val="00E36B8D"/>
    <w:rsid w:val="00E436A1"/>
    <w:rsid w:val="00E61304"/>
    <w:rsid w:val="00E714CF"/>
    <w:rsid w:val="00E92C1C"/>
    <w:rsid w:val="00F4246A"/>
    <w:rsid w:val="00F45F18"/>
    <w:rsid w:val="00F63C0D"/>
    <w:rsid w:val="00FB70A3"/>
    <w:rsid w:val="00FC0539"/>
    <w:rsid w:val="00FE5030"/>
    <w:rsid w:val="00FE5051"/>
    <w:rsid w:val="00FE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4FD1BAC"/>
  <w15:docId w15:val="{32D3A1D7-1DBD-448C-88F6-09BFB90A5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92C1C"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9511A9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rsid w:val="006F02FE"/>
    <w:pPr>
      <w:widowControl w:val="0"/>
      <w:spacing w:line="600" w:lineRule="exact"/>
      <w:ind w:right="284"/>
      <w:jc w:val="right"/>
    </w:pPr>
    <w:rPr>
      <w:rFonts w:ascii="Arial" w:hAnsi="Arial"/>
      <w:noProof/>
      <w:vanish/>
      <w:sz w:val="23"/>
      <w:lang w:val="de-DE" w:eastAsia="de-DE"/>
    </w:rPr>
  </w:style>
  <w:style w:type="paragraph" w:styleId="Fuzeile">
    <w:name w:val="footer"/>
    <w:basedOn w:val="Standard"/>
    <w:rsid w:val="006F02FE"/>
    <w:rPr>
      <w:sz w:val="16"/>
    </w:rPr>
  </w:style>
  <w:style w:type="character" w:styleId="Kommentarzeichen">
    <w:name w:val="annotation reference"/>
    <w:basedOn w:val="Absatz-Standardschriftart"/>
    <w:semiHidden/>
    <w:rsid w:val="006F02FE"/>
    <w:rPr>
      <w:sz w:val="16"/>
    </w:rPr>
  </w:style>
  <w:style w:type="paragraph" w:styleId="Kommentartext">
    <w:name w:val="annotation text"/>
    <w:basedOn w:val="Standard"/>
    <w:link w:val="KommentartextZchn"/>
    <w:semiHidden/>
    <w:rsid w:val="006F02FE"/>
    <w:rPr>
      <w:sz w:val="20"/>
    </w:rPr>
  </w:style>
  <w:style w:type="paragraph" w:customStyle="1" w:styleId="Greeting">
    <w:name w:val="Greeting"/>
    <w:basedOn w:val="Standard"/>
    <w:next w:val="Standard"/>
    <w:rsid w:val="006F02FE"/>
  </w:style>
  <w:style w:type="paragraph" w:customStyle="1" w:styleId="Titel1">
    <w:name w:val="Titel1"/>
    <w:basedOn w:val="Standard"/>
    <w:rsid w:val="006F02FE"/>
    <w:pPr>
      <w:spacing w:line="700" w:lineRule="exact"/>
      <w:ind w:left="2884"/>
    </w:pPr>
    <w:rPr>
      <w:vanish/>
    </w:rPr>
  </w:style>
  <w:style w:type="paragraph" w:customStyle="1" w:styleId="Foot">
    <w:name w:val="Foot"/>
    <w:basedOn w:val="Standard"/>
    <w:rsid w:val="006F02FE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  <w:rsid w:val="006F02FE"/>
  </w:style>
  <w:style w:type="paragraph" w:customStyle="1" w:styleId="Von">
    <w:name w:val="Von"/>
    <w:basedOn w:val="Standard"/>
    <w:rsid w:val="006F02FE"/>
  </w:style>
  <w:style w:type="paragraph" w:customStyle="1" w:styleId="Initials">
    <w:name w:val="Initials"/>
    <w:basedOn w:val="Standard"/>
    <w:next w:val="Standard"/>
    <w:rsid w:val="006F02FE"/>
  </w:style>
  <w:style w:type="paragraph" w:customStyle="1" w:styleId="Signatory">
    <w:name w:val="Signatory"/>
    <w:basedOn w:val="Standard"/>
    <w:next w:val="Standard"/>
    <w:rsid w:val="006F02FE"/>
  </w:style>
  <w:style w:type="paragraph" w:styleId="Dokumentstruktur">
    <w:name w:val="Document Map"/>
    <w:basedOn w:val="Standard"/>
    <w:semiHidden/>
    <w:rsid w:val="00DC1324"/>
    <w:pPr>
      <w:shd w:val="clear" w:color="auto" w:fill="000080"/>
    </w:pPr>
    <w:rPr>
      <w:rFonts w:ascii="Tahoma" w:hAnsi="Tahoma" w:cs="Tahoma"/>
      <w:sz w:val="20"/>
    </w:rPr>
  </w:style>
  <w:style w:type="paragraph" w:customStyle="1" w:styleId="Address">
    <w:name w:val="Address"/>
    <w:basedOn w:val="Standard"/>
    <w:rsid w:val="006F02FE"/>
    <w:pPr>
      <w:tabs>
        <w:tab w:val="left" w:pos="624"/>
      </w:tabs>
      <w:spacing w:line="190" w:lineRule="atLeast"/>
    </w:pPr>
    <w:rPr>
      <w:sz w:val="16"/>
    </w:rPr>
  </w:style>
  <w:style w:type="paragraph" w:customStyle="1" w:styleId="Fax1">
    <w:name w:val="Fax1"/>
    <w:basedOn w:val="Standard"/>
    <w:rsid w:val="006F02FE"/>
  </w:style>
  <w:style w:type="paragraph" w:customStyle="1" w:styleId="Tel">
    <w:name w:val="Tel"/>
    <w:basedOn w:val="Standard"/>
    <w:rsid w:val="006F02FE"/>
  </w:style>
  <w:style w:type="paragraph" w:customStyle="1" w:styleId="Organisation">
    <w:name w:val="Organisation"/>
    <w:basedOn w:val="Standard"/>
    <w:rsid w:val="006F02FE"/>
    <w:rPr>
      <w:b/>
    </w:rPr>
  </w:style>
  <w:style w:type="paragraph" w:customStyle="1" w:styleId="Fax2">
    <w:name w:val="Fax2"/>
    <w:basedOn w:val="Standard"/>
    <w:rsid w:val="006F02FE"/>
  </w:style>
  <w:style w:type="paragraph" w:customStyle="1" w:styleId="Kopfzeile1">
    <w:name w:val="Kopfzeile1"/>
    <w:basedOn w:val="Standard"/>
    <w:next w:val="Standard"/>
    <w:rsid w:val="006F02FE"/>
    <w:rPr>
      <w:b/>
    </w:rPr>
  </w:style>
  <w:style w:type="paragraph" w:customStyle="1" w:styleId="Datum1">
    <w:name w:val="Datum1"/>
    <w:basedOn w:val="Standard"/>
    <w:rsid w:val="006F02FE"/>
  </w:style>
  <w:style w:type="paragraph" w:customStyle="1" w:styleId="Email">
    <w:name w:val="Email"/>
    <w:basedOn w:val="Standard"/>
    <w:rsid w:val="006F02FE"/>
    <w:rPr>
      <w:b/>
    </w:rPr>
  </w:style>
  <w:style w:type="paragraph" w:customStyle="1" w:styleId="Dates">
    <w:name w:val="Dates"/>
    <w:basedOn w:val="Standard"/>
    <w:rsid w:val="006F02FE"/>
  </w:style>
  <w:style w:type="paragraph" w:customStyle="1" w:styleId="Name">
    <w:name w:val="Name"/>
    <w:basedOn w:val="Standard"/>
    <w:rsid w:val="006F02FE"/>
  </w:style>
  <w:style w:type="paragraph" w:customStyle="1" w:styleId="Pages">
    <w:name w:val="Pages"/>
    <w:basedOn w:val="Standard"/>
    <w:rsid w:val="006F02FE"/>
  </w:style>
  <w:style w:type="paragraph" w:styleId="Sprechblasentext">
    <w:name w:val="Balloon Text"/>
    <w:basedOn w:val="Standard"/>
    <w:link w:val="SprechblasentextZchn"/>
    <w:rsid w:val="00B33FE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StandardTabelle">
    <w:name w:val="StandardTabelle"/>
    <w:basedOn w:val="Standard"/>
    <w:rsid w:val="006F02FE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  <w:rsid w:val="006F02FE"/>
  </w:style>
  <w:style w:type="paragraph" w:customStyle="1" w:styleId="Telefon">
    <w:name w:val="Telefon"/>
    <w:basedOn w:val="Standard"/>
    <w:rsid w:val="006F02FE"/>
  </w:style>
  <w:style w:type="paragraph" w:customStyle="1" w:styleId="Dachzeile">
    <w:name w:val="Dachzeile"/>
    <w:basedOn w:val="Standard"/>
    <w:rsid w:val="006F02FE"/>
    <w:pPr>
      <w:spacing w:line="140" w:lineRule="exact"/>
    </w:pPr>
    <w:rPr>
      <w:spacing w:val="2"/>
      <w:sz w:val="14"/>
    </w:rPr>
  </w:style>
  <w:style w:type="character" w:customStyle="1" w:styleId="SprechblasentextZchn">
    <w:name w:val="Sprechblasentext Zchn"/>
    <w:basedOn w:val="Absatz-Standardschriftart"/>
    <w:link w:val="Sprechblasentext"/>
    <w:rsid w:val="00B33FEC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B33FEC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B33FEC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B33FEC"/>
    <w:pPr>
      <w:framePr w:w="329" w:h="7938" w:hRule="exact" w:hSpace="181" w:wrap="around" w:vAnchor="page" w:hAnchor="page" w:x="528" w:y="7831" w:anchorLock="1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B33FEC"/>
    <w:rPr>
      <w:rFonts w:ascii="Arial" w:hAnsi="Arial"/>
      <w:kern w:val="4"/>
      <w:sz w:val="14"/>
      <w:szCs w:val="14"/>
      <w:lang w:val="de-DE" w:eastAsia="de-DE"/>
    </w:rPr>
  </w:style>
  <w:style w:type="paragraph" w:styleId="Listenabsatz">
    <w:name w:val="List Paragraph"/>
    <w:basedOn w:val="Standard"/>
    <w:uiPriority w:val="34"/>
    <w:qFormat/>
    <w:rsid w:val="00E92C1C"/>
    <w:pPr>
      <w:spacing w:line="240" w:lineRule="auto"/>
      <w:ind w:left="720"/>
    </w:pPr>
    <w:rPr>
      <w:rFonts w:ascii="Calibri" w:hAnsi="Calibri" w:cs="Calibri"/>
      <w:kern w:val="0"/>
      <w:szCs w:val="22"/>
      <w:lang w:eastAsia="en-US"/>
    </w:rPr>
  </w:style>
  <w:style w:type="character" w:styleId="Hyperlink">
    <w:name w:val="Hyperlink"/>
    <w:basedOn w:val="Absatz-Standardschriftart"/>
    <w:unhideWhenUsed/>
    <w:rsid w:val="001D0BB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D0BB0"/>
    <w:rPr>
      <w:color w:val="808080"/>
      <w:shd w:val="clear" w:color="auto" w:fill="E6E6E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C5956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9C5956"/>
    <w:rPr>
      <w:rFonts w:ascii="Arial" w:hAnsi="Arial"/>
      <w:kern w:val="4"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rsid w:val="009C5956"/>
    <w:rPr>
      <w:rFonts w:ascii="Arial" w:hAnsi="Arial"/>
      <w:kern w:val="4"/>
      <w:lang w:val="de-DE" w:eastAsia="de-DE"/>
    </w:rPr>
  </w:style>
  <w:style w:type="character" w:styleId="BesuchterLink">
    <w:name w:val="FollowedHyperlink"/>
    <w:basedOn w:val="Absatz-Standardschriftart"/>
    <w:semiHidden/>
    <w:unhideWhenUsed/>
    <w:rsid w:val="00BC28AE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57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blanko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2A079-29DD-4714-ADCF-19C331D70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for_vdw_blanko_2017.dotx</Template>
  <TotalTime>0</TotalTime>
  <Pages>14</Pages>
  <Words>2256</Words>
  <Characters>15055</Characters>
  <Application>Microsoft Office Word</Application>
  <DocSecurity>0</DocSecurity>
  <Lines>125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mit Fensterzeile</vt:lpstr>
    </vt:vector>
  </TitlesOfParts>
  <Company>sth</Company>
  <LinksUpToDate>false</LinksUpToDate>
  <CharactersWithSpaces>17277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mit Fensterzeile</dc:title>
  <dc:creator>Becker, Sylke</dc:creator>
  <cp:lastModifiedBy>Reinhart, Iris</cp:lastModifiedBy>
  <cp:revision>9</cp:revision>
  <cp:lastPrinted>2018-09-17T08:17:00Z</cp:lastPrinted>
  <dcterms:created xsi:type="dcterms:W3CDTF">2018-09-11T15:04:00Z</dcterms:created>
  <dcterms:modified xsi:type="dcterms:W3CDTF">2018-09-17T09:15:00Z</dcterms:modified>
</cp:coreProperties>
</file>