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7A" w:rsidRPr="0072307A" w:rsidRDefault="0072307A" w:rsidP="0072307A">
      <w:pPr>
        <w:rPr>
          <w:rFonts w:cs="Arial"/>
          <w:b/>
          <w:sz w:val="28"/>
          <w:szCs w:val="24"/>
        </w:rPr>
      </w:pPr>
      <w:r>
        <w:rPr>
          <w:b/>
          <w:sz w:val="28"/>
          <w:szCs w:val="24"/>
        </w:rPr>
        <w:t xml:space="preserve">Metalworking inspired by the stars </w:t>
      </w:r>
    </w:p>
    <w:p w:rsidR="0072307A" w:rsidRPr="0072307A" w:rsidRDefault="0072307A" w:rsidP="0072307A">
      <w:pPr>
        <w:rPr>
          <w:rFonts w:cs="Arial"/>
          <w:b/>
          <w:sz w:val="24"/>
          <w:szCs w:val="24"/>
        </w:rPr>
      </w:pPr>
      <w:r>
        <w:rPr>
          <w:b/>
          <w:sz w:val="24"/>
          <w:szCs w:val="24"/>
        </w:rPr>
        <w:t>EMO Hannover 2019: Astrophysicists looking to optimise milling</w:t>
      </w:r>
    </w:p>
    <w:p w:rsidR="0072307A" w:rsidRPr="0072307A" w:rsidRDefault="0072307A" w:rsidP="0072307A">
      <w:pPr>
        <w:rPr>
          <w:rFonts w:cs="Arial"/>
          <w:sz w:val="24"/>
          <w:szCs w:val="24"/>
        </w:rPr>
      </w:pPr>
    </w:p>
    <w:p w:rsidR="0072307A" w:rsidRPr="0072307A" w:rsidRDefault="00B85F58" w:rsidP="0072307A">
      <w:pPr>
        <w:rPr>
          <w:rFonts w:cs="Arial"/>
          <w:i/>
          <w:sz w:val="24"/>
          <w:szCs w:val="24"/>
        </w:rPr>
      </w:pPr>
      <w:r>
        <w:rPr>
          <w:b/>
        </w:rPr>
        <w:t xml:space="preserve">Frankfurt am Main, </w:t>
      </w:r>
      <w:r w:rsidR="007371BA" w:rsidRPr="007371BA">
        <w:rPr>
          <w:b/>
        </w:rPr>
        <w:t>13</w:t>
      </w:r>
      <w:r>
        <w:rPr>
          <w:b/>
        </w:rPr>
        <w:t xml:space="preserve"> February 2019. </w:t>
      </w:r>
      <w:r>
        <w:t xml:space="preserve">– </w:t>
      </w:r>
      <w:r w:rsidR="0072307A">
        <w:rPr>
          <w:i/>
          <w:sz w:val="24"/>
          <w:szCs w:val="24"/>
        </w:rPr>
        <w:t xml:space="preserve">Recently, even astrophysicists have started taking an interest in EMO Hannover. </w:t>
      </w:r>
      <w:bookmarkStart w:id="0" w:name="_Hlk535408914"/>
      <w:proofErr w:type="spellStart"/>
      <w:r w:rsidR="0072307A">
        <w:rPr>
          <w:i/>
          <w:sz w:val="24"/>
          <w:szCs w:val="24"/>
        </w:rPr>
        <w:t>Garching</w:t>
      </w:r>
      <w:proofErr w:type="spellEnd"/>
      <w:r w:rsidR="0072307A">
        <w:rPr>
          <w:i/>
          <w:sz w:val="24"/>
          <w:szCs w:val="24"/>
        </w:rPr>
        <w:t xml:space="preserve">-based </w:t>
      </w:r>
      <w:proofErr w:type="spellStart"/>
      <w:r w:rsidR="0072307A">
        <w:rPr>
          <w:i/>
          <w:sz w:val="24"/>
          <w:szCs w:val="24"/>
        </w:rPr>
        <w:t>Dr.</w:t>
      </w:r>
      <w:proofErr w:type="spellEnd"/>
      <w:r w:rsidR="0072307A">
        <w:rPr>
          <w:i/>
          <w:sz w:val="24"/>
          <w:szCs w:val="24"/>
        </w:rPr>
        <w:t xml:space="preserve"> Theo </w:t>
      </w:r>
      <w:proofErr w:type="spellStart"/>
      <w:r w:rsidR="0072307A">
        <w:rPr>
          <w:i/>
          <w:sz w:val="24"/>
          <w:szCs w:val="24"/>
        </w:rPr>
        <w:t>Steininger</w:t>
      </w:r>
      <w:proofErr w:type="spellEnd"/>
      <w:r w:rsidR="0072307A">
        <w:rPr>
          <w:i/>
          <w:sz w:val="24"/>
          <w:szCs w:val="24"/>
        </w:rPr>
        <w:t xml:space="preserve"> </w:t>
      </w:r>
      <w:bookmarkEnd w:id="0"/>
      <w:r w:rsidR="0072307A">
        <w:rPr>
          <w:i/>
          <w:sz w:val="24"/>
          <w:szCs w:val="24"/>
        </w:rPr>
        <w:t xml:space="preserve">and </w:t>
      </w:r>
      <w:proofErr w:type="spellStart"/>
      <w:r w:rsidR="0072307A">
        <w:rPr>
          <w:i/>
          <w:sz w:val="24"/>
          <w:szCs w:val="24"/>
        </w:rPr>
        <w:t>Dr.</w:t>
      </w:r>
      <w:proofErr w:type="spellEnd"/>
      <w:r w:rsidR="0072307A">
        <w:rPr>
          <w:i/>
          <w:sz w:val="24"/>
          <w:szCs w:val="24"/>
        </w:rPr>
        <w:t xml:space="preserve"> Maksim Greiner, former PhD students at the Max Planck Institute for Astrophysics in </w:t>
      </w:r>
      <w:proofErr w:type="spellStart"/>
      <w:r w:rsidR="0072307A">
        <w:rPr>
          <w:i/>
          <w:sz w:val="24"/>
          <w:szCs w:val="24"/>
        </w:rPr>
        <w:t>Garching</w:t>
      </w:r>
      <w:proofErr w:type="spellEnd"/>
      <w:r w:rsidR="0072307A">
        <w:rPr>
          <w:i/>
          <w:sz w:val="24"/>
          <w:szCs w:val="24"/>
        </w:rPr>
        <w:t>, have developed Artificial Intelligence (AI) software that makes use of the latest statistical analysis methods developed for astrophysics. They have successfully deployed the software for door assembly by a German premium car manufacturer, but are now looking to conquer the metalworking market as well. They are hoping to discover potential applications in Hanover in September.</w:t>
      </w:r>
    </w:p>
    <w:p w:rsidR="0072307A" w:rsidRPr="0072307A" w:rsidRDefault="0072307A" w:rsidP="0072307A">
      <w:pPr>
        <w:rPr>
          <w:rFonts w:cs="Arial"/>
          <w:sz w:val="24"/>
          <w:szCs w:val="24"/>
        </w:rPr>
      </w:pPr>
    </w:p>
    <w:p w:rsidR="0072307A" w:rsidRPr="0072307A" w:rsidRDefault="0072307A" w:rsidP="0072307A">
      <w:pPr>
        <w:rPr>
          <w:rFonts w:cs="Arial"/>
          <w:sz w:val="24"/>
          <w:szCs w:val="24"/>
        </w:rPr>
      </w:pPr>
      <w:r>
        <w:rPr>
          <w:sz w:val="24"/>
          <w:szCs w:val="24"/>
        </w:rPr>
        <w:t xml:space="preserve">The new, statistical approach of the young entrepreneurs from </w:t>
      </w:r>
      <w:proofErr w:type="spellStart"/>
      <w:r>
        <w:rPr>
          <w:sz w:val="24"/>
          <w:szCs w:val="24"/>
        </w:rPr>
        <w:t>Garching</w:t>
      </w:r>
      <w:proofErr w:type="spellEnd"/>
      <w:r>
        <w:rPr>
          <w:sz w:val="24"/>
          <w:szCs w:val="24"/>
        </w:rPr>
        <w:t xml:space="preserve"> in Bavaria permits the real-time evaluation of machining processes. This is still some way off, but the usefulness of the method has already been proven by the automotive industry. In an effort to reduce costly reworking, it was looking for an AI system that could be used to mount doors more accurately and with greater process stability.</w:t>
      </w:r>
      <w:r>
        <w:rPr>
          <w:sz w:val="24"/>
          <w:szCs w:val="24"/>
        </w:rPr>
        <w:br/>
      </w:r>
    </w:p>
    <w:p w:rsidR="0072307A" w:rsidRPr="0072307A" w:rsidRDefault="0072307A" w:rsidP="0072307A">
      <w:pPr>
        <w:rPr>
          <w:rFonts w:cs="Arial"/>
          <w:b/>
          <w:sz w:val="24"/>
          <w:szCs w:val="24"/>
        </w:rPr>
      </w:pPr>
      <w:r>
        <w:rPr>
          <w:b/>
          <w:sz w:val="24"/>
          <w:szCs w:val="24"/>
        </w:rPr>
        <w:lastRenderedPageBreak/>
        <w:br/>
        <w:t>Difficulty in identifying end positions</w:t>
      </w:r>
    </w:p>
    <w:p w:rsidR="0072307A" w:rsidRPr="0072307A" w:rsidRDefault="0072307A" w:rsidP="0072307A">
      <w:pPr>
        <w:rPr>
          <w:rFonts w:cs="Arial"/>
          <w:sz w:val="24"/>
          <w:szCs w:val="24"/>
        </w:rPr>
      </w:pPr>
      <w:r>
        <w:rPr>
          <w:sz w:val="24"/>
          <w:szCs w:val="24"/>
        </w:rPr>
        <w:t xml:space="preserve">The task is described in a white paper by the two ex-scientists: "Determining the best position for mounting a vehicle door is difficult. Neither the door nor the body have been painted at the time of installation. There are no windows, accessories or seals. How all these factors influence the door position through deformation and additional weight must be anticipated and compensated for if the desired end position is to be reached. That's why employees always have to realign the doors manually after assembly." </w:t>
      </w:r>
    </w:p>
    <w:p w:rsidR="0072307A" w:rsidRPr="0072307A" w:rsidRDefault="0072307A" w:rsidP="0072307A">
      <w:pPr>
        <w:rPr>
          <w:rFonts w:cs="Arial"/>
          <w:sz w:val="24"/>
          <w:szCs w:val="24"/>
        </w:rPr>
      </w:pPr>
    </w:p>
    <w:p w:rsidR="0072307A" w:rsidRPr="0072307A" w:rsidRDefault="0072307A" w:rsidP="0072307A">
      <w:pPr>
        <w:rPr>
          <w:rFonts w:cs="Arial"/>
          <w:sz w:val="24"/>
          <w:szCs w:val="24"/>
        </w:rPr>
      </w:pPr>
      <w:r>
        <w:rPr>
          <w:sz w:val="24"/>
          <w:szCs w:val="24"/>
        </w:rPr>
        <w:t xml:space="preserve">The solution devised by the astrophysicists, who recently founded the company </w:t>
      </w:r>
      <w:proofErr w:type="spellStart"/>
      <w:r>
        <w:rPr>
          <w:sz w:val="24"/>
          <w:szCs w:val="24"/>
        </w:rPr>
        <w:t>Erium</w:t>
      </w:r>
      <w:proofErr w:type="spellEnd"/>
      <w:r>
        <w:rPr>
          <w:sz w:val="24"/>
          <w:szCs w:val="24"/>
        </w:rPr>
        <w:t xml:space="preserve"> GmbH in </w:t>
      </w:r>
      <w:proofErr w:type="spellStart"/>
      <w:r>
        <w:rPr>
          <w:sz w:val="24"/>
          <w:szCs w:val="24"/>
        </w:rPr>
        <w:t>Garching</w:t>
      </w:r>
      <w:proofErr w:type="spellEnd"/>
      <w:r>
        <w:rPr>
          <w:sz w:val="24"/>
          <w:szCs w:val="24"/>
        </w:rPr>
        <w:t xml:space="preserve">, is to combine machine intelligence with the knowledge and experience of process experts.  Based on this additional information, the AI software can calculate the ideal assembly positions after only a few vehicles have been built. </w:t>
      </w:r>
    </w:p>
    <w:p w:rsidR="0072307A" w:rsidRPr="0072307A" w:rsidRDefault="0072307A" w:rsidP="0072307A">
      <w:pPr>
        <w:rPr>
          <w:rFonts w:cs="Arial"/>
          <w:sz w:val="24"/>
          <w:szCs w:val="24"/>
        </w:rPr>
      </w:pPr>
      <w:r>
        <w:rPr>
          <w:sz w:val="24"/>
          <w:szCs w:val="24"/>
        </w:rPr>
        <w:t xml:space="preserve">"Fast machine learning is very important for us," explains Theo </w:t>
      </w:r>
      <w:proofErr w:type="spellStart"/>
      <w:r>
        <w:rPr>
          <w:sz w:val="24"/>
          <w:szCs w:val="24"/>
        </w:rPr>
        <w:t>Steininger</w:t>
      </w:r>
      <w:proofErr w:type="spellEnd"/>
      <w:r>
        <w:rPr>
          <w:sz w:val="24"/>
          <w:szCs w:val="24"/>
        </w:rPr>
        <w:t xml:space="preserve">. "This distinguishes it from the highly flexible neural networks, which require a lot of data. We have to make do with very little data – in contrast to other typical Big Data tasks, which can be solved at great technical expense and using correspondingly fast, high-performance computers." With such a small amount of data, however, the degree of technical effort involved is minimal, and laptops are currently sufficient for the purpose. Much greater effort is required, by contrast, for developing the algorithms that analyse and process in real time the data needed for the process. "Before the actual software is installed, we analyse the problem along with the customer's experts," explains </w:t>
      </w:r>
      <w:proofErr w:type="spellStart"/>
      <w:r>
        <w:rPr>
          <w:sz w:val="24"/>
          <w:szCs w:val="24"/>
        </w:rPr>
        <w:t>Steininger</w:t>
      </w:r>
      <w:proofErr w:type="spellEnd"/>
      <w:r>
        <w:rPr>
          <w:sz w:val="24"/>
          <w:szCs w:val="24"/>
        </w:rPr>
        <w:t xml:space="preserve">. "Together, we define the optimisation goal and the critical process steps." </w:t>
      </w:r>
    </w:p>
    <w:p w:rsidR="0072307A" w:rsidRPr="0072307A" w:rsidRDefault="0072307A" w:rsidP="0072307A">
      <w:pPr>
        <w:rPr>
          <w:rFonts w:cs="Arial"/>
          <w:sz w:val="24"/>
          <w:szCs w:val="24"/>
        </w:rPr>
      </w:pPr>
    </w:p>
    <w:p w:rsidR="0072307A" w:rsidRPr="0072307A" w:rsidRDefault="0072307A" w:rsidP="0072307A">
      <w:pPr>
        <w:rPr>
          <w:rFonts w:cs="Arial"/>
          <w:sz w:val="24"/>
          <w:szCs w:val="24"/>
        </w:rPr>
      </w:pPr>
    </w:p>
    <w:p w:rsidR="00E34FEE" w:rsidRDefault="00E34FEE" w:rsidP="0072307A">
      <w:pPr>
        <w:rPr>
          <w:b/>
          <w:sz w:val="24"/>
          <w:szCs w:val="24"/>
        </w:rPr>
      </w:pPr>
    </w:p>
    <w:p w:rsidR="0072307A" w:rsidRPr="0072307A" w:rsidRDefault="0072307A" w:rsidP="0072307A">
      <w:pPr>
        <w:rPr>
          <w:rFonts w:cs="Arial"/>
          <w:b/>
          <w:sz w:val="24"/>
          <w:szCs w:val="24"/>
        </w:rPr>
      </w:pPr>
      <w:r>
        <w:rPr>
          <w:b/>
          <w:sz w:val="24"/>
          <w:szCs w:val="24"/>
        </w:rPr>
        <w:lastRenderedPageBreak/>
        <w:t xml:space="preserve">Expert knowledge as the basis of the analysis </w:t>
      </w:r>
    </w:p>
    <w:p w:rsidR="0072307A" w:rsidRPr="0072307A" w:rsidRDefault="0072307A" w:rsidP="0072307A">
      <w:pPr>
        <w:rPr>
          <w:rFonts w:cs="Arial"/>
          <w:sz w:val="24"/>
          <w:szCs w:val="24"/>
        </w:rPr>
      </w:pPr>
      <w:r>
        <w:rPr>
          <w:sz w:val="24"/>
          <w:szCs w:val="24"/>
        </w:rPr>
        <w:t xml:space="preserve">These expert discussions allow insignificant parameters to be excluded that play no or only a minor role. A clearly defined network of dependencies is thus created step by step, which, according to </w:t>
      </w:r>
      <w:proofErr w:type="spellStart"/>
      <w:r>
        <w:rPr>
          <w:sz w:val="24"/>
          <w:szCs w:val="24"/>
        </w:rPr>
        <w:t>Steininger</w:t>
      </w:r>
      <w:proofErr w:type="spellEnd"/>
      <w:r>
        <w:rPr>
          <w:sz w:val="24"/>
          <w:szCs w:val="24"/>
        </w:rPr>
        <w:t xml:space="preserve">, can be used to create a fast-working algorithm. "In this way we abstract facts that experts in the field take for granted, and explain them to the program – such as Ohm's law or the fact that velocity is the derivative of place after time," says the astrophysicist. "However, these are non-trivial relationships that a neural network must first learn from the data."  Yet in contrast to such relatively self-evident aspects, there are other questions that the process experts must first consider. For example, whether a car door has actually been deformed by a new type of sealing tape, as they predicted based on their experience. "Instead of the usual method of 'Give us all the data and let's see what we can do with it', we take a different approach," says </w:t>
      </w:r>
      <w:proofErr w:type="spellStart"/>
      <w:r>
        <w:rPr>
          <w:sz w:val="24"/>
          <w:szCs w:val="24"/>
        </w:rPr>
        <w:t>Steininger</w:t>
      </w:r>
      <w:proofErr w:type="spellEnd"/>
      <w:r>
        <w:rPr>
          <w:sz w:val="24"/>
          <w:szCs w:val="24"/>
        </w:rPr>
        <w:t xml:space="preserve">. "We put the human element first, exploiting the </w:t>
      </w:r>
      <w:bookmarkStart w:id="1" w:name="_Hlk535420120"/>
      <w:r>
        <w:rPr>
          <w:sz w:val="24"/>
          <w:szCs w:val="24"/>
        </w:rPr>
        <w:t>expert's knowledge as the foundation of the analysis</w:t>
      </w:r>
      <w:bookmarkEnd w:id="1"/>
      <w:r>
        <w:rPr>
          <w:sz w:val="24"/>
          <w:szCs w:val="24"/>
        </w:rPr>
        <w:t xml:space="preserve">." </w:t>
      </w:r>
    </w:p>
    <w:p w:rsidR="0072307A" w:rsidRPr="0072307A" w:rsidRDefault="0072307A" w:rsidP="0072307A">
      <w:pPr>
        <w:rPr>
          <w:rFonts w:cs="Arial"/>
          <w:sz w:val="24"/>
          <w:szCs w:val="24"/>
        </w:rPr>
      </w:pPr>
    </w:p>
    <w:p w:rsidR="0072307A" w:rsidRPr="0072307A" w:rsidRDefault="0072307A" w:rsidP="0072307A">
      <w:pPr>
        <w:rPr>
          <w:rFonts w:cs="Arial"/>
          <w:sz w:val="24"/>
          <w:szCs w:val="24"/>
        </w:rPr>
      </w:pPr>
      <w:r>
        <w:rPr>
          <w:sz w:val="24"/>
          <w:szCs w:val="24"/>
        </w:rPr>
        <w:t xml:space="preserve">So far, the method has mainly been used in the automotive industry, but the </w:t>
      </w:r>
      <w:proofErr w:type="spellStart"/>
      <w:r>
        <w:rPr>
          <w:sz w:val="24"/>
          <w:szCs w:val="24"/>
        </w:rPr>
        <w:t>Garching</w:t>
      </w:r>
      <w:proofErr w:type="spellEnd"/>
      <w:r>
        <w:rPr>
          <w:sz w:val="24"/>
          <w:szCs w:val="24"/>
        </w:rPr>
        <w:t xml:space="preserve">-based company is now also targeting machining processes. Potential uses include milling spindles, the rotational behaviour of which deteriorates with increasing wear. The spindles start to wobble to varying degrees, depending on the type of wear. </w:t>
      </w:r>
      <w:bookmarkStart w:id="2" w:name="_Hlk536015162"/>
      <w:r>
        <w:t xml:space="preserve">Enriched with expert knowledge, </w:t>
      </w:r>
      <w:r>
        <w:rPr>
          <w:sz w:val="24"/>
          <w:szCs w:val="24"/>
        </w:rPr>
        <w:t>the astrophysicists' algorithm can now optimise how to use the spindle depending on the degree of wear</w:t>
      </w:r>
      <w:bookmarkEnd w:id="2"/>
      <w:r>
        <w:rPr>
          <w:sz w:val="24"/>
          <w:szCs w:val="24"/>
        </w:rPr>
        <w:t xml:space="preserve">. But </w:t>
      </w:r>
      <w:proofErr w:type="spellStart"/>
      <w:r>
        <w:rPr>
          <w:sz w:val="24"/>
          <w:szCs w:val="24"/>
        </w:rPr>
        <w:t>Steininger</w:t>
      </w:r>
      <w:proofErr w:type="spellEnd"/>
      <w:r>
        <w:rPr>
          <w:sz w:val="24"/>
          <w:szCs w:val="24"/>
        </w:rPr>
        <w:t xml:space="preserve"> is already thinking ahead: "The question as to whether the higher spindle wear is justified when machining border areas is of particular relevance in components which need to be manufactured in a very short time. Our program considers not only the machine parameters themselves, but also soft factors such as customer relationships." For this, however, the </w:t>
      </w:r>
      <w:proofErr w:type="spellStart"/>
      <w:r>
        <w:rPr>
          <w:sz w:val="24"/>
          <w:szCs w:val="24"/>
        </w:rPr>
        <w:t>Garching</w:t>
      </w:r>
      <w:proofErr w:type="spellEnd"/>
      <w:r>
        <w:rPr>
          <w:sz w:val="24"/>
          <w:szCs w:val="24"/>
        </w:rPr>
        <w:t>-based experts need access to their customers' production and quality data.</w:t>
      </w:r>
    </w:p>
    <w:p w:rsidR="0072307A" w:rsidRDefault="0072307A" w:rsidP="0072307A">
      <w:pPr>
        <w:rPr>
          <w:rFonts w:cs="Arial"/>
          <w:sz w:val="24"/>
          <w:szCs w:val="24"/>
        </w:rPr>
      </w:pPr>
    </w:p>
    <w:p w:rsidR="00912F15" w:rsidRPr="0072307A" w:rsidRDefault="00912F15" w:rsidP="0072307A">
      <w:pPr>
        <w:rPr>
          <w:rFonts w:cs="Arial"/>
          <w:sz w:val="24"/>
          <w:szCs w:val="24"/>
        </w:rPr>
      </w:pPr>
    </w:p>
    <w:p w:rsidR="0072307A" w:rsidRPr="0072307A" w:rsidRDefault="0072307A" w:rsidP="0072307A">
      <w:pPr>
        <w:rPr>
          <w:rFonts w:cs="Arial"/>
          <w:b/>
          <w:sz w:val="24"/>
          <w:szCs w:val="24"/>
        </w:rPr>
      </w:pPr>
      <w:r>
        <w:rPr>
          <w:b/>
          <w:sz w:val="24"/>
          <w:szCs w:val="24"/>
        </w:rPr>
        <w:t xml:space="preserve">EMO Hannover 2019 – a source of detailed information </w:t>
      </w:r>
    </w:p>
    <w:p w:rsidR="0072307A" w:rsidRPr="0072307A" w:rsidRDefault="0072307A" w:rsidP="0072307A">
      <w:pPr>
        <w:rPr>
          <w:rFonts w:cs="Arial"/>
          <w:sz w:val="24"/>
          <w:szCs w:val="24"/>
        </w:rPr>
      </w:pPr>
      <w:r>
        <w:rPr>
          <w:sz w:val="24"/>
          <w:szCs w:val="24"/>
        </w:rPr>
        <w:t xml:space="preserve">Yet this was not the only reason that the astrophysicist wished to obtain detailed information about EMO Hannover 2019. </w:t>
      </w:r>
      <w:proofErr w:type="spellStart"/>
      <w:r>
        <w:rPr>
          <w:sz w:val="24"/>
          <w:szCs w:val="24"/>
        </w:rPr>
        <w:t>Steininger</w:t>
      </w:r>
      <w:proofErr w:type="spellEnd"/>
      <w:r>
        <w:rPr>
          <w:sz w:val="24"/>
          <w:szCs w:val="24"/>
        </w:rPr>
        <w:t xml:space="preserve"> will be on the joint start-up stand of the Federal Ministry of Economics and Energy (</w:t>
      </w:r>
      <w:proofErr w:type="spellStart"/>
      <w:r>
        <w:rPr>
          <w:sz w:val="24"/>
          <w:szCs w:val="24"/>
        </w:rPr>
        <w:t>BMWi</w:t>
      </w:r>
      <w:proofErr w:type="spellEnd"/>
      <w:r>
        <w:rPr>
          <w:sz w:val="24"/>
          <w:szCs w:val="24"/>
        </w:rPr>
        <w:t xml:space="preserve">) in Hanover. He is interested in showcasing his company, but he also wants to find out more about highly complex and extremely high-speed processes, some of which are too fast to be controlled by humans. He is particularly interested in how the digitalisation wave is progressing, precisely because their AI program requires such production and quality data. </w:t>
      </w:r>
      <w:proofErr w:type="spellStart"/>
      <w:r>
        <w:rPr>
          <w:sz w:val="24"/>
          <w:szCs w:val="24"/>
        </w:rPr>
        <w:t>Steininger</w:t>
      </w:r>
      <w:proofErr w:type="spellEnd"/>
      <w:r>
        <w:rPr>
          <w:sz w:val="24"/>
          <w:szCs w:val="24"/>
        </w:rPr>
        <w:t>: "That's why having personal discussions with exhibitors and users is so valuable to me."</w:t>
      </w:r>
    </w:p>
    <w:p w:rsidR="0072307A" w:rsidRPr="0072307A" w:rsidRDefault="0072307A" w:rsidP="0072307A">
      <w:pPr>
        <w:rPr>
          <w:rFonts w:cs="Arial"/>
          <w:i/>
          <w:sz w:val="24"/>
          <w:szCs w:val="24"/>
        </w:rPr>
      </w:pPr>
    </w:p>
    <w:p w:rsidR="0072307A" w:rsidRPr="00D241F5" w:rsidRDefault="0072307A" w:rsidP="0072307A">
      <w:pPr>
        <w:rPr>
          <w:i/>
          <w:sz w:val="24"/>
          <w:szCs w:val="24"/>
          <w:lang w:val="de-DE"/>
        </w:rPr>
      </w:pPr>
      <w:proofErr w:type="spellStart"/>
      <w:r w:rsidRPr="00D241F5">
        <w:rPr>
          <w:i/>
          <w:sz w:val="24"/>
          <w:szCs w:val="24"/>
          <w:lang w:val="de-DE"/>
        </w:rPr>
        <w:t>Author</w:t>
      </w:r>
      <w:proofErr w:type="spellEnd"/>
      <w:r w:rsidRPr="00D241F5">
        <w:rPr>
          <w:i/>
          <w:sz w:val="24"/>
          <w:szCs w:val="24"/>
          <w:lang w:val="de-DE"/>
        </w:rPr>
        <w:t xml:space="preserve">: Nikolaus Fecht, </w:t>
      </w:r>
      <w:proofErr w:type="spellStart"/>
      <w:r w:rsidRPr="00D241F5">
        <w:rPr>
          <w:i/>
          <w:sz w:val="24"/>
          <w:szCs w:val="24"/>
          <w:lang w:val="de-DE"/>
        </w:rPr>
        <w:t>specialist</w:t>
      </w:r>
      <w:proofErr w:type="spellEnd"/>
      <w:r w:rsidRPr="00D241F5">
        <w:rPr>
          <w:i/>
          <w:sz w:val="24"/>
          <w:szCs w:val="24"/>
          <w:lang w:val="de-DE"/>
        </w:rPr>
        <w:t xml:space="preserve"> </w:t>
      </w:r>
      <w:proofErr w:type="spellStart"/>
      <w:r w:rsidRPr="00D241F5">
        <w:rPr>
          <w:i/>
          <w:sz w:val="24"/>
          <w:szCs w:val="24"/>
          <w:lang w:val="de-DE"/>
        </w:rPr>
        <w:t>journalist</w:t>
      </w:r>
      <w:proofErr w:type="spellEnd"/>
      <w:r w:rsidRPr="00D241F5">
        <w:rPr>
          <w:i/>
          <w:sz w:val="24"/>
          <w:szCs w:val="24"/>
          <w:lang w:val="de-DE"/>
        </w:rPr>
        <w:t xml:space="preserve"> </w:t>
      </w:r>
      <w:proofErr w:type="spellStart"/>
      <w:r w:rsidRPr="00D241F5">
        <w:rPr>
          <w:i/>
          <w:sz w:val="24"/>
          <w:szCs w:val="24"/>
          <w:lang w:val="de-DE"/>
        </w:rPr>
        <w:t>from</w:t>
      </w:r>
      <w:proofErr w:type="spellEnd"/>
      <w:r w:rsidRPr="00D241F5">
        <w:rPr>
          <w:i/>
          <w:sz w:val="24"/>
          <w:szCs w:val="24"/>
          <w:lang w:val="de-DE"/>
        </w:rPr>
        <w:t xml:space="preserve"> Gelsenkirchen  </w:t>
      </w:r>
    </w:p>
    <w:p w:rsidR="0072307A" w:rsidRPr="0072307A" w:rsidRDefault="0072307A" w:rsidP="0072307A">
      <w:pPr>
        <w:ind w:right="1416"/>
        <w:rPr>
          <w:i/>
          <w:sz w:val="24"/>
          <w:szCs w:val="24"/>
        </w:rPr>
      </w:pPr>
      <w:r w:rsidRPr="00D241F5">
        <w:rPr>
          <w:i/>
          <w:sz w:val="24"/>
          <w:szCs w:val="24"/>
        </w:rPr>
        <w:t>((Size: around 5,</w:t>
      </w:r>
      <w:r w:rsidR="00A843DF" w:rsidRPr="00D241F5">
        <w:rPr>
          <w:i/>
          <w:sz w:val="24"/>
          <w:szCs w:val="24"/>
        </w:rPr>
        <w:t>64</w:t>
      </w:r>
      <w:r w:rsidRPr="00D241F5">
        <w:rPr>
          <w:i/>
          <w:sz w:val="24"/>
          <w:szCs w:val="24"/>
        </w:rPr>
        <w:t>0 characters including blanks))</w:t>
      </w:r>
    </w:p>
    <w:p w:rsidR="0072307A" w:rsidRPr="0072307A" w:rsidRDefault="0072307A" w:rsidP="0072307A">
      <w:pPr>
        <w:rPr>
          <w:rFonts w:cs="Arial"/>
          <w:sz w:val="24"/>
          <w:szCs w:val="24"/>
          <w:lang w:val="en-US"/>
        </w:rPr>
      </w:pPr>
    </w:p>
    <w:p w:rsidR="0072307A" w:rsidRPr="0072307A" w:rsidRDefault="0072307A" w:rsidP="0072307A">
      <w:pPr>
        <w:rPr>
          <w:rFonts w:cs="Arial"/>
          <w:sz w:val="24"/>
          <w:szCs w:val="24"/>
          <w:lang w:val="en-US"/>
        </w:rPr>
      </w:pPr>
    </w:p>
    <w:p w:rsidR="0072307A" w:rsidRPr="0072307A" w:rsidRDefault="00FF372A" w:rsidP="0072307A">
      <w:pPr>
        <w:rPr>
          <w:rFonts w:cs="Arial"/>
          <w:b/>
          <w:sz w:val="24"/>
          <w:szCs w:val="24"/>
        </w:rPr>
      </w:pPr>
      <w:r>
        <w:rPr>
          <w:b/>
          <w:sz w:val="24"/>
          <w:szCs w:val="24"/>
        </w:rPr>
        <w:t xml:space="preserve">BOX </w:t>
      </w:r>
      <w:r w:rsidR="00912F15">
        <w:rPr>
          <w:b/>
          <w:sz w:val="24"/>
          <w:szCs w:val="24"/>
        </w:rPr>
        <w:t xml:space="preserve">TEXT </w:t>
      </w:r>
      <w:r w:rsidR="0072307A">
        <w:rPr>
          <w:b/>
          <w:sz w:val="24"/>
          <w:szCs w:val="24"/>
        </w:rPr>
        <w:t>1</w:t>
      </w:r>
    </w:p>
    <w:p w:rsidR="0072307A" w:rsidRPr="0072307A" w:rsidRDefault="0072307A" w:rsidP="0072307A">
      <w:pPr>
        <w:rPr>
          <w:rFonts w:cs="Arial"/>
          <w:sz w:val="24"/>
          <w:szCs w:val="24"/>
        </w:rPr>
      </w:pPr>
      <w:r>
        <w:rPr>
          <w:b/>
          <w:sz w:val="24"/>
          <w:szCs w:val="24"/>
        </w:rPr>
        <w:t xml:space="preserve">Profile of </w:t>
      </w:r>
      <w:proofErr w:type="spellStart"/>
      <w:r>
        <w:rPr>
          <w:b/>
          <w:sz w:val="24"/>
          <w:szCs w:val="24"/>
        </w:rPr>
        <w:t>Erium</w:t>
      </w:r>
      <w:proofErr w:type="spellEnd"/>
      <w:r>
        <w:rPr>
          <w:b/>
          <w:sz w:val="24"/>
          <w:szCs w:val="24"/>
        </w:rPr>
        <w:t xml:space="preserve"> GmbH</w:t>
      </w:r>
      <w:r>
        <w:rPr>
          <w:sz w:val="24"/>
          <w:szCs w:val="24"/>
        </w:rPr>
        <w:br/>
        <w:t xml:space="preserve">The original idea for setting up </w:t>
      </w:r>
      <w:proofErr w:type="spellStart"/>
      <w:r>
        <w:rPr>
          <w:sz w:val="24"/>
          <w:szCs w:val="24"/>
        </w:rPr>
        <w:t>Erium</w:t>
      </w:r>
      <w:proofErr w:type="spellEnd"/>
      <w:r>
        <w:rPr>
          <w:sz w:val="24"/>
          <w:szCs w:val="24"/>
        </w:rPr>
        <w:t xml:space="preserve"> GmbH in </w:t>
      </w:r>
      <w:proofErr w:type="spellStart"/>
      <w:r>
        <w:rPr>
          <w:sz w:val="24"/>
          <w:szCs w:val="24"/>
        </w:rPr>
        <w:t>Garching</w:t>
      </w:r>
      <w:proofErr w:type="spellEnd"/>
      <w:r>
        <w:rPr>
          <w:sz w:val="24"/>
          <w:szCs w:val="24"/>
        </w:rPr>
        <w:t xml:space="preserve"> </w:t>
      </w:r>
      <w:proofErr w:type="spellStart"/>
      <w:r>
        <w:rPr>
          <w:sz w:val="24"/>
          <w:szCs w:val="24"/>
        </w:rPr>
        <w:t>war</w:t>
      </w:r>
      <w:proofErr w:type="spellEnd"/>
      <w:r>
        <w:rPr>
          <w:sz w:val="24"/>
          <w:szCs w:val="24"/>
        </w:rPr>
        <w:t xml:space="preserve"> born in 2015: it was based on over eight years of astrophysics research. During the course of their work, the two founders, Dr. Maksim Greiner and </w:t>
      </w:r>
      <w:proofErr w:type="spellStart"/>
      <w:r>
        <w:rPr>
          <w:sz w:val="24"/>
          <w:szCs w:val="24"/>
        </w:rPr>
        <w:t>Dr.</w:t>
      </w:r>
      <w:proofErr w:type="spellEnd"/>
      <w:r>
        <w:rPr>
          <w:sz w:val="24"/>
          <w:szCs w:val="24"/>
        </w:rPr>
        <w:t xml:space="preserve"> Theo </w:t>
      </w:r>
      <w:proofErr w:type="spellStart"/>
      <w:r>
        <w:rPr>
          <w:sz w:val="24"/>
          <w:szCs w:val="24"/>
        </w:rPr>
        <w:t>Steininger</w:t>
      </w:r>
      <w:proofErr w:type="spellEnd"/>
      <w:r>
        <w:rPr>
          <w:sz w:val="24"/>
          <w:szCs w:val="24"/>
        </w:rPr>
        <w:t xml:space="preserve">, discovered that the potential presented by modern statistical methods in the manufacturing industry is far from exhausted. After carefully preparing and developing their first prototype, they decided to devote themselves to this issue full-time, and founded </w:t>
      </w:r>
      <w:proofErr w:type="spellStart"/>
      <w:r>
        <w:rPr>
          <w:sz w:val="24"/>
          <w:szCs w:val="24"/>
        </w:rPr>
        <w:t>Erium</w:t>
      </w:r>
      <w:proofErr w:type="spellEnd"/>
      <w:r>
        <w:rPr>
          <w:sz w:val="24"/>
          <w:szCs w:val="24"/>
        </w:rPr>
        <w:t xml:space="preserve"> GmbH with eight employees. </w:t>
      </w:r>
    </w:p>
    <w:p w:rsidR="0072307A" w:rsidRPr="0072307A" w:rsidRDefault="0072307A" w:rsidP="0072307A">
      <w:pPr>
        <w:rPr>
          <w:rFonts w:cs="Arial"/>
          <w:sz w:val="24"/>
          <w:szCs w:val="24"/>
        </w:rPr>
      </w:pPr>
    </w:p>
    <w:p w:rsidR="0072307A" w:rsidRPr="0072307A" w:rsidRDefault="0072307A" w:rsidP="0072307A">
      <w:pPr>
        <w:rPr>
          <w:rFonts w:cs="Arial"/>
          <w:sz w:val="24"/>
          <w:szCs w:val="24"/>
        </w:rPr>
      </w:pPr>
    </w:p>
    <w:p w:rsidR="00E34FEE" w:rsidRDefault="00E34FEE" w:rsidP="0072307A">
      <w:pPr>
        <w:rPr>
          <w:b/>
          <w:sz w:val="24"/>
          <w:szCs w:val="24"/>
        </w:rPr>
      </w:pPr>
    </w:p>
    <w:p w:rsidR="00E34FEE" w:rsidRDefault="00E34FEE" w:rsidP="0072307A">
      <w:pPr>
        <w:rPr>
          <w:b/>
          <w:sz w:val="24"/>
          <w:szCs w:val="24"/>
        </w:rPr>
      </w:pPr>
    </w:p>
    <w:p w:rsidR="0072307A" w:rsidRPr="0072307A" w:rsidRDefault="0072307A" w:rsidP="0072307A">
      <w:pPr>
        <w:rPr>
          <w:rFonts w:cs="Arial"/>
          <w:b/>
          <w:sz w:val="24"/>
          <w:szCs w:val="24"/>
        </w:rPr>
      </w:pPr>
      <w:bookmarkStart w:id="3" w:name="_GoBack"/>
      <w:bookmarkEnd w:id="3"/>
      <w:r>
        <w:rPr>
          <w:b/>
          <w:sz w:val="24"/>
          <w:szCs w:val="24"/>
        </w:rPr>
        <w:lastRenderedPageBreak/>
        <w:t xml:space="preserve">Vita </w:t>
      </w:r>
      <w:proofErr w:type="spellStart"/>
      <w:r>
        <w:rPr>
          <w:b/>
          <w:sz w:val="24"/>
          <w:szCs w:val="24"/>
        </w:rPr>
        <w:t>Dr.</w:t>
      </w:r>
      <w:proofErr w:type="spellEnd"/>
      <w:r>
        <w:rPr>
          <w:b/>
          <w:sz w:val="24"/>
          <w:szCs w:val="24"/>
        </w:rPr>
        <w:t xml:space="preserve"> Maksim Greiner </w:t>
      </w:r>
    </w:p>
    <w:p w:rsidR="0072307A" w:rsidRPr="0072307A" w:rsidRDefault="0072307A" w:rsidP="0072307A">
      <w:pPr>
        <w:rPr>
          <w:rFonts w:cs="Arial"/>
          <w:sz w:val="24"/>
          <w:szCs w:val="24"/>
        </w:rPr>
      </w:pPr>
      <w:bookmarkStart w:id="4" w:name="_Hlk13730"/>
      <w:r>
        <w:rPr>
          <w:sz w:val="24"/>
          <w:szCs w:val="24"/>
        </w:rPr>
        <w:t xml:space="preserve">Dr. Maksim Greiner </w:t>
      </w:r>
      <w:bookmarkEnd w:id="4"/>
      <w:r>
        <w:rPr>
          <w:sz w:val="24"/>
          <w:szCs w:val="24"/>
        </w:rPr>
        <w:t xml:space="preserve">studied physics at the Ludwig Maximilian University in Munich and at the </w:t>
      </w:r>
      <w:proofErr w:type="spellStart"/>
      <w:r>
        <w:rPr>
          <w:sz w:val="24"/>
          <w:szCs w:val="24"/>
        </w:rPr>
        <w:t>Université</w:t>
      </w:r>
      <w:proofErr w:type="spellEnd"/>
      <w:r>
        <w:rPr>
          <w:sz w:val="24"/>
          <w:szCs w:val="24"/>
        </w:rPr>
        <w:t xml:space="preserve"> Paris Diderot. He then completed his doctorate at the Max Planck Institute for Astrophysics in </w:t>
      </w:r>
      <w:proofErr w:type="spellStart"/>
      <w:r>
        <w:rPr>
          <w:sz w:val="24"/>
          <w:szCs w:val="24"/>
        </w:rPr>
        <w:t>Garching</w:t>
      </w:r>
      <w:proofErr w:type="spellEnd"/>
      <w:r>
        <w:rPr>
          <w:sz w:val="24"/>
          <w:szCs w:val="24"/>
        </w:rPr>
        <w:t xml:space="preserve">. His research on information theory has made him an expert in statistics, machine learning and the practical implementation of algorithms. Today he is Managing Director and CTO of </w:t>
      </w:r>
      <w:proofErr w:type="spellStart"/>
      <w:r>
        <w:rPr>
          <w:sz w:val="24"/>
          <w:szCs w:val="24"/>
        </w:rPr>
        <w:t>Erium</w:t>
      </w:r>
      <w:proofErr w:type="spellEnd"/>
      <w:r>
        <w:rPr>
          <w:sz w:val="24"/>
          <w:szCs w:val="24"/>
        </w:rPr>
        <w:t xml:space="preserve"> GmbH. </w:t>
      </w:r>
    </w:p>
    <w:p w:rsidR="0072307A" w:rsidRPr="0072307A" w:rsidRDefault="0072307A" w:rsidP="0072307A">
      <w:pPr>
        <w:rPr>
          <w:rFonts w:cs="Arial"/>
          <w:b/>
          <w:sz w:val="24"/>
          <w:szCs w:val="24"/>
        </w:rPr>
      </w:pPr>
    </w:p>
    <w:p w:rsidR="0072307A" w:rsidRPr="0072307A" w:rsidRDefault="0072307A" w:rsidP="0072307A">
      <w:pPr>
        <w:rPr>
          <w:rFonts w:cs="Arial"/>
          <w:b/>
          <w:sz w:val="24"/>
          <w:szCs w:val="24"/>
        </w:rPr>
      </w:pPr>
      <w:r>
        <w:rPr>
          <w:b/>
          <w:sz w:val="24"/>
          <w:szCs w:val="24"/>
        </w:rPr>
        <w:t xml:space="preserve">Vita </w:t>
      </w:r>
      <w:bookmarkStart w:id="5" w:name="_Hlk13747"/>
      <w:r>
        <w:rPr>
          <w:b/>
          <w:sz w:val="24"/>
          <w:szCs w:val="24"/>
        </w:rPr>
        <w:t xml:space="preserve">Dr. Theo </w:t>
      </w:r>
      <w:proofErr w:type="spellStart"/>
      <w:r>
        <w:rPr>
          <w:b/>
          <w:sz w:val="24"/>
          <w:szCs w:val="24"/>
        </w:rPr>
        <w:t>Steininger</w:t>
      </w:r>
      <w:proofErr w:type="spellEnd"/>
      <w:r>
        <w:rPr>
          <w:b/>
          <w:sz w:val="24"/>
          <w:szCs w:val="24"/>
        </w:rPr>
        <w:t xml:space="preserve"> </w:t>
      </w:r>
    </w:p>
    <w:bookmarkEnd w:id="5"/>
    <w:p w:rsidR="0072307A" w:rsidRPr="0072307A" w:rsidRDefault="0072307A" w:rsidP="0072307A">
      <w:pPr>
        <w:rPr>
          <w:rFonts w:cs="Arial"/>
          <w:sz w:val="24"/>
          <w:szCs w:val="24"/>
        </w:rPr>
      </w:pPr>
      <w:r>
        <w:rPr>
          <w:sz w:val="24"/>
          <w:szCs w:val="24"/>
        </w:rPr>
        <w:t xml:space="preserve">After studying particle physics and string theory at the Technical University of Munich, </w:t>
      </w:r>
      <w:bookmarkStart w:id="6" w:name="_Hlk536774328"/>
      <w:r>
        <w:rPr>
          <w:sz w:val="24"/>
          <w:szCs w:val="24"/>
        </w:rPr>
        <w:t xml:space="preserve">Dr. Theo </w:t>
      </w:r>
      <w:proofErr w:type="spellStart"/>
      <w:r>
        <w:rPr>
          <w:sz w:val="24"/>
          <w:szCs w:val="24"/>
        </w:rPr>
        <w:t>Steininger</w:t>
      </w:r>
      <w:bookmarkEnd w:id="6"/>
      <w:proofErr w:type="spellEnd"/>
      <w:r>
        <w:t xml:space="preserve"> obtained his doctorate </w:t>
      </w:r>
      <w:r>
        <w:rPr>
          <w:sz w:val="24"/>
          <w:szCs w:val="24"/>
        </w:rPr>
        <w:t xml:space="preserve">at the Max Planck Institute for Astrophysics in </w:t>
      </w:r>
      <w:proofErr w:type="spellStart"/>
      <w:r>
        <w:rPr>
          <w:sz w:val="24"/>
          <w:szCs w:val="24"/>
        </w:rPr>
        <w:t>Garching</w:t>
      </w:r>
      <w:proofErr w:type="spellEnd"/>
      <w:r>
        <w:rPr>
          <w:sz w:val="24"/>
          <w:szCs w:val="24"/>
        </w:rPr>
        <w:t xml:space="preserve">. He developed scientific software packages that made him an expert in algorithms and software design. As an alumnus of the Bavarian Elite Academy, Dr. </w:t>
      </w:r>
      <w:proofErr w:type="spellStart"/>
      <w:r>
        <w:rPr>
          <w:sz w:val="24"/>
          <w:szCs w:val="24"/>
        </w:rPr>
        <w:t>Steininger</w:t>
      </w:r>
      <w:proofErr w:type="spellEnd"/>
      <w:r>
        <w:rPr>
          <w:sz w:val="24"/>
          <w:szCs w:val="24"/>
        </w:rPr>
        <w:t xml:space="preserve"> also has a strong entrepreneurial background.</w:t>
      </w:r>
    </w:p>
    <w:p w:rsidR="0072307A" w:rsidRPr="0072307A" w:rsidRDefault="0072307A" w:rsidP="0072307A">
      <w:pPr>
        <w:rPr>
          <w:rFonts w:cs="Arial"/>
          <w:sz w:val="24"/>
          <w:szCs w:val="24"/>
        </w:rPr>
      </w:pPr>
    </w:p>
    <w:p w:rsidR="0072307A" w:rsidRPr="0072307A" w:rsidRDefault="0072307A" w:rsidP="0072307A">
      <w:pPr>
        <w:rPr>
          <w:rFonts w:cs="Arial"/>
          <w:sz w:val="24"/>
          <w:szCs w:val="24"/>
        </w:rPr>
      </w:pPr>
    </w:p>
    <w:p w:rsidR="00D241F5" w:rsidRDefault="00912F15" w:rsidP="0072307A">
      <w:pPr>
        <w:rPr>
          <w:b/>
          <w:sz w:val="24"/>
          <w:szCs w:val="24"/>
        </w:rPr>
      </w:pPr>
      <w:r>
        <w:rPr>
          <w:b/>
          <w:sz w:val="24"/>
          <w:szCs w:val="24"/>
        </w:rPr>
        <w:t>BOX TEXT</w:t>
      </w:r>
      <w:r w:rsidR="00D241F5">
        <w:rPr>
          <w:b/>
          <w:sz w:val="24"/>
          <w:szCs w:val="24"/>
        </w:rPr>
        <w:t xml:space="preserve"> 2</w:t>
      </w:r>
    </w:p>
    <w:p w:rsidR="0072307A" w:rsidRPr="0072307A" w:rsidRDefault="0072307A" w:rsidP="0072307A">
      <w:pPr>
        <w:rPr>
          <w:rFonts w:cs="Arial"/>
          <w:b/>
          <w:sz w:val="24"/>
          <w:szCs w:val="24"/>
        </w:rPr>
      </w:pPr>
      <w:r>
        <w:rPr>
          <w:b/>
          <w:sz w:val="24"/>
          <w:szCs w:val="24"/>
        </w:rPr>
        <w:t>Start-ups at EMO Hannover</w:t>
      </w:r>
    </w:p>
    <w:p w:rsidR="0072307A" w:rsidRPr="0072307A" w:rsidRDefault="0072307A" w:rsidP="0072307A">
      <w:pPr>
        <w:autoSpaceDE w:val="0"/>
        <w:autoSpaceDN w:val="0"/>
        <w:adjustRightInd w:val="0"/>
        <w:rPr>
          <w:rFonts w:cstheme="minorHAnsi"/>
          <w:bCs/>
          <w:sz w:val="24"/>
        </w:rPr>
      </w:pPr>
      <w:r>
        <w:rPr>
          <w:bCs/>
          <w:sz w:val="24"/>
        </w:rPr>
        <w:t xml:space="preserve">This year, EMO Hannover is once again helping young and innovative companies to market their new product and process developments. The </w:t>
      </w:r>
      <w:proofErr w:type="spellStart"/>
      <w:r>
        <w:rPr>
          <w:bCs/>
          <w:sz w:val="24"/>
        </w:rPr>
        <w:t>Startup</w:t>
      </w:r>
      <w:proofErr w:type="spellEnd"/>
      <w:r>
        <w:rPr>
          <w:bCs/>
          <w:sz w:val="24"/>
        </w:rPr>
        <w:t xml:space="preserve"> Area will feature the international </w:t>
      </w:r>
      <w:r w:rsidRPr="00912F15">
        <w:rPr>
          <w:bCs/>
          <w:i/>
          <w:sz w:val="24"/>
        </w:rPr>
        <w:t>young tech enterprises @ EMO Hannover</w:t>
      </w:r>
      <w:r>
        <w:rPr>
          <w:bCs/>
          <w:sz w:val="24"/>
        </w:rPr>
        <w:t xml:space="preserve"> section. In addition, German start-ups will have the opportunity to present ideas to established companies on the joint stand sponsored by the Federal Ministry of Economics and Technology. The forum for presentations and pitches as well as the large networking area provide ideal opportunities for getting new ideas heard. Contact: Stephanie Simon, </w:t>
      </w:r>
      <w:hyperlink r:id="rId8" w:history="1">
        <w:r>
          <w:rPr>
            <w:rStyle w:val="Hyperlink"/>
            <w:sz w:val="24"/>
          </w:rPr>
          <w:t>s.simon@vdw.de</w:t>
        </w:r>
      </w:hyperlink>
    </w:p>
    <w:p w:rsidR="0072307A" w:rsidRPr="00D241F5" w:rsidRDefault="0072307A" w:rsidP="0072307A">
      <w:pPr>
        <w:rPr>
          <w:rFonts w:cs="Arial"/>
          <w:bCs/>
          <w:sz w:val="24"/>
          <w:szCs w:val="24"/>
        </w:rPr>
      </w:pPr>
    </w:p>
    <w:p w:rsidR="00D241F5" w:rsidRPr="00D241F5" w:rsidRDefault="00D241F5">
      <w:pPr>
        <w:spacing w:line="240" w:lineRule="auto"/>
        <w:ind w:right="0"/>
        <w:rPr>
          <w:rFonts w:cs="Arial"/>
          <w:bCs/>
          <w:sz w:val="24"/>
          <w:szCs w:val="24"/>
        </w:rPr>
      </w:pPr>
      <w:r w:rsidRPr="00D241F5">
        <w:rPr>
          <w:rFonts w:cs="Arial"/>
          <w:bCs/>
          <w:sz w:val="24"/>
          <w:szCs w:val="24"/>
        </w:rPr>
        <w:br w:type="page"/>
      </w:r>
    </w:p>
    <w:p w:rsidR="0072307A" w:rsidRPr="00A843DF" w:rsidRDefault="0072307A" w:rsidP="0072307A">
      <w:pPr>
        <w:spacing w:line="240" w:lineRule="auto"/>
        <w:rPr>
          <w:b/>
          <w:sz w:val="16"/>
          <w:szCs w:val="16"/>
        </w:rPr>
      </w:pPr>
      <w:r w:rsidRPr="00A843DF">
        <w:rPr>
          <w:b/>
          <w:sz w:val="16"/>
          <w:szCs w:val="16"/>
        </w:rPr>
        <w:lastRenderedPageBreak/>
        <w:t xml:space="preserve">Contact persons </w:t>
      </w:r>
    </w:p>
    <w:p w:rsidR="0072307A" w:rsidRPr="00A843DF" w:rsidRDefault="0072307A" w:rsidP="0072307A">
      <w:pPr>
        <w:spacing w:line="240" w:lineRule="auto"/>
        <w:rPr>
          <w:sz w:val="16"/>
          <w:szCs w:val="16"/>
        </w:rPr>
      </w:pPr>
      <w:r w:rsidRPr="00A843DF">
        <w:rPr>
          <w:sz w:val="16"/>
          <w:szCs w:val="16"/>
        </w:rPr>
        <w:t>VDW German Machine Tool Builders’ Association</w:t>
      </w:r>
    </w:p>
    <w:p w:rsidR="0072307A" w:rsidRPr="00A843DF" w:rsidRDefault="0072307A" w:rsidP="0072307A">
      <w:pPr>
        <w:spacing w:line="240" w:lineRule="auto"/>
        <w:rPr>
          <w:sz w:val="16"/>
          <w:szCs w:val="16"/>
        </w:rPr>
      </w:pPr>
      <w:r w:rsidRPr="00A843DF">
        <w:rPr>
          <w:sz w:val="16"/>
          <w:szCs w:val="16"/>
        </w:rPr>
        <w:t>Gerda Kneifel</w:t>
      </w:r>
    </w:p>
    <w:p w:rsidR="0072307A" w:rsidRPr="00A843DF" w:rsidRDefault="0072307A" w:rsidP="0072307A">
      <w:pPr>
        <w:spacing w:line="240" w:lineRule="auto"/>
        <w:rPr>
          <w:sz w:val="16"/>
          <w:szCs w:val="16"/>
        </w:rPr>
      </w:pPr>
      <w:r w:rsidRPr="00A843DF">
        <w:rPr>
          <w:sz w:val="16"/>
          <w:szCs w:val="16"/>
        </w:rPr>
        <w:t>Press and Public Relations</w:t>
      </w:r>
    </w:p>
    <w:p w:rsidR="0072307A" w:rsidRPr="00A843DF" w:rsidRDefault="0072307A" w:rsidP="0072307A">
      <w:pPr>
        <w:spacing w:line="240" w:lineRule="auto"/>
        <w:rPr>
          <w:sz w:val="16"/>
          <w:szCs w:val="16"/>
          <w:lang w:val="de-DE"/>
        </w:rPr>
      </w:pPr>
      <w:r w:rsidRPr="00A843DF">
        <w:rPr>
          <w:sz w:val="16"/>
          <w:szCs w:val="16"/>
          <w:lang w:val="de-DE"/>
        </w:rPr>
        <w:t>Corneliusstraße 4</w:t>
      </w:r>
    </w:p>
    <w:p w:rsidR="0072307A" w:rsidRPr="00A843DF" w:rsidRDefault="0072307A" w:rsidP="0072307A">
      <w:pPr>
        <w:spacing w:line="240" w:lineRule="auto"/>
        <w:rPr>
          <w:sz w:val="16"/>
          <w:szCs w:val="16"/>
          <w:lang w:val="de-DE"/>
        </w:rPr>
      </w:pPr>
      <w:r w:rsidRPr="00A843DF">
        <w:rPr>
          <w:sz w:val="16"/>
          <w:szCs w:val="16"/>
          <w:lang w:val="de-DE"/>
        </w:rPr>
        <w:t>60325 Frankfurt am Main</w:t>
      </w:r>
      <w:r w:rsidRPr="00A843DF">
        <w:rPr>
          <w:sz w:val="16"/>
          <w:szCs w:val="16"/>
          <w:lang w:val="de-DE"/>
        </w:rPr>
        <w:br/>
        <w:t>Germany</w:t>
      </w:r>
    </w:p>
    <w:p w:rsidR="0072307A" w:rsidRPr="00A843DF" w:rsidRDefault="0072307A" w:rsidP="0072307A">
      <w:pPr>
        <w:spacing w:line="240" w:lineRule="auto"/>
        <w:rPr>
          <w:sz w:val="16"/>
          <w:szCs w:val="16"/>
          <w:lang w:val="de-DE"/>
        </w:rPr>
      </w:pPr>
      <w:proofErr w:type="spellStart"/>
      <w:r w:rsidRPr="00A843DF">
        <w:rPr>
          <w:sz w:val="16"/>
          <w:szCs w:val="16"/>
          <w:lang w:val="de-DE"/>
        </w:rPr>
        <w:t>Telephone</w:t>
      </w:r>
      <w:proofErr w:type="spellEnd"/>
      <w:r w:rsidRPr="00A843DF">
        <w:rPr>
          <w:sz w:val="16"/>
          <w:szCs w:val="16"/>
          <w:lang w:val="de-DE"/>
        </w:rPr>
        <w:t xml:space="preserve"> +49 69 756081-32</w:t>
      </w:r>
    </w:p>
    <w:p w:rsidR="0072307A" w:rsidRPr="00A843DF" w:rsidRDefault="00E34FEE" w:rsidP="0072307A">
      <w:pPr>
        <w:spacing w:line="240" w:lineRule="auto"/>
        <w:rPr>
          <w:sz w:val="16"/>
          <w:szCs w:val="16"/>
          <w:lang w:val="de-DE"/>
        </w:rPr>
      </w:pPr>
      <w:hyperlink r:id="rId9" w:history="1">
        <w:r w:rsidR="0072307A" w:rsidRPr="00A843DF">
          <w:rPr>
            <w:rStyle w:val="Hyperlink"/>
            <w:sz w:val="16"/>
            <w:szCs w:val="16"/>
            <w:lang w:val="de-DE"/>
          </w:rPr>
          <w:t>g.kneifel@vdw.de</w:t>
        </w:r>
      </w:hyperlink>
      <w:r w:rsidR="0072307A" w:rsidRPr="00A843DF">
        <w:rPr>
          <w:sz w:val="16"/>
          <w:szCs w:val="16"/>
          <w:lang w:val="de-DE"/>
        </w:rPr>
        <w:br/>
      </w:r>
      <w:hyperlink r:id="rId10" w:history="1">
        <w:r w:rsidR="0072307A" w:rsidRPr="00A843DF">
          <w:rPr>
            <w:sz w:val="16"/>
            <w:szCs w:val="16"/>
            <w:lang w:val="de-DE"/>
          </w:rPr>
          <w:t>www.vdw.de</w:t>
        </w:r>
      </w:hyperlink>
    </w:p>
    <w:p w:rsidR="0072307A" w:rsidRPr="00A843DF" w:rsidRDefault="0072307A" w:rsidP="0072307A">
      <w:pPr>
        <w:spacing w:line="240" w:lineRule="auto"/>
        <w:rPr>
          <w:rFonts w:cs="Arial"/>
          <w:sz w:val="16"/>
          <w:szCs w:val="22"/>
          <w:lang w:val="de-DE"/>
        </w:rPr>
      </w:pPr>
    </w:p>
    <w:p w:rsidR="0072307A" w:rsidRPr="00A843DF" w:rsidRDefault="0072307A" w:rsidP="0072307A">
      <w:pPr>
        <w:spacing w:line="240" w:lineRule="auto"/>
        <w:rPr>
          <w:rFonts w:cs="Arial"/>
          <w:sz w:val="16"/>
          <w:szCs w:val="22"/>
          <w:lang w:val="de-DE"/>
        </w:rPr>
      </w:pPr>
    </w:p>
    <w:p w:rsidR="0072307A" w:rsidRPr="00A843DF" w:rsidRDefault="0072307A" w:rsidP="0072307A">
      <w:pPr>
        <w:spacing w:line="240" w:lineRule="auto"/>
        <w:rPr>
          <w:rFonts w:cs="Arial"/>
          <w:sz w:val="16"/>
          <w:szCs w:val="22"/>
          <w:lang w:val="de-DE"/>
        </w:rPr>
      </w:pPr>
      <w:r w:rsidRPr="00A843DF">
        <w:rPr>
          <w:sz w:val="16"/>
          <w:szCs w:val="22"/>
          <w:lang w:val="de-DE"/>
        </w:rPr>
        <w:t xml:space="preserve">Dr. Theo Steininger </w:t>
      </w:r>
    </w:p>
    <w:p w:rsidR="0072307A" w:rsidRPr="00A843DF" w:rsidRDefault="0072307A" w:rsidP="0072307A">
      <w:pPr>
        <w:spacing w:line="240" w:lineRule="auto"/>
        <w:rPr>
          <w:rFonts w:cs="Arial"/>
          <w:sz w:val="16"/>
          <w:szCs w:val="22"/>
          <w:lang w:val="de-DE"/>
        </w:rPr>
      </w:pPr>
      <w:r w:rsidRPr="00A843DF">
        <w:rPr>
          <w:sz w:val="16"/>
          <w:szCs w:val="22"/>
          <w:lang w:val="de-DE"/>
        </w:rPr>
        <w:t>Management</w:t>
      </w:r>
    </w:p>
    <w:p w:rsidR="0072307A" w:rsidRPr="00A843DF" w:rsidRDefault="0072307A" w:rsidP="0072307A">
      <w:pPr>
        <w:spacing w:line="240" w:lineRule="auto"/>
        <w:rPr>
          <w:rFonts w:cs="Arial"/>
          <w:sz w:val="16"/>
          <w:szCs w:val="22"/>
          <w:lang w:val="de-DE"/>
        </w:rPr>
      </w:pPr>
      <w:proofErr w:type="spellStart"/>
      <w:r w:rsidRPr="00A843DF">
        <w:rPr>
          <w:sz w:val="16"/>
          <w:szCs w:val="22"/>
          <w:lang w:val="de-DE"/>
        </w:rPr>
        <w:t>Erium</w:t>
      </w:r>
      <w:proofErr w:type="spellEnd"/>
      <w:r w:rsidRPr="00A843DF">
        <w:rPr>
          <w:sz w:val="16"/>
          <w:szCs w:val="22"/>
          <w:lang w:val="de-DE"/>
        </w:rPr>
        <w:t xml:space="preserve"> GmbH </w:t>
      </w:r>
    </w:p>
    <w:p w:rsidR="0072307A" w:rsidRPr="00A843DF" w:rsidRDefault="0072307A" w:rsidP="0072307A">
      <w:pPr>
        <w:spacing w:line="240" w:lineRule="auto"/>
        <w:rPr>
          <w:rFonts w:cs="Arial"/>
          <w:sz w:val="16"/>
          <w:szCs w:val="22"/>
          <w:lang w:val="de-DE"/>
        </w:rPr>
      </w:pPr>
      <w:r w:rsidRPr="00A843DF">
        <w:rPr>
          <w:sz w:val="16"/>
          <w:szCs w:val="22"/>
          <w:lang w:val="de-DE"/>
        </w:rPr>
        <w:t xml:space="preserve">Lichtenbergstraße 8 </w:t>
      </w:r>
    </w:p>
    <w:p w:rsidR="0072307A" w:rsidRPr="00A843DF" w:rsidRDefault="0072307A" w:rsidP="0072307A">
      <w:pPr>
        <w:spacing w:line="240" w:lineRule="auto"/>
        <w:rPr>
          <w:rFonts w:cs="Arial"/>
          <w:sz w:val="16"/>
          <w:szCs w:val="22"/>
          <w:lang w:val="de-DE"/>
        </w:rPr>
      </w:pPr>
      <w:r w:rsidRPr="00A843DF">
        <w:rPr>
          <w:sz w:val="16"/>
          <w:szCs w:val="22"/>
          <w:lang w:val="de-DE"/>
        </w:rPr>
        <w:t xml:space="preserve">85748 Garching bei München </w:t>
      </w:r>
      <w:r w:rsidRPr="00A843DF">
        <w:rPr>
          <w:sz w:val="16"/>
          <w:szCs w:val="22"/>
          <w:lang w:val="de-DE"/>
        </w:rPr>
        <w:br/>
        <w:t>Germany</w:t>
      </w:r>
    </w:p>
    <w:p w:rsidR="0072307A" w:rsidRPr="00A843DF" w:rsidRDefault="0072307A" w:rsidP="0072307A">
      <w:pPr>
        <w:spacing w:line="240" w:lineRule="auto"/>
        <w:rPr>
          <w:rFonts w:cs="Arial"/>
          <w:sz w:val="16"/>
          <w:szCs w:val="22"/>
          <w:lang w:val="de-DE"/>
        </w:rPr>
      </w:pPr>
      <w:r w:rsidRPr="00A843DF">
        <w:rPr>
          <w:sz w:val="16"/>
          <w:szCs w:val="22"/>
          <w:lang w:val="de-DE"/>
        </w:rPr>
        <w:t>Tel.: +49 172 6623509</w:t>
      </w:r>
    </w:p>
    <w:p w:rsidR="0072307A" w:rsidRPr="00A843DF" w:rsidRDefault="00E34FEE" w:rsidP="0072307A">
      <w:pPr>
        <w:spacing w:line="240" w:lineRule="auto"/>
        <w:rPr>
          <w:rFonts w:cs="Arial"/>
          <w:sz w:val="16"/>
          <w:szCs w:val="22"/>
          <w:lang w:val="de-DE"/>
        </w:rPr>
      </w:pPr>
      <w:hyperlink r:id="rId11" w:history="1">
        <w:r w:rsidR="0072307A" w:rsidRPr="00A843DF">
          <w:rPr>
            <w:rStyle w:val="Hyperlink"/>
            <w:sz w:val="16"/>
            <w:szCs w:val="22"/>
            <w:lang w:val="de-DE"/>
          </w:rPr>
          <w:t>info@erium.de</w:t>
        </w:r>
      </w:hyperlink>
      <w:r w:rsidR="0072307A" w:rsidRPr="00A843DF">
        <w:rPr>
          <w:sz w:val="16"/>
          <w:szCs w:val="22"/>
          <w:lang w:val="de-DE"/>
        </w:rPr>
        <w:t xml:space="preserve"> </w:t>
      </w:r>
    </w:p>
    <w:p w:rsidR="0072307A" w:rsidRPr="00A843DF" w:rsidRDefault="00E34FEE" w:rsidP="0072307A">
      <w:pPr>
        <w:spacing w:line="240" w:lineRule="auto"/>
        <w:rPr>
          <w:rFonts w:cs="Arial"/>
          <w:sz w:val="16"/>
          <w:szCs w:val="22"/>
          <w:lang w:val="de-DE"/>
        </w:rPr>
      </w:pPr>
      <w:hyperlink r:id="rId12" w:history="1">
        <w:r w:rsidR="0072307A" w:rsidRPr="00A843DF">
          <w:rPr>
            <w:rStyle w:val="Hyperlink"/>
            <w:sz w:val="16"/>
            <w:lang w:val="de-DE"/>
          </w:rPr>
          <w:t>https://erium.de</w:t>
        </w:r>
      </w:hyperlink>
      <w:r w:rsidR="0072307A" w:rsidRPr="00A843DF">
        <w:rPr>
          <w:rStyle w:val="Hyperlink"/>
          <w:sz w:val="16"/>
          <w:lang w:val="de-DE"/>
        </w:rPr>
        <w:t xml:space="preserve"> </w:t>
      </w:r>
    </w:p>
    <w:p w:rsidR="0072307A" w:rsidRPr="00A843DF" w:rsidRDefault="0072307A" w:rsidP="0072307A">
      <w:pPr>
        <w:spacing w:line="240" w:lineRule="auto"/>
        <w:rPr>
          <w:rFonts w:cs="Arial"/>
          <w:sz w:val="16"/>
          <w:szCs w:val="16"/>
          <w:lang w:val="de-DE"/>
        </w:rPr>
      </w:pPr>
    </w:p>
    <w:p w:rsidR="0072307A" w:rsidRPr="00A843DF" w:rsidRDefault="0072307A" w:rsidP="0072307A">
      <w:pPr>
        <w:spacing w:line="240" w:lineRule="auto"/>
        <w:rPr>
          <w:rFonts w:cs="Arial"/>
          <w:sz w:val="16"/>
          <w:szCs w:val="16"/>
          <w:lang w:val="de-DE"/>
        </w:rPr>
      </w:pPr>
    </w:p>
    <w:p w:rsidR="0072307A" w:rsidRPr="00A843DF" w:rsidRDefault="0072307A" w:rsidP="0072307A">
      <w:pPr>
        <w:tabs>
          <w:tab w:val="left" w:pos="5670"/>
          <w:tab w:val="left" w:pos="7088"/>
        </w:tabs>
        <w:ind w:right="1700"/>
        <w:rPr>
          <w:b/>
          <w:bCs/>
          <w:sz w:val="16"/>
          <w:szCs w:val="16"/>
        </w:rPr>
      </w:pPr>
      <w:r w:rsidRPr="00A843DF">
        <w:rPr>
          <w:b/>
          <w:bCs/>
          <w:sz w:val="16"/>
          <w:szCs w:val="16"/>
        </w:rPr>
        <w:t>EMO Hannover 2019 – the world’s premier trade fair for the metalworking sector</w:t>
      </w:r>
    </w:p>
    <w:p w:rsidR="0072307A" w:rsidRPr="00A843DF" w:rsidRDefault="0072307A" w:rsidP="0072307A">
      <w:pPr>
        <w:tabs>
          <w:tab w:val="left" w:pos="5670"/>
          <w:tab w:val="left" w:pos="7088"/>
          <w:tab w:val="left" w:pos="7654"/>
        </w:tabs>
        <w:spacing w:line="240" w:lineRule="auto"/>
        <w:ind w:right="1700"/>
        <w:rPr>
          <w:sz w:val="16"/>
          <w:szCs w:val="16"/>
        </w:rPr>
      </w:pPr>
      <w:r w:rsidRPr="00A843DF">
        <w:rPr>
          <w:sz w:val="16"/>
          <w:szCs w:val="16"/>
        </w:rPr>
        <w:t>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CECIMO.</w:t>
      </w:r>
    </w:p>
    <w:p w:rsidR="0072307A" w:rsidRPr="00A843DF" w:rsidRDefault="0072307A" w:rsidP="0072307A">
      <w:pPr>
        <w:tabs>
          <w:tab w:val="left" w:pos="5670"/>
          <w:tab w:val="left" w:pos="7088"/>
          <w:tab w:val="left" w:pos="7654"/>
        </w:tabs>
        <w:spacing w:line="240" w:lineRule="auto"/>
        <w:ind w:right="1700"/>
        <w:rPr>
          <w:sz w:val="16"/>
          <w:szCs w:val="16"/>
          <w:lang w:val="en-US"/>
        </w:rPr>
      </w:pPr>
    </w:p>
    <w:p w:rsidR="00A843DF" w:rsidRDefault="0072307A" w:rsidP="0072307A">
      <w:pPr>
        <w:tabs>
          <w:tab w:val="left" w:pos="5670"/>
          <w:tab w:val="left" w:pos="7088"/>
          <w:tab w:val="left" w:pos="7654"/>
        </w:tabs>
        <w:spacing w:line="240" w:lineRule="auto"/>
        <w:ind w:right="1700"/>
        <w:rPr>
          <w:sz w:val="16"/>
          <w:szCs w:val="16"/>
        </w:rPr>
      </w:pPr>
      <w:r w:rsidRPr="00A843DF">
        <w:rPr>
          <w:sz w:val="16"/>
          <w:szCs w:val="16"/>
        </w:rPr>
        <w:t xml:space="preserve">You will find texts and images relating to the EMO Hannover </w:t>
      </w:r>
      <w:r w:rsidR="00A843DF">
        <w:rPr>
          <w:sz w:val="16"/>
          <w:szCs w:val="16"/>
        </w:rPr>
        <w:t xml:space="preserve">2019 </w:t>
      </w:r>
      <w:r w:rsidRPr="00A843DF">
        <w:rPr>
          <w:sz w:val="16"/>
          <w:szCs w:val="16"/>
        </w:rPr>
        <w:t xml:space="preserve">on the internet at: </w:t>
      </w:r>
    </w:p>
    <w:p w:rsidR="00A843DF" w:rsidRDefault="00E34FEE" w:rsidP="0072307A">
      <w:pPr>
        <w:tabs>
          <w:tab w:val="left" w:pos="5670"/>
          <w:tab w:val="left" w:pos="7088"/>
          <w:tab w:val="left" w:pos="7654"/>
        </w:tabs>
        <w:spacing w:line="240" w:lineRule="auto"/>
        <w:ind w:right="1700"/>
        <w:rPr>
          <w:sz w:val="16"/>
          <w:szCs w:val="16"/>
        </w:rPr>
      </w:pPr>
      <w:hyperlink r:id="rId13" w:history="1">
        <w:r w:rsidR="00A843DF" w:rsidRPr="008E3F05">
          <w:rPr>
            <w:rFonts w:cs="Arial"/>
            <w:iCs/>
            <w:color w:val="0070C0"/>
            <w:sz w:val="16"/>
            <w:szCs w:val="16"/>
            <w:lang w:val="en-US" w:eastAsia="zh-CN"/>
          </w:rPr>
          <w:t>https://www.emo-hannover.de/en/press/press-releases/press-releases/press-releases.xhtml</w:t>
        </w:r>
      </w:hyperlink>
      <w:r w:rsidR="0072307A" w:rsidRPr="00A843DF">
        <w:rPr>
          <w:sz w:val="16"/>
          <w:szCs w:val="16"/>
        </w:rPr>
        <w:t xml:space="preserve">. </w:t>
      </w:r>
    </w:p>
    <w:p w:rsidR="0072307A" w:rsidRPr="00A843DF" w:rsidRDefault="0072307A" w:rsidP="0072307A">
      <w:pPr>
        <w:tabs>
          <w:tab w:val="left" w:pos="5670"/>
          <w:tab w:val="left" w:pos="7088"/>
          <w:tab w:val="left" w:pos="7654"/>
        </w:tabs>
        <w:spacing w:line="240" w:lineRule="auto"/>
        <w:ind w:right="1700"/>
        <w:rPr>
          <w:sz w:val="16"/>
          <w:szCs w:val="16"/>
        </w:rPr>
      </w:pPr>
      <w:r w:rsidRPr="00A843DF">
        <w:rPr>
          <w:sz w:val="16"/>
          <w:szCs w:val="16"/>
        </w:rPr>
        <w:t>You can also follow the EMO Hannover using our social media channels</w:t>
      </w:r>
    </w:p>
    <w:p w:rsidR="0072307A" w:rsidRPr="00A843DF" w:rsidRDefault="0072307A" w:rsidP="0072307A">
      <w:pPr>
        <w:tabs>
          <w:tab w:val="left" w:pos="5670"/>
          <w:tab w:val="left" w:pos="7088"/>
          <w:tab w:val="left" w:pos="7654"/>
        </w:tabs>
        <w:spacing w:line="240" w:lineRule="auto"/>
        <w:ind w:right="0"/>
        <w:rPr>
          <w:sz w:val="16"/>
          <w:szCs w:val="16"/>
          <w:lang w:val="en-US"/>
        </w:rPr>
      </w:pPr>
    </w:p>
    <w:p w:rsidR="0072307A" w:rsidRPr="00A843DF" w:rsidRDefault="0072307A" w:rsidP="0072307A">
      <w:pPr>
        <w:tabs>
          <w:tab w:val="left" w:pos="5670"/>
        </w:tabs>
        <w:autoSpaceDE w:val="0"/>
        <w:autoSpaceDN w:val="0"/>
        <w:adjustRightInd w:val="0"/>
        <w:spacing w:line="240" w:lineRule="auto"/>
        <w:ind w:right="-1418"/>
        <w:rPr>
          <w:rFonts w:cs="Arial"/>
          <w:i/>
          <w:color w:val="0070C0"/>
          <w:sz w:val="16"/>
          <w:szCs w:val="16"/>
          <w:lang w:val="en-US" w:eastAsia="zh-CN"/>
        </w:rPr>
      </w:pPr>
    </w:p>
    <w:p w:rsidR="0072307A" w:rsidRPr="00A843DF" w:rsidRDefault="0072307A" w:rsidP="0072307A">
      <w:pPr>
        <w:autoSpaceDE w:val="0"/>
        <w:autoSpaceDN w:val="0"/>
        <w:adjustRightInd w:val="0"/>
        <w:spacing w:line="240" w:lineRule="auto"/>
        <w:rPr>
          <w:rStyle w:val="Hyperlink"/>
          <w:color w:val="4F81BD" w:themeColor="accent1"/>
          <w:sz w:val="16"/>
          <w:szCs w:val="16"/>
        </w:rPr>
      </w:pPr>
      <w:r w:rsidRPr="00A843DF">
        <w:rPr>
          <w:rFonts w:ascii="Tms Rmn" w:hAnsi="Tms Rmn"/>
          <w:noProof/>
          <w:color w:val="000000"/>
          <w:lang w:val="de-DE" w:eastAsia="zh-CN" w:bidi="th-TH"/>
        </w:rPr>
        <w:drawing>
          <wp:inline distT="0" distB="0" distL="0" distR="0">
            <wp:extent cx="866775" cy="171450"/>
            <wp:effectExtent l="0" t="0" r="9525"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A843DF">
        <w:rPr>
          <w:color w:val="000000"/>
        </w:rPr>
        <w:t xml:space="preserve"> </w:t>
      </w:r>
      <w:hyperlink r:id="rId16" w:history="1">
        <w:r w:rsidRPr="00A843DF">
          <w:rPr>
            <w:rStyle w:val="Hyperlink"/>
            <w:color w:val="000000"/>
            <w:sz w:val="16"/>
            <w:szCs w:val="16"/>
          </w:rPr>
          <w:t>http://twitter.com/EMO_HANNOVER</w:t>
        </w:r>
      </w:hyperlink>
    </w:p>
    <w:p w:rsidR="0072307A" w:rsidRPr="00A843DF" w:rsidRDefault="0072307A" w:rsidP="0072307A">
      <w:pPr>
        <w:autoSpaceDE w:val="0"/>
        <w:autoSpaceDN w:val="0"/>
        <w:adjustRightInd w:val="0"/>
        <w:spacing w:line="240" w:lineRule="auto"/>
        <w:rPr>
          <w:lang w:val="en-US"/>
        </w:rPr>
      </w:pPr>
    </w:p>
    <w:p w:rsidR="0072307A" w:rsidRPr="00A843DF" w:rsidRDefault="0072307A" w:rsidP="0072307A">
      <w:pPr>
        <w:autoSpaceDE w:val="0"/>
        <w:autoSpaceDN w:val="0"/>
        <w:adjustRightInd w:val="0"/>
        <w:spacing w:line="240" w:lineRule="auto"/>
        <w:rPr>
          <w:rFonts w:ascii="Century Gothic" w:hAnsi="Century Gothic" w:cs="Arial"/>
          <w:i/>
          <w:noProof/>
          <w:color w:val="4F81BD" w:themeColor="accent1"/>
          <w:sz w:val="16"/>
          <w:szCs w:val="16"/>
          <w:u w:val="single"/>
        </w:rPr>
      </w:pPr>
      <w:r w:rsidRPr="00A843DF">
        <w:rPr>
          <w:rFonts w:ascii="Century Gothic" w:hAnsi="Century Gothic"/>
          <w:i/>
          <w:noProof/>
          <w:color w:val="0070C0"/>
          <w:sz w:val="16"/>
          <w:szCs w:val="16"/>
          <w:lang w:val="de-DE" w:eastAsia="zh-CN" w:bidi="th-TH"/>
        </w:rPr>
        <w:drawing>
          <wp:inline distT="0" distB="0" distL="0" distR="0">
            <wp:extent cx="276225" cy="276225"/>
            <wp:effectExtent l="0" t="0" r="9525" b="9525"/>
            <wp:docPr id="9" name="Grafik 9"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843DF">
        <w:rPr>
          <w:rFonts w:ascii="Century Gothic" w:hAnsi="Century Gothic"/>
          <w:i/>
          <w:color w:val="0070C0"/>
          <w:sz w:val="16"/>
          <w:szCs w:val="16"/>
        </w:rPr>
        <w:tab/>
      </w:r>
      <w:r w:rsidRPr="00A843DF">
        <w:rPr>
          <w:rFonts w:ascii="Century Gothic" w:hAnsi="Century Gothic"/>
          <w:i/>
          <w:color w:val="0070C0"/>
          <w:sz w:val="16"/>
          <w:szCs w:val="16"/>
        </w:rPr>
        <w:tab/>
        <w:t xml:space="preserve"> </w:t>
      </w:r>
      <w:hyperlink r:id="rId18" w:history="1">
        <w:r w:rsidRPr="00A843DF">
          <w:rPr>
            <w:rStyle w:val="Hyperlink"/>
            <w:color w:val="000000"/>
            <w:sz w:val="16"/>
            <w:szCs w:val="16"/>
          </w:rPr>
          <w:t>https://de.industryarena.com/emo-hannover</w:t>
        </w:r>
      </w:hyperlink>
      <w:r w:rsidRPr="00A843DF">
        <w:rPr>
          <w:rFonts w:ascii="Century Gothic" w:hAnsi="Century Gothic"/>
          <w:i/>
          <w:color w:val="000000"/>
          <w:sz w:val="16"/>
          <w:szCs w:val="16"/>
          <w:u w:val="single"/>
        </w:rPr>
        <w:t xml:space="preserve">  </w:t>
      </w:r>
    </w:p>
    <w:p w:rsidR="0072307A" w:rsidRPr="00A843DF" w:rsidRDefault="0072307A" w:rsidP="0072307A">
      <w:pPr>
        <w:autoSpaceDE w:val="0"/>
        <w:autoSpaceDN w:val="0"/>
        <w:adjustRightInd w:val="0"/>
        <w:spacing w:line="240" w:lineRule="auto"/>
        <w:rPr>
          <w:rFonts w:cs="Arial"/>
          <w:color w:val="4F81BD" w:themeColor="accent1"/>
          <w:sz w:val="16"/>
          <w:szCs w:val="16"/>
          <w:u w:val="single"/>
          <w:lang w:val="en-US" w:eastAsia="zh-CN"/>
        </w:rPr>
      </w:pPr>
    </w:p>
    <w:p w:rsidR="0072307A" w:rsidRPr="00A843DF" w:rsidRDefault="0072307A" w:rsidP="0072307A">
      <w:pPr>
        <w:autoSpaceDE w:val="0"/>
        <w:autoSpaceDN w:val="0"/>
        <w:adjustRightInd w:val="0"/>
        <w:spacing w:line="240" w:lineRule="auto"/>
        <w:rPr>
          <w:noProof/>
          <w:color w:val="4F81BD" w:themeColor="accent1"/>
          <w:sz w:val="16"/>
          <w:u w:val="single"/>
        </w:rPr>
      </w:pPr>
      <w:r w:rsidRPr="00A843DF">
        <w:rPr>
          <w:noProof/>
          <w:lang w:val="de-DE" w:eastAsia="zh-CN" w:bidi="th-TH"/>
        </w:rPr>
        <w:drawing>
          <wp:inline distT="0" distB="0" distL="0" distR="0">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843DF">
        <w:tab/>
      </w:r>
      <w:r w:rsidRPr="00A843DF">
        <w:tab/>
      </w:r>
      <w:hyperlink r:id="rId20" w:history="1">
        <w:r w:rsidRPr="00A843DF">
          <w:rPr>
            <w:rStyle w:val="Hyperlink"/>
            <w:rFonts w:ascii="HelveticaNeue-Light" w:hAnsi="HelveticaNeue-Light"/>
            <w:color w:val="000000"/>
            <w:sz w:val="16"/>
            <w:szCs w:val="16"/>
          </w:rPr>
          <w:t>www.linkedin.com/company/emo-hannover</w:t>
        </w:r>
      </w:hyperlink>
    </w:p>
    <w:p w:rsidR="0072307A" w:rsidRPr="00A843DF" w:rsidRDefault="0072307A" w:rsidP="0072307A">
      <w:pPr>
        <w:autoSpaceDE w:val="0"/>
        <w:autoSpaceDN w:val="0"/>
        <w:adjustRightInd w:val="0"/>
        <w:spacing w:line="240" w:lineRule="auto"/>
        <w:rPr>
          <w:rFonts w:cs="Arial"/>
          <w:color w:val="4F81BD" w:themeColor="accent1"/>
          <w:sz w:val="16"/>
          <w:szCs w:val="16"/>
          <w:u w:val="single"/>
          <w:lang w:val="en-US" w:eastAsia="zh-CN"/>
        </w:rPr>
      </w:pPr>
    </w:p>
    <w:p w:rsidR="0072307A" w:rsidRPr="00A843DF" w:rsidRDefault="0072307A" w:rsidP="0072307A">
      <w:pPr>
        <w:autoSpaceDE w:val="0"/>
        <w:autoSpaceDN w:val="0"/>
        <w:adjustRightInd w:val="0"/>
        <w:rPr>
          <w:rStyle w:val="Hyperlink"/>
        </w:rPr>
      </w:pPr>
      <w:r w:rsidRPr="00A843DF">
        <w:rPr>
          <w:noProof/>
          <w:color w:val="000000"/>
          <w:sz w:val="16"/>
          <w:szCs w:val="16"/>
          <w:lang w:val="de-DE" w:eastAsia="zh-CN" w:bidi="th-TH"/>
        </w:rPr>
        <w:drawing>
          <wp:inline distT="0" distB="0" distL="0" distR="0">
            <wp:extent cx="276225" cy="276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843DF">
        <w:rPr>
          <w:color w:val="000000"/>
          <w:sz w:val="16"/>
          <w:szCs w:val="16"/>
        </w:rPr>
        <w:tab/>
      </w:r>
      <w:r w:rsidRPr="00A843DF">
        <w:rPr>
          <w:color w:val="000000"/>
          <w:sz w:val="16"/>
          <w:szCs w:val="16"/>
        </w:rPr>
        <w:tab/>
      </w:r>
      <w:hyperlink r:id="rId22" w:history="1">
        <w:r w:rsidRPr="00A843DF">
          <w:rPr>
            <w:rStyle w:val="Hyperlink"/>
            <w:color w:val="000000"/>
            <w:sz w:val="16"/>
            <w:szCs w:val="16"/>
          </w:rPr>
          <w:t>http://www.youtube.com/metaltradefair</w:t>
        </w:r>
      </w:hyperlink>
    </w:p>
    <w:p w:rsidR="0072307A" w:rsidRPr="00A843DF" w:rsidRDefault="0072307A" w:rsidP="0072307A">
      <w:pPr>
        <w:autoSpaceDE w:val="0"/>
        <w:autoSpaceDN w:val="0"/>
        <w:adjustRightInd w:val="0"/>
        <w:rPr>
          <w:noProof/>
          <w:sz w:val="16"/>
          <w:szCs w:val="16"/>
        </w:rPr>
      </w:pPr>
      <w:r w:rsidRPr="00A843DF">
        <w:rPr>
          <w:noProof/>
          <w:color w:val="000000"/>
          <w:sz w:val="16"/>
          <w:szCs w:val="16"/>
          <w:lang w:val="de-DE" w:eastAsia="zh-CN" w:bidi="th-TH"/>
        </w:rPr>
        <w:drawing>
          <wp:inline distT="0" distB="0" distL="0" distR="0">
            <wp:extent cx="2762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843DF">
        <w:rPr>
          <w:color w:val="000000"/>
          <w:sz w:val="16"/>
          <w:szCs w:val="16"/>
        </w:rPr>
        <w:tab/>
      </w:r>
      <w:r w:rsidRPr="00A843DF">
        <w:rPr>
          <w:color w:val="000000"/>
          <w:sz w:val="16"/>
          <w:szCs w:val="16"/>
        </w:rPr>
        <w:tab/>
      </w:r>
      <w:hyperlink r:id="rId24" w:history="1">
        <w:r w:rsidRPr="00A843DF">
          <w:rPr>
            <w:rStyle w:val="Hyperlink"/>
            <w:color w:val="000000"/>
            <w:sz w:val="16"/>
            <w:szCs w:val="16"/>
          </w:rPr>
          <w:t>http://facebook.com/EMOHannover</w:t>
        </w:r>
      </w:hyperlink>
    </w:p>
    <w:p w:rsidR="0072307A" w:rsidRPr="00A843DF" w:rsidRDefault="0072307A" w:rsidP="0072307A">
      <w:pPr>
        <w:pStyle w:val="Bildunterschriften"/>
        <w:rPr>
          <w:lang w:val="en-US"/>
        </w:rPr>
      </w:pPr>
    </w:p>
    <w:p w:rsidR="0072307A" w:rsidRPr="00A843DF" w:rsidRDefault="0072307A" w:rsidP="0072307A">
      <w:pPr>
        <w:pStyle w:val="Bildunterschriften"/>
        <w:rPr>
          <w:lang w:val="en-US"/>
        </w:rPr>
      </w:pPr>
    </w:p>
    <w:p w:rsidR="0072307A" w:rsidRPr="00A843DF" w:rsidRDefault="0072307A" w:rsidP="0072307A">
      <w:pPr>
        <w:rPr>
          <w:color w:val="000000"/>
          <w:szCs w:val="22"/>
        </w:rPr>
      </w:pPr>
      <w:r w:rsidRPr="00A843DF">
        <w:rPr>
          <w:color w:val="000000"/>
          <w:szCs w:val="22"/>
        </w:rPr>
        <w:t xml:space="preserve">If you no longer wish to receive our press releases, please click </w:t>
      </w:r>
      <w:hyperlink r:id="rId25" w:history="1">
        <w:r w:rsidRPr="00A843DF">
          <w:rPr>
            <w:rStyle w:val="Hyperlink"/>
            <w:szCs w:val="22"/>
          </w:rPr>
          <w:t>here</w:t>
        </w:r>
      </w:hyperlink>
      <w:r w:rsidRPr="00A843DF">
        <w:rPr>
          <w:color w:val="000000"/>
          <w:szCs w:val="22"/>
        </w:rPr>
        <w:t>.</w:t>
      </w:r>
    </w:p>
    <w:p w:rsidR="00C77D36" w:rsidRPr="0072307A" w:rsidRDefault="00C77D36" w:rsidP="0072307A">
      <w:pPr>
        <w:rPr>
          <w:rFonts w:cs="Arial"/>
          <w:color w:val="000000"/>
          <w:szCs w:val="22"/>
          <w:lang w:val="en-US" w:eastAsia="en-US"/>
        </w:rPr>
      </w:pPr>
    </w:p>
    <w:sectPr w:rsidR="00C77D36" w:rsidRPr="0072307A" w:rsidSect="00A43C4B">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9E" w:rsidRDefault="00025C9E">
      <w:r>
        <w:separator/>
      </w:r>
    </w:p>
  </w:endnote>
  <w:endnote w:type="continuationSeparator" w:id="0">
    <w:p w:rsidR="00025C9E" w:rsidRDefault="0002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7A" w:rsidRDefault="00DB0E7A">
    <w:pPr>
      <w:pStyle w:val="Fuzeile"/>
    </w:pPr>
  </w:p>
  <w:p w:rsidR="00DB0E7A" w:rsidRDefault="00DB0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DB0E7A" w:rsidRPr="0072307A">
      <w:trPr>
        <w:cantSplit/>
        <w:trHeight w:val="5298"/>
        <w:hidden/>
      </w:trPr>
      <w:tc>
        <w:tcPr>
          <w:tcW w:w="286" w:type="dxa"/>
          <w:textDirection w:val="btLr"/>
        </w:tcPr>
        <w:p w:rsidR="00DB0E7A" w:rsidRPr="0072307A" w:rsidRDefault="00DB0E7A" w:rsidP="0072307A">
          <w:pPr>
            <w:pStyle w:val="Foot"/>
          </w:pPr>
        </w:p>
      </w:tc>
    </w:tr>
  </w:tbl>
  <w:p w:rsidR="00DB0E7A" w:rsidRPr="0072307A" w:rsidRDefault="00DB0E7A" w:rsidP="0072307A">
    <w:pPr>
      <w:pStyle w:val="Fuzeile"/>
      <w:spacing w:line="20" w:lineRule="exact"/>
      <w:rPr>
        <w:sz w:val="2"/>
      </w:rPr>
    </w:pPr>
  </w:p>
  <w:p w:rsidR="00DB0E7A" w:rsidRPr="0072307A" w:rsidRDefault="00DB0E7A" w:rsidP="0072307A">
    <w:pPr>
      <w:rPr>
        <w:sz w:val="2"/>
      </w:rPr>
    </w:pPr>
  </w:p>
  <w:p w:rsidR="00DB0E7A" w:rsidRPr="0072307A" w:rsidRDefault="00DB0E7A" w:rsidP="0072307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DB0E7A" w:rsidRPr="0072307A">
      <w:trPr>
        <w:cantSplit/>
      </w:trPr>
      <w:tc>
        <w:tcPr>
          <w:tcW w:w="4395" w:type="dxa"/>
          <w:vAlign w:val="bottom"/>
        </w:tcPr>
        <w:p w:rsidR="00DB0E7A" w:rsidRPr="00A843DF" w:rsidRDefault="00DB0E7A" w:rsidP="0072307A">
          <w:pPr>
            <w:pStyle w:val="Fuzeile"/>
            <w:rPr>
              <w:lang w:val="de-DE"/>
            </w:rPr>
          </w:pPr>
          <w:r w:rsidRPr="00A843DF">
            <w:rPr>
              <w:lang w:val="de-DE"/>
            </w:rPr>
            <w:t>VDW – Generalkommissariat EMO Hannover 2019</w:t>
          </w:r>
        </w:p>
        <w:p w:rsidR="00DB0E7A" w:rsidRPr="00A843DF" w:rsidRDefault="00DB0E7A" w:rsidP="0072307A">
          <w:pPr>
            <w:pStyle w:val="Fuzeile"/>
            <w:rPr>
              <w:lang w:val="de-DE"/>
            </w:rPr>
          </w:pPr>
          <w:r w:rsidRPr="00A843DF">
            <w:rPr>
              <w:lang w:val="de-DE"/>
            </w:rPr>
            <w:t>Verein Deutscher Werkzeugmaschinenfabriken e.V.</w:t>
          </w:r>
        </w:p>
        <w:p w:rsidR="00DB0E7A" w:rsidRPr="00A843DF" w:rsidRDefault="00DB0E7A" w:rsidP="0072307A">
          <w:pPr>
            <w:pStyle w:val="Fuzeile"/>
            <w:rPr>
              <w:lang w:val="de-DE"/>
            </w:rPr>
          </w:pPr>
          <w:r w:rsidRPr="00A843DF">
            <w:rPr>
              <w:lang w:val="de-DE"/>
            </w:rPr>
            <w:t>Corneliusstraße 4, 60325 Frankfurt am Main, GERMANY</w:t>
          </w:r>
        </w:p>
        <w:p w:rsidR="00DB0E7A" w:rsidRPr="00A843DF" w:rsidRDefault="00DB0E7A" w:rsidP="0072307A">
          <w:pPr>
            <w:pStyle w:val="Fuzeile"/>
            <w:rPr>
              <w:lang w:val="de-DE"/>
            </w:rPr>
          </w:pPr>
          <w:r w:rsidRPr="00A843DF">
            <w:rPr>
              <w:lang w:val="de-DE"/>
            </w:rPr>
            <w:t>Tel. +49 69 756081-0, Fax +49 69 756081-74</w:t>
          </w:r>
        </w:p>
        <w:p w:rsidR="00DB0E7A" w:rsidRPr="00A843DF" w:rsidRDefault="00DB0E7A" w:rsidP="0072307A">
          <w:pPr>
            <w:pStyle w:val="Fuzeile"/>
            <w:rPr>
              <w:lang w:val="de-DE"/>
            </w:rPr>
          </w:pPr>
          <w:r w:rsidRPr="00A843DF">
            <w:rPr>
              <w:lang w:val="de-DE"/>
            </w:rPr>
            <w:t>emo@vdw.de · www.emo-hannover.de</w:t>
          </w:r>
        </w:p>
      </w:tc>
      <w:tc>
        <w:tcPr>
          <w:tcW w:w="5584" w:type="dxa"/>
          <w:vAlign w:val="bottom"/>
        </w:tcPr>
        <w:p w:rsidR="00DB0E7A" w:rsidRPr="00A843DF" w:rsidRDefault="00DB0E7A" w:rsidP="0072307A">
          <w:pPr>
            <w:pStyle w:val="Fuzeile"/>
            <w:rPr>
              <w:lang w:val="de-DE"/>
            </w:rPr>
          </w:pPr>
          <w:r w:rsidRPr="00A843DF">
            <w:rPr>
              <w:lang w:val="de-DE"/>
            </w:rPr>
            <w:t>Registergericht/Registration Office: Amtsgericht Frankfurt am Main</w:t>
          </w:r>
        </w:p>
        <w:p w:rsidR="00DB0E7A" w:rsidRPr="00A843DF" w:rsidRDefault="00DB0E7A" w:rsidP="0072307A">
          <w:pPr>
            <w:pStyle w:val="Fuzeile"/>
            <w:rPr>
              <w:lang w:val="de-DE"/>
            </w:rPr>
          </w:pPr>
          <w:r w:rsidRPr="00A843DF">
            <w:rPr>
              <w:lang w:val="de-DE"/>
            </w:rPr>
            <w:t>Vereinsregister/Society Register: VR4966</w:t>
          </w:r>
        </w:p>
        <w:p w:rsidR="00DB0E7A" w:rsidRPr="00A843DF" w:rsidRDefault="00DB0E7A" w:rsidP="0072307A">
          <w:pPr>
            <w:pStyle w:val="Fuzeile"/>
            <w:rPr>
              <w:lang w:val="de-DE"/>
            </w:rPr>
          </w:pPr>
          <w:r w:rsidRPr="00A843DF">
            <w:rPr>
              <w:lang w:val="de-DE"/>
            </w:rPr>
            <w:t>Vorsitzender/Chairman: Dr. Heinz-Jürgen Prokop, Ditzingen</w:t>
          </w:r>
        </w:p>
        <w:p w:rsidR="00DB0E7A" w:rsidRPr="008E3F05" w:rsidRDefault="00DB0E7A" w:rsidP="0072307A">
          <w:pPr>
            <w:pStyle w:val="Fuzeile"/>
            <w:rPr>
              <w:lang w:val="de-DE"/>
            </w:rPr>
          </w:pPr>
          <w:r w:rsidRPr="00A843DF">
            <w:rPr>
              <w:lang w:val="de-DE"/>
            </w:rPr>
            <w:t xml:space="preserve">Geschäftsführer/Executive </w:t>
          </w:r>
          <w:proofErr w:type="spellStart"/>
          <w:r w:rsidRPr="00A843DF">
            <w:rPr>
              <w:lang w:val="de-DE"/>
            </w:rPr>
            <w:t>Director</w:t>
          </w:r>
          <w:proofErr w:type="spellEnd"/>
          <w:r w:rsidRPr="00A843DF">
            <w:rPr>
              <w:lang w:val="de-DE"/>
            </w:rPr>
            <w:t xml:space="preserve">: Dr.-Ing. </w:t>
          </w:r>
          <w:r w:rsidRPr="008E3F05">
            <w:rPr>
              <w:lang w:val="de-DE"/>
            </w:rPr>
            <w:t>Wilfried Schäfer, Frankfurt am Main</w:t>
          </w:r>
        </w:p>
        <w:p w:rsidR="00DB0E7A" w:rsidRPr="0072307A" w:rsidRDefault="00DB0E7A" w:rsidP="0072307A">
          <w:pPr>
            <w:pStyle w:val="Fuzeile"/>
          </w:pPr>
          <w:proofErr w:type="spellStart"/>
          <w:r w:rsidRPr="008E3F05">
            <w:rPr>
              <w:lang w:val="de-DE"/>
            </w:rPr>
            <w:t>Ust.Id</w:t>
          </w:r>
          <w:proofErr w:type="spellEnd"/>
          <w:r w:rsidRPr="008E3F05">
            <w:rPr>
              <w:lang w:val="de-DE"/>
            </w:rPr>
            <w:t xml:space="preserve">.-Nr./t. o. tax id. </w:t>
          </w:r>
          <w:proofErr w:type="spellStart"/>
          <w:r w:rsidRPr="008E3F05">
            <w:rPr>
              <w:lang w:val="de-DE"/>
            </w:rPr>
            <w:t>no</w:t>
          </w:r>
          <w:proofErr w:type="spellEnd"/>
          <w:r w:rsidRPr="008E3F05">
            <w:rPr>
              <w:lang w:val="de-DE"/>
            </w:rPr>
            <w:t xml:space="preserve">. </w:t>
          </w:r>
          <w:r>
            <w:t>DE 114 10 88 36</w:t>
          </w:r>
        </w:p>
      </w:tc>
    </w:tr>
  </w:tbl>
  <w:p w:rsidR="00DB0E7A" w:rsidRPr="0072307A" w:rsidRDefault="00DB0E7A" w:rsidP="0072307A">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9E" w:rsidRDefault="00025C9E">
      <w:r>
        <w:separator/>
      </w:r>
    </w:p>
  </w:footnote>
  <w:footnote w:type="continuationSeparator" w:id="0">
    <w:p w:rsidR="00025C9E" w:rsidRDefault="0002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DB0E7A" w:rsidRPr="0072307A">
      <w:trPr>
        <w:cantSplit/>
        <w:trHeight w:hRule="exact" w:val="1304"/>
      </w:trPr>
      <w:tc>
        <w:tcPr>
          <w:tcW w:w="9809" w:type="dxa"/>
        </w:tcPr>
        <w:p w:rsidR="00DB0E7A" w:rsidRPr="0072307A" w:rsidRDefault="00DB0E7A" w:rsidP="0072307A">
          <w:pPr>
            <w:spacing w:line="240" w:lineRule="atLeast"/>
            <w:ind w:right="6"/>
          </w:pPr>
          <w:r>
            <w:t xml:space="preserve">Page </w:t>
          </w:r>
          <w:r w:rsidR="001B71A6" w:rsidRPr="0072307A">
            <w:fldChar w:fldCharType="begin"/>
          </w:r>
          <w:r w:rsidRPr="0072307A">
            <w:instrText xml:space="preserve"> PAGE </w:instrText>
          </w:r>
          <w:r w:rsidR="001B71A6" w:rsidRPr="0072307A">
            <w:fldChar w:fldCharType="separate"/>
          </w:r>
          <w:r w:rsidR="008E3F05">
            <w:rPr>
              <w:noProof/>
            </w:rPr>
            <w:t>4</w:t>
          </w:r>
          <w:r w:rsidR="001B71A6" w:rsidRPr="0072307A">
            <w:fldChar w:fldCharType="end"/>
          </w:r>
          <w:r>
            <w:t>/</w:t>
          </w:r>
          <w:r w:rsidR="001B71A6" w:rsidRPr="0072307A">
            <w:fldChar w:fldCharType="begin"/>
          </w:r>
          <w:r w:rsidRPr="0072307A">
            <w:instrText xml:space="preserve"> NUMPAGES </w:instrText>
          </w:r>
          <w:r w:rsidR="001B71A6" w:rsidRPr="0072307A">
            <w:fldChar w:fldCharType="separate"/>
          </w:r>
          <w:r w:rsidR="008E3F05">
            <w:rPr>
              <w:noProof/>
            </w:rPr>
            <w:t>6</w:t>
          </w:r>
          <w:r w:rsidR="001B71A6" w:rsidRPr="0072307A">
            <w:fldChar w:fldCharType="end"/>
          </w:r>
          <w:r>
            <w:t xml:space="preserve">   EMO Hannover 2019</w:t>
          </w:r>
          <w:r w:rsidR="007371BA">
            <w:t xml:space="preserve"> </w:t>
          </w:r>
          <w:r>
            <w:t xml:space="preserve">· </w:t>
          </w:r>
        </w:p>
      </w:tc>
    </w:tr>
  </w:tbl>
  <w:p w:rsidR="00DB0E7A" w:rsidRPr="0072307A" w:rsidRDefault="00DB0E7A" w:rsidP="0072307A">
    <w:pPr>
      <w:pStyle w:val="Kopfzeile"/>
      <w:spacing w:after="120" w:line="240" w:lineRule="atLeast"/>
      <w:rPr>
        <w:lang w:val="it-IT"/>
      </w:rPr>
    </w:pPr>
  </w:p>
  <w:p w:rsidR="00DB0E7A" w:rsidRPr="0072307A" w:rsidRDefault="00DB0E7A" w:rsidP="0072307A">
    <w:pPr>
      <w:spacing w:line="240" w:lineRule="atLeast"/>
      <w:rPr>
        <w:lang w:val="it-IT"/>
      </w:rPr>
    </w:pPr>
  </w:p>
  <w:p w:rsidR="00DB0E7A" w:rsidRPr="0072307A" w:rsidRDefault="00DB0E7A" w:rsidP="0072307A">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DB0E7A" w:rsidRPr="0072307A" w:rsidTr="001C4D3F">
      <w:trPr>
        <w:trHeight w:hRule="exact" w:val="2133"/>
      </w:trPr>
      <w:tc>
        <w:tcPr>
          <w:tcW w:w="9751" w:type="dxa"/>
          <w:vAlign w:val="center"/>
        </w:tcPr>
        <w:p w:rsidR="00DB0E7A" w:rsidRPr="0072307A" w:rsidRDefault="00DB0E7A" w:rsidP="0072307A">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DB0E7A" w:rsidRPr="0072307A" w:rsidRDefault="00DB0E7A" w:rsidP="0072307A">
    <w:pPr>
      <w:pStyle w:val="berschrift1"/>
      <w:tabs>
        <w:tab w:val="clear" w:pos="851"/>
        <w:tab w:val="left" w:pos="7655"/>
      </w:tabs>
      <w:spacing w:before="240" w:line="240" w:lineRule="atLeast"/>
      <w:rPr>
        <w:bCs w:val="0"/>
        <w:szCs w:val="20"/>
      </w:rPr>
    </w:pPr>
    <w:r>
      <w:t>PRESS RELEASE</w:t>
    </w:r>
  </w:p>
  <w:p w:rsidR="00DB0E7A" w:rsidRPr="0072307A" w:rsidRDefault="00DB0E7A" w:rsidP="0072307A">
    <w:pPr>
      <w:spacing w:line="240" w:lineRule="atLeast"/>
      <w:rPr>
        <w:lang w:val="en-US"/>
      </w:rPr>
    </w:pPr>
  </w:p>
  <w:p w:rsidR="00DB0E7A" w:rsidRPr="0072307A" w:rsidRDefault="00DB0E7A" w:rsidP="0072307A">
    <w:pPr>
      <w:spacing w:line="240" w:lineRule="atLeast"/>
      <w:rPr>
        <w:lang w:val="en-US"/>
      </w:rPr>
    </w:pPr>
  </w:p>
  <w:p w:rsidR="00DB0E7A" w:rsidRPr="0072307A" w:rsidRDefault="00DB0E7A" w:rsidP="0072307A">
    <w:pPr>
      <w:spacing w:line="240" w:lineRule="atLeast"/>
      <w:rPr>
        <w:lang w:val="en-US"/>
      </w:rPr>
    </w:pPr>
  </w:p>
  <w:p w:rsidR="00DB0E7A" w:rsidRPr="0072307A" w:rsidRDefault="00DB0E7A" w:rsidP="0072307A">
    <w:pPr>
      <w:spacing w:line="240" w:lineRule="atLeast"/>
      <w:rPr>
        <w:lang w:val="en-US"/>
      </w:rPr>
    </w:pPr>
  </w:p>
  <w:p w:rsidR="00DB0E7A" w:rsidRPr="0072307A" w:rsidRDefault="00DB0E7A" w:rsidP="0072307A">
    <w:pPr>
      <w:tabs>
        <w:tab w:val="left" w:pos="1134"/>
      </w:tabs>
      <w:spacing w:line="240" w:lineRule="atLeast"/>
    </w:pPr>
    <w:r>
      <w:t>From</w:t>
    </w:r>
    <w:r>
      <w:tab/>
      <w:t>Sylke Becker</w:t>
    </w:r>
  </w:p>
  <w:p w:rsidR="00DB0E7A" w:rsidRPr="0072307A" w:rsidRDefault="00DB0E7A" w:rsidP="0072307A">
    <w:pPr>
      <w:tabs>
        <w:tab w:val="left" w:pos="1134"/>
      </w:tabs>
      <w:spacing w:line="240" w:lineRule="atLeast"/>
    </w:pPr>
    <w:r>
      <w:t>Telephone</w:t>
    </w:r>
    <w:r>
      <w:tab/>
      <w:t>+49 69 756081-33</w:t>
    </w:r>
  </w:p>
  <w:p w:rsidR="00DB0E7A" w:rsidRPr="007371BA" w:rsidRDefault="00DB0E7A" w:rsidP="0072307A">
    <w:pPr>
      <w:pStyle w:val="Kopfzeile"/>
      <w:tabs>
        <w:tab w:val="clear" w:pos="4536"/>
        <w:tab w:val="clear" w:pos="9072"/>
        <w:tab w:val="left" w:pos="1134"/>
      </w:tabs>
      <w:spacing w:line="240" w:lineRule="atLeast"/>
      <w:rPr>
        <w:lang w:val="de-DE"/>
      </w:rPr>
    </w:pPr>
    <w:r w:rsidRPr="007371BA">
      <w:rPr>
        <w:lang w:val="de-DE"/>
      </w:rPr>
      <w:t>Telefax</w:t>
    </w:r>
    <w:r w:rsidRPr="007371BA">
      <w:rPr>
        <w:lang w:val="de-DE"/>
      </w:rPr>
      <w:tab/>
      <w:t>+49 69 756081-11</w:t>
    </w:r>
  </w:p>
  <w:p w:rsidR="00DB0E7A" w:rsidRPr="007371BA" w:rsidRDefault="00DB0E7A" w:rsidP="0072307A">
    <w:pPr>
      <w:tabs>
        <w:tab w:val="left" w:pos="1134"/>
      </w:tabs>
      <w:spacing w:line="240" w:lineRule="atLeast"/>
      <w:rPr>
        <w:lang w:val="de-DE"/>
      </w:rPr>
    </w:pPr>
    <w:r w:rsidRPr="007371BA">
      <w:rPr>
        <w:lang w:val="de-DE"/>
      </w:rPr>
      <w:t>Email</w:t>
    </w:r>
    <w:r w:rsidRPr="007371BA">
      <w:rPr>
        <w:lang w:val="de-DE"/>
      </w:rPr>
      <w:tab/>
      <w:t>s.becker@vdw.de</w:t>
    </w:r>
  </w:p>
  <w:p w:rsidR="00DB0E7A" w:rsidRPr="007371BA" w:rsidRDefault="00DB0E7A" w:rsidP="0072307A">
    <w:pPr>
      <w:spacing w:line="240" w:lineRule="atLeast"/>
      <w:rPr>
        <w:lang w:val="de-DE"/>
      </w:rPr>
    </w:pPr>
  </w:p>
  <w:p w:rsidR="00DB0E7A" w:rsidRPr="007371BA" w:rsidRDefault="00DB0E7A" w:rsidP="0072307A">
    <w:pPr>
      <w:spacing w:line="240" w:lineRule="atLeast"/>
      <w:ind w:right="0"/>
      <w:rPr>
        <w:lang w:val="de-DE"/>
      </w:rPr>
    </w:pPr>
  </w:p>
  <w:p w:rsidR="00DB0E7A" w:rsidRPr="007371BA" w:rsidRDefault="00DB0E7A" w:rsidP="0072307A">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431D41"/>
    <w:multiLevelType w:val="multilevel"/>
    <w:tmpl w:val="DB7A5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1"/>
  </w:num>
  <w:num w:numId="6">
    <w:abstractNumId w:val="1"/>
  </w:num>
  <w:num w:numId="7">
    <w:abstractNumId w:val="5"/>
  </w:num>
  <w:num w:numId="8">
    <w:abstractNumId w:val="6"/>
  </w:num>
  <w:num w:numId="9">
    <w:abstractNumId w:val="14"/>
  </w:num>
  <w:num w:numId="10">
    <w:abstractNumId w:val="15"/>
  </w:num>
  <w:num w:numId="11">
    <w:abstractNumId w:val="13"/>
  </w:num>
  <w:num w:numId="12">
    <w:abstractNumId w:val="4"/>
  </w:num>
  <w:num w:numId="13">
    <w:abstractNumId w:val="7"/>
  </w:num>
  <w:num w:numId="14">
    <w:abstractNumId w:val="10"/>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23900"/>
    <w:rsid w:val="0002545F"/>
    <w:rsid w:val="00025C9E"/>
    <w:rsid w:val="00030B72"/>
    <w:rsid w:val="00041B3E"/>
    <w:rsid w:val="00042AD9"/>
    <w:rsid w:val="00054398"/>
    <w:rsid w:val="000679EF"/>
    <w:rsid w:val="00094B68"/>
    <w:rsid w:val="000C361F"/>
    <w:rsid w:val="000C3B78"/>
    <w:rsid w:val="000C7563"/>
    <w:rsid w:val="0011062A"/>
    <w:rsid w:val="0017151D"/>
    <w:rsid w:val="00181EB9"/>
    <w:rsid w:val="001B23D9"/>
    <w:rsid w:val="001B71A6"/>
    <w:rsid w:val="001C4D3F"/>
    <w:rsid w:val="001D1562"/>
    <w:rsid w:val="001D2A8F"/>
    <w:rsid w:val="0021771B"/>
    <w:rsid w:val="00223315"/>
    <w:rsid w:val="00227E3F"/>
    <w:rsid w:val="00231C81"/>
    <w:rsid w:val="00234D6B"/>
    <w:rsid w:val="00243F33"/>
    <w:rsid w:val="0024550E"/>
    <w:rsid w:val="00254FB0"/>
    <w:rsid w:val="00255EE1"/>
    <w:rsid w:val="002602F7"/>
    <w:rsid w:val="0027052C"/>
    <w:rsid w:val="002764EB"/>
    <w:rsid w:val="00276B6F"/>
    <w:rsid w:val="00284F1E"/>
    <w:rsid w:val="0029220A"/>
    <w:rsid w:val="002B3238"/>
    <w:rsid w:val="002C2EF6"/>
    <w:rsid w:val="002E2F3C"/>
    <w:rsid w:val="002E7BED"/>
    <w:rsid w:val="002F580F"/>
    <w:rsid w:val="003044D5"/>
    <w:rsid w:val="003050B7"/>
    <w:rsid w:val="003215FE"/>
    <w:rsid w:val="003238D9"/>
    <w:rsid w:val="003443C0"/>
    <w:rsid w:val="003451DF"/>
    <w:rsid w:val="00351DC9"/>
    <w:rsid w:val="003817B6"/>
    <w:rsid w:val="0038332C"/>
    <w:rsid w:val="003850F0"/>
    <w:rsid w:val="0039173C"/>
    <w:rsid w:val="003A05F1"/>
    <w:rsid w:val="003A6409"/>
    <w:rsid w:val="003B789B"/>
    <w:rsid w:val="003C5453"/>
    <w:rsid w:val="00430E1C"/>
    <w:rsid w:val="004312C4"/>
    <w:rsid w:val="00447AB5"/>
    <w:rsid w:val="004664B5"/>
    <w:rsid w:val="004815F5"/>
    <w:rsid w:val="00483FEB"/>
    <w:rsid w:val="004A565C"/>
    <w:rsid w:val="004A6D79"/>
    <w:rsid w:val="004B1123"/>
    <w:rsid w:val="004B3596"/>
    <w:rsid w:val="004B5A25"/>
    <w:rsid w:val="004B5FA8"/>
    <w:rsid w:val="004D0A51"/>
    <w:rsid w:val="004E5FD8"/>
    <w:rsid w:val="004E675A"/>
    <w:rsid w:val="004F2E3D"/>
    <w:rsid w:val="00512889"/>
    <w:rsid w:val="005335D3"/>
    <w:rsid w:val="00566458"/>
    <w:rsid w:val="0056746E"/>
    <w:rsid w:val="00586C7B"/>
    <w:rsid w:val="00597FF7"/>
    <w:rsid w:val="005B1733"/>
    <w:rsid w:val="005C29AA"/>
    <w:rsid w:val="005D7C3A"/>
    <w:rsid w:val="00611F13"/>
    <w:rsid w:val="00650597"/>
    <w:rsid w:val="006620BC"/>
    <w:rsid w:val="006620F3"/>
    <w:rsid w:val="00666782"/>
    <w:rsid w:val="006B1122"/>
    <w:rsid w:val="006C6AFF"/>
    <w:rsid w:val="006D2A45"/>
    <w:rsid w:val="006D4CF3"/>
    <w:rsid w:val="007205B9"/>
    <w:rsid w:val="0072307A"/>
    <w:rsid w:val="00734CB8"/>
    <w:rsid w:val="007371BA"/>
    <w:rsid w:val="007465C6"/>
    <w:rsid w:val="00755248"/>
    <w:rsid w:val="007566C9"/>
    <w:rsid w:val="00761678"/>
    <w:rsid w:val="00765666"/>
    <w:rsid w:val="00786614"/>
    <w:rsid w:val="007947D4"/>
    <w:rsid w:val="007A2967"/>
    <w:rsid w:val="007C7A28"/>
    <w:rsid w:val="007D7B02"/>
    <w:rsid w:val="007E151B"/>
    <w:rsid w:val="007E3CD5"/>
    <w:rsid w:val="007F08D5"/>
    <w:rsid w:val="0081548C"/>
    <w:rsid w:val="0084728C"/>
    <w:rsid w:val="008535D3"/>
    <w:rsid w:val="00856407"/>
    <w:rsid w:val="00870BCF"/>
    <w:rsid w:val="00876AF0"/>
    <w:rsid w:val="008779A4"/>
    <w:rsid w:val="00891C26"/>
    <w:rsid w:val="008A3F01"/>
    <w:rsid w:val="008E2D24"/>
    <w:rsid w:val="008E3F05"/>
    <w:rsid w:val="009034BE"/>
    <w:rsid w:val="0090622C"/>
    <w:rsid w:val="00912D5D"/>
    <w:rsid w:val="00912F15"/>
    <w:rsid w:val="0092019F"/>
    <w:rsid w:val="009436E3"/>
    <w:rsid w:val="00953543"/>
    <w:rsid w:val="00954F66"/>
    <w:rsid w:val="0096671E"/>
    <w:rsid w:val="00971808"/>
    <w:rsid w:val="00985697"/>
    <w:rsid w:val="00993414"/>
    <w:rsid w:val="009B159A"/>
    <w:rsid w:val="009B2077"/>
    <w:rsid w:val="009C1160"/>
    <w:rsid w:val="009C5A16"/>
    <w:rsid w:val="009E39AB"/>
    <w:rsid w:val="00A01AC9"/>
    <w:rsid w:val="00A03D42"/>
    <w:rsid w:val="00A117F4"/>
    <w:rsid w:val="00A14742"/>
    <w:rsid w:val="00A16710"/>
    <w:rsid w:val="00A2108A"/>
    <w:rsid w:val="00A31ED7"/>
    <w:rsid w:val="00A41B2B"/>
    <w:rsid w:val="00A43C4B"/>
    <w:rsid w:val="00A47D92"/>
    <w:rsid w:val="00A51EBF"/>
    <w:rsid w:val="00A843DF"/>
    <w:rsid w:val="00A912B6"/>
    <w:rsid w:val="00A925B4"/>
    <w:rsid w:val="00A9519E"/>
    <w:rsid w:val="00AA41EF"/>
    <w:rsid w:val="00AA7982"/>
    <w:rsid w:val="00AF3AFA"/>
    <w:rsid w:val="00B140A4"/>
    <w:rsid w:val="00B162F1"/>
    <w:rsid w:val="00B16C50"/>
    <w:rsid w:val="00B23305"/>
    <w:rsid w:val="00B3714A"/>
    <w:rsid w:val="00B40359"/>
    <w:rsid w:val="00B46FAF"/>
    <w:rsid w:val="00B52A29"/>
    <w:rsid w:val="00B85F58"/>
    <w:rsid w:val="00B924E3"/>
    <w:rsid w:val="00B95E82"/>
    <w:rsid w:val="00BA2233"/>
    <w:rsid w:val="00BB3406"/>
    <w:rsid w:val="00BE198D"/>
    <w:rsid w:val="00BE4864"/>
    <w:rsid w:val="00C077BB"/>
    <w:rsid w:val="00C23F34"/>
    <w:rsid w:val="00C25B99"/>
    <w:rsid w:val="00C52940"/>
    <w:rsid w:val="00C77D36"/>
    <w:rsid w:val="00C84087"/>
    <w:rsid w:val="00C9009C"/>
    <w:rsid w:val="00CA4384"/>
    <w:rsid w:val="00CA4D6D"/>
    <w:rsid w:val="00CA5F4F"/>
    <w:rsid w:val="00CA67EB"/>
    <w:rsid w:val="00CC15B9"/>
    <w:rsid w:val="00CE0642"/>
    <w:rsid w:val="00CE7275"/>
    <w:rsid w:val="00CF2E52"/>
    <w:rsid w:val="00D241F5"/>
    <w:rsid w:val="00D2454C"/>
    <w:rsid w:val="00D40620"/>
    <w:rsid w:val="00D536E5"/>
    <w:rsid w:val="00D9306A"/>
    <w:rsid w:val="00D93847"/>
    <w:rsid w:val="00D96EDC"/>
    <w:rsid w:val="00D97B04"/>
    <w:rsid w:val="00DB0E7A"/>
    <w:rsid w:val="00DD3F0D"/>
    <w:rsid w:val="00DE48D0"/>
    <w:rsid w:val="00DF3AA4"/>
    <w:rsid w:val="00DF5DE6"/>
    <w:rsid w:val="00E314EB"/>
    <w:rsid w:val="00E34FEE"/>
    <w:rsid w:val="00E377FD"/>
    <w:rsid w:val="00E37BE6"/>
    <w:rsid w:val="00E53188"/>
    <w:rsid w:val="00E76730"/>
    <w:rsid w:val="00E76EB7"/>
    <w:rsid w:val="00E81500"/>
    <w:rsid w:val="00E87666"/>
    <w:rsid w:val="00EB3FFD"/>
    <w:rsid w:val="00ED77AD"/>
    <w:rsid w:val="00EE0C4F"/>
    <w:rsid w:val="00EE1B74"/>
    <w:rsid w:val="00EE43A9"/>
    <w:rsid w:val="00EE6B74"/>
    <w:rsid w:val="00EE6EAA"/>
    <w:rsid w:val="00F029AE"/>
    <w:rsid w:val="00F03E05"/>
    <w:rsid w:val="00F13026"/>
    <w:rsid w:val="00F161C1"/>
    <w:rsid w:val="00F22B91"/>
    <w:rsid w:val="00F22F21"/>
    <w:rsid w:val="00F257F0"/>
    <w:rsid w:val="00F25DBD"/>
    <w:rsid w:val="00F27C6A"/>
    <w:rsid w:val="00F540E4"/>
    <w:rsid w:val="00F63CFA"/>
    <w:rsid w:val="00F732C7"/>
    <w:rsid w:val="00F76DB7"/>
    <w:rsid w:val="00FA5E9C"/>
    <w:rsid w:val="00FA787F"/>
    <w:rsid w:val="00FB79E5"/>
    <w:rsid w:val="00FD7CC2"/>
    <w:rsid w:val="00FF0AAF"/>
    <w:rsid w:val="00FF0F7A"/>
    <w:rsid w:val="00FF372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FB602AF"/>
  <w15:docId w15:val="{EF1C38A9-232D-4557-BE98-F0250D51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A43C4B"/>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A43C4B"/>
    <w:pPr>
      <w:tabs>
        <w:tab w:val="left" w:pos="567"/>
        <w:tab w:val="left" w:pos="851"/>
      </w:tabs>
      <w:spacing w:line="260" w:lineRule="atLeast"/>
      <w:ind w:left="567"/>
    </w:pPr>
    <w:rPr>
      <w:szCs w:val="24"/>
    </w:rPr>
  </w:style>
  <w:style w:type="paragraph" w:styleId="Kopfzeile">
    <w:name w:val="header"/>
    <w:basedOn w:val="Standard"/>
    <w:semiHidden/>
    <w:rsid w:val="00A43C4B"/>
    <w:pPr>
      <w:tabs>
        <w:tab w:val="center" w:pos="4536"/>
        <w:tab w:val="right" w:pos="9072"/>
      </w:tabs>
    </w:pPr>
  </w:style>
  <w:style w:type="paragraph" w:styleId="Fuzeile">
    <w:name w:val="footer"/>
    <w:basedOn w:val="Standard"/>
    <w:semiHidden/>
    <w:rsid w:val="00A43C4B"/>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A43C4B"/>
  </w:style>
  <w:style w:type="paragraph" w:styleId="Anrede">
    <w:name w:val="Salutation"/>
    <w:basedOn w:val="Standard"/>
    <w:next w:val="Standard"/>
    <w:semiHidden/>
    <w:rsid w:val="00A43C4B"/>
  </w:style>
  <w:style w:type="paragraph" w:customStyle="1" w:styleId="Foot">
    <w:name w:val="Foot"/>
    <w:basedOn w:val="Standard"/>
    <w:rsid w:val="00A43C4B"/>
    <w:pPr>
      <w:spacing w:line="140" w:lineRule="exact"/>
      <w:ind w:right="0"/>
    </w:pPr>
    <w:rPr>
      <w:vanish/>
      <w:sz w:val="12"/>
    </w:rPr>
  </w:style>
  <w:style w:type="character" w:styleId="Hyperlink">
    <w:name w:val="Hyperlink"/>
    <w:basedOn w:val="Absatz-Standardschriftart"/>
    <w:semiHidden/>
    <w:rsid w:val="00A43C4B"/>
    <w:rPr>
      <w:u w:val="single"/>
    </w:rPr>
  </w:style>
  <w:style w:type="character" w:styleId="BesuchterLink">
    <w:name w:val="FollowedHyperlink"/>
    <w:basedOn w:val="Absatz-Standardschriftart"/>
    <w:semiHidden/>
    <w:rsid w:val="00A43C4B"/>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A43C4B"/>
    <w:rPr>
      <w:sz w:val="16"/>
      <w:szCs w:val="16"/>
    </w:rPr>
  </w:style>
  <w:style w:type="paragraph" w:styleId="Kommentartext">
    <w:name w:val="annotation text"/>
    <w:basedOn w:val="Standard"/>
    <w:link w:val="KommentartextZchn"/>
    <w:semiHidden/>
    <w:rsid w:val="00A43C4B"/>
    <w:rPr>
      <w:sz w:val="20"/>
    </w:rPr>
  </w:style>
  <w:style w:type="paragraph" w:customStyle="1" w:styleId="Kopfzeile1">
    <w:name w:val="Kopfzeile1"/>
    <w:basedOn w:val="Standard"/>
    <w:rsid w:val="00A43C4B"/>
    <w:pPr>
      <w:spacing w:before="40" w:line="240" w:lineRule="atLeast"/>
      <w:ind w:right="6"/>
      <w:jc w:val="right"/>
    </w:pPr>
    <w:rPr>
      <w:szCs w:val="22"/>
    </w:rPr>
  </w:style>
  <w:style w:type="paragraph" w:styleId="Sprechblasentext">
    <w:name w:val="Balloon Text"/>
    <w:basedOn w:val="Standard"/>
    <w:semiHidden/>
    <w:unhideWhenUsed/>
    <w:rsid w:val="00A43C4B"/>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A43C4B"/>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en-GB"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en-GB"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customStyle="1" w:styleId="NichtaufgelsteErwhnung3">
    <w:name w:val="Nicht aufgelöste Erwähnung3"/>
    <w:basedOn w:val="Absatz-Standardschriftart"/>
    <w:uiPriority w:val="99"/>
    <w:semiHidden/>
    <w:unhideWhenUsed/>
    <w:rsid w:val="007A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mon@vdw.de" TargetMode="External"/><Relationship Id="rId13" Type="http://schemas.openxmlformats.org/officeDocument/2006/relationships/hyperlink" Target="https://www.emo-hannover.de/en/press/press-releases/press-releases/press-releases.xhtml"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rium.de" TargetMode="External"/><Relationship Id="rId17" Type="http://schemas.openxmlformats.org/officeDocument/2006/relationships/image" Target="media/image2.jpeg"/><Relationship Id="rId25" Type="http://schemas.openxmlformats.org/officeDocument/2006/relationships/hyperlink" Target="mailto:i.reinhart@vdw.de?subject=UNSUBSCRIBE:%20Press%20distribution%20list%20VDW&amp;body=Please%20remove%20me%20from%20the%20press%20distribution%20list" TargetMode="Externa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rium.de" TargetMode="External"/><Relationship Id="rId24" Type="http://schemas.openxmlformats.org/officeDocument/2006/relationships/hyperlink" Target="http://facebook.com/EMOHannov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www.vdw.de"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neifel@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CAB2-182F-452F-BB09-6029C7C2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1524</Words>
  <Characters>9524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11026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5</cp:revision>
  <cp:lastPrinted>2019-02-08T11:07:00Z</cp:lastPrinted>
  <dcterms:created xsi:type="dcterms:W3CDTF">2019-02-12T14:08:00Z</dcterms:created>
  <dcterms:modified xsi:type="dcterms:W3CDTF">2019-02-13T09:23:00Z</dcterms:modified>
</cp:coreProperties>
</file>