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3B" w:rsidRDefault="00DB013B" w:rsidP="00DB013B">
      <w:pPr>
        <w:spacing w:line="360" w:lineRule="auto"/>
        <w:ind w:right="1416"/>
        <w:rPr>
          <w:b/>
        </w:rPr>
      </w:pPr>
      <w:r w:rsidRPr="007E0BC6">
        <w:rPr>
          <w:b/>
        </w:rPr>
        <w:t>Bildunterschriften</w:t>
      </w:r>
    </w:p>
    <w:p w:rsidR="00DB013B" w:rsidRDefault="00DB013B" w:rsidP="00DB013B">
      <w:pPr>
        <w:spacing w:line="360" w:lineRule="auto"/>
        <w:ind w:right="1416"/>
      </w:pPr>
    </w:p>
    <w:p w:rsidR="00DB013B" w:rsidRDefault="00DB013B" w:rsidP="00DB013B">
      <w:pPr>
        <w:spacing w:line="360" w:lineRule="auto"/>
        <w:ind w:right="1416"/>
      </w:pPr>
      <w:r>
        <w:t>(VDW-Symposium Vietnam 2019 (1).</w:t>
      </w:r>
      <w:proofErr w:type="spellStart"/>
      <w:r>
        <w:t>jpg</w:t>
      </w:r>
      <w:proofErr w:type="spellEnd"/>
      <w:r>
        <w:t>)</w:t>
      </w:r>
    </w:p>
    <w:p w:rsidR="00DB013B" w:rsidRPr="001A27A8" w:rsidRDefault="00DB013B" w:rsidP="00DB013B">
      <w:pPr>
        <w:spacing w:line="360" w:lineRule="auto"/>
        <w:ind w:right="1275"/>
        <w:rPr>
          <w:rFonts w:cs="Arial"/>
          <w:szCs w:val="22"/>
        </w:rPr>
      </w:pPr>
      <w:r>
        <w:rPr>
          <w:rFonts w:cs="Arial"/>
          <w:szCs w:val="22"/>
        </w:rPr>
        <w:t>Rund 100 hochkarätige vietnamesische</w:t>
      </w:r>
      <w:r w:rsidRPr="00BC5182">
        <w:rPr>
          <w:rFonts w:cs="Arial"/>
          <w:szCs w:val="22"/>
        </w:rPr>
        <w:t xml:space="preserve"> Industrievertreter erhielten </w:t>
      </w:r>
      <w:r>
        <w:rPr>
          <w:rFonts w:cs="Arial"/>
          <w:szCs w:val="22"/>
        </w:rPr>
        <w:t xml:space="preserve">auf dem VDW-Symposium in Ho Chi Minh Stadt </w:t>
      </w:r>
      <w:r w:rsidRPr="00BC5182">
        <w:rPr>
          <w:rFonts w:cs="Arial"/>
          <w:szCs w:val="22"/>
        </w:rPr>
        <w:t>umfassende Einblicke in das Produktportfolio deutscher Werkzeugmaschinenhersteller.</w:t>
      </w:r>
    </w:p>
    <w:p w:rsidR="00DB013B" w:rsidRPr="001A27A8" w:rsidRDefault="00DB013B" w:rsidP="00DB013B">
      <w:pPr>
        <w:spacing w:line="360" w:lineRule="auto"/>
        <w:ind w:right="1416"/>
      </w:pPr>
      <w:r>
        <w:t>(Quelle: AHK Vietnam)</w:t>
      </w:r>
    </w:p>
    <w:p w:rsidR="00DB013B" w:rsidRDefault="00DB013B" w:rsidP="00DB013B">
      <w:pPr>
        <w:spacing w:line="360" w:lineRule="auto"/>
        <w:ind w:right="1416"/>
      </w:pPr>
      <w:r w:rsidRPr="001A27A8">
        <w:t xml:space="preserve"> </w:t>
      </w:r>
    </w:p>
    <w:p w:rsidR="00DB013B" w:rsidRDefault="00DB013B" w:rsidP="00DB013B">
      <w:pPr>
        <w:spacing w:line="360" w:lineRule="auto"/>
        <w:ind w:right="1416"/>
      </w:pPr>
      <w:r w:rsidRPr="001A27A8">
        <w:t>(VDW-Symposium Vietnam 2019</w:t>
      </w:r>
      <w:r>
        <w:t xml:space="preserve"> (2).</w:t>
      </w:r>
      <w:proofErr w:type="spellStart"/>
      <w:r>
        <w:t>jpg</w:t>
      </w:r>
      <w:proofErr w:type="spellEnd"/>
      <w:r>
        <w:t>)</w:t>
      </w:r>
    </w:p>
    <w:p w:rsidR="00DB013B" w:rsidRDefault="00DB013B" w:rsidP="00DB013B">
      <w:pPr>
        <w:spacing w:line="360" w:lineRule="auto"/>
        <w:ind w:right="1275"/>
      </w:pPr>
      <w:r>
        <w:rPr>
          <w:rFonts w:cs="Arial"/>
          <w:szCs w:val="22"/>
        </w:rPr>
        <w:t xml:space="preserve">Jürgen Röders, Geschäftsführer der Röders GmbH aus Soltau, war einer der deutschen Unternehmer, die das VDW Technologiesymposium nutzten, um mit vietnamesischen Kunden in den direkten Dialog zu treten und neue Geschäftsbeziehungen zu knüpfen. </w:t>
      </w:r>
    </w:p>
    <w:p w:rsidR="00DB013B" w:rsidRDefault="00DB013B" w:rsidP="00DB013B">
      <w:pPr>
        <w:spacing w:line="360" w:lineRule="auto"/>
        <w:ind w:right="1416"/>
      </w:pPr>
      <w:r>
        <w:t xml:space="preserve">(Quelle: </w:t>
      </w:r>
      <w:proofErr w:type="spellStart"/>
      <w:r>
        <w:t>Kuhnmünch</w:t>
      </w:r>
      <w:proofErr w:type="spellEnd"/>
      <w:r>
        <w:t>, VDW)</w:t>
      </w:r>
    </w:p>
    <w:p w:rsidR="008F527C" w:rsidRDefault="00DB013B">
      <w:bookmarkStart w:id="0" w:name="_GoBack"/>
      <w:bookmarkEnd w:id="0"/>
    </w:p>
    <w:sectPr w:rsidR="008F52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3B"/>
    <w:rsid w:val="00493137"/>
    <w:rsid w:val="00D43571"/>
    <w:rsid w:val="00DB0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3FC5-5A84-4C0A-A177-E160792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013B"/>
    <w:pPr>
      <w:spacing w:after="0" w:line="260" w:lineRule="atLeast"/>
    </w:pPr>
    <w:rPr>
      <w:rFonts w:ascii="Arial" w:eastAsia="Times New Roman" w:hAnsi="Arial" w:cs="Times New Roman"/>
      <w:kern w:val="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502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Schütz</dc:creator>
  <cp:keywords/>
  <dc:description/>
  <cp:lastModifiedBy>Karen Schütz</cp:lastModifiedBy>
  <cp:revision>1</cp:revision>
  <dcterms:created xsi:type="dcterms:W3CDTF">2019-05-22T08:09:00Z</dcterms:created>
  <dcterms:modified xsi:type="dcterms:W3CDTF">2019-05-22T08:10:00Z</dcterms:modified>
</cp:coreProperties>
</file>