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B67D12" w:rsidRPr="00B67D12" w14:paraId="794E1C9A" w14:textId="77777777" w:rsidTr="0030717D">
        <w:trPr>
          <w:cantSplit/>
          <w:trHeight w:hRule="exact" w:val="480"/>
        </w:trPr>
        <w:tc>
          <w:tcPr>
            <w:tcW w:w="7655" w:type="dxa"/>
            <w:gridSpan w:val="2"/>
          </w:tcPr>
          <w:p w14:paraId="69F55151" w14:textId="77777777" w:rsidR="00B67D12" w:rsidRPr="00B67D12" w:rsidRDefault="00B67D12" w:rsidP="0030717D">
            <w:pPr>
              <w:rPr>
                <w:b/>
                <w:bCs/>
                <w:kern w:val="0"/>
              </w:rPr>
            </w:pPr>
            <w:r>
              <w:rPr>
                <w:b/>
                <w:bCs/>
              </w:rPr>
              <w:t>PRESS RELEASE</w:t>
            </w:r>
          </w:p>
        </w:tc>
        <w:tc>
          <w:tcPr>
            <w:tcW w:w="2693" w:type="dxa"/>
            <w:vMerge w:val="restart"/>
          </w:tcPr>
          <w:p w14:paraId="033D75F5" w14:textId="77777777" w:rsidR="00B67D12" w:rsidRPr="00B67D12" w:rsidRDefault="00B67D12" w:rsidP="0030717D">
            <w:pPr>
              <w:pStyle w:val="Address"/>
              <w:rPr>
                <w:kern w:val="0"/>
              </w:rPr>
            </w:pPr>
            <w:r>
              <w:t>Corneliusstraße 4</w:t>
            </w:r>
          </w:p>
          <w:p w14:paraId="67E2F033" w14:textId="77777777" w:rsidR="00B67D12" w:rsidRPr="00B67D12" w:rsidRDefault="00B67D12" w:rsidP="0030717D">
            <w:pPr>
              <w:pStyle w:val="Address"/>
              <w:rPr>
                <w:kern w:val="0"/>
              </w:rPr>
            </w:pPr>
            <w:r>
              <w:t>60325 Frankfurt am Main</w:t>
            </w:r>
          </w:p>
          <w:p w14:paraId="0825B737" w14:textId="77777777" w:rsidR="00B67D12" w:rsidRPr="00B67D12" w:rsidRDefault="00B67D12" w:rsidP="0030717D">
            <w:pPr>
              <w:pStyle w:val="Address"/>
              <w:rPr>
                <w:kern w:val="0"/>
              </w:rPr>
            </w:pPr>
            <w:r>
              <w:t>GERMANY</w:t>
            </w:r>
          </w:p>
          <w:p w14:paraId="29F26591" w14:textId="77777777" w:rsidR="00B67D12" w:rsidRPr="00B67D12" w:rsidRDefault="00B67D12" w:rsidP="0030717D">
            <w:pPr>
              <w:pStyle w:val="Address"/>
              <w:rPr>
                <w:kern w:val="0"/>
              </w:rPr>
            </w:pPr>
            <w:r>
              <w:t>Phone +49 69 756081-0</w:t>
            </w:r>
          </w:p>
          <w:p w14:paraId="532F2213" w14:textId="77777777" w:rsidR="00B67D12" w:rsidRPr="00B67D12" w:rsidRDefault="00B67D12" w:rsidP="0030717D">
            <w:pPr>
              <w:pStyle w:val="Address"/>
              <w:rPr>
                <w:kern w:val="0"/>
              </w:rPr>
            </w:pPr>
            <w:r>
              <w:t>Fax</w:t>
            </w:r>
            <w:r>
              <w:tab/>
              <w:t>+49 69 756081-11</w:t>
            </w:r>
          </w:p>
          <w:p w14:paraId="523B07CC" w14:textId="77777777" w:rsidR="00B67D12" w:rsidRPr="00B67D12" w:rsidRDefault="00B67D12" w:rsidP="0030717D">
            <w:pPr>
              <w:pStyle w:val="Address"/>
              <w:rPr>
                <w:kern w:val="0"/>
              </w:rPr>
            </w:pPr>
            <w:r>
              <w:t>e-Mail</w:t>
            </w:r>
            <w:r>
              <w:tab/>
              <w:t>vdw@vdw.de</w:t>
            </w:r>
          </w:p>
          <w:p w14:paraId="3DA6EF3B" w14:textId="77777777" w:rsidR="00B67D12" w:rsidRPr="00B67D12" w:rsidRDefault="00B67D12" w:rsidP="0030717D">
            <w:pPr>
              <w:pStyle w:val="Address"/>
              <w:rPr>
                <w:kern w:val="0"/>
              </w:rPr>
            </w:pPr>
            <w:r>
              <w:t>Internet</w:t>
            </w:r>
            <w:r>
              <w:tab/>
              <w:t>www.vdw.de</w:t>
            </w:r>
          </w:p>
          <w:p w14:paraId="48348745" w14:textId="77777777" w:rsidR="00B67D12" w:rsidRPr="00B67D12" w:rsidRDefault="00B67D12" w:rsidP="0030717D">
            <w:pPr>
              <w:pStyle w:val="Address"/>
              <w:rPr>
                <w:kern w:val="0"/>
              </w:rPr>
            </w:pPr>
          </w:p>
          <w:p w14:paraId="22363DEE" w14:textId="7037DDB6" w:rsidR="00B67D12" w:rsidRPr="00B67D12" w:rsidRDefault="00B67D12" w:rsidP="0030717D">
            <w:pPr>
              <w:pStyle w:val="Dates"/>
              <w:rPr>
                <w:kern w:val="0"/>
              </w:rPr>
            </w:pPr>
          </w:p>
          <w:p w14:paraId="15F2A177" w14:textId="77777777" w:rsidR="00B67D12" w:rsidRPr="00B67D12" w:rsidRDefault="00B67D12" w:rsidP="0030717D">
            <w:pPr>
              <w:rPr>
                <w:kern w:val="0"/>
              </w:rPr>
            </w:pPr>
          </w:p>
          <w:p w14:paraId="18290915" w14:textId="77777777" w:rsidR="00B67D12" w:rsidRPr="00B67D12" w:rsidRDefault="00B67D12" w:rsidP="0030717D">
            <w:pPr>
              <w:pStyle w:val="Initials"/>
              <w:rPr>
                <w:kern w:val="0"/>
              </w:rPr>
            </w:pPr>
          </w:p>
        </w:tc>
      </w:tr>
      <w:tr w:rsidR="00B67D12" w:rsidRPr="00B67D12" w14:paraId="4813C024" w14:textId="77777777" w:rsidTr="0030717D">
        <w:trPr>
          <w:cantSplit/>
          <w:trHeight w:val="260"/>
        </w:trPr>
        <w:tc>
          <w:tcPr>
            <w:tcW w:w="1134" w:type="dxa"/>
          </w:tcPr>
          <w:p w14:paraId="44AC4611" w14:textId="77777777" w:rsidR="00B67D12" w:rsidRPr="00B67D12" w:rsidRDefault="00B67D12" w:rsidP="0030717D">
            <w:pPr>
              <w:rPr>
                <w:kern w:val="0"/>
              </w:rPr>
            </w:pPr>
          </w:p>
        </w:tc>
        <w:tc>
          <w:tcPr>
            <w:tcW w:w="6521" w:type="dxa"/>
          </w:tcPr>
          <w:p w14:paraId="2008D969" w14:textId="77777777" w:rsidR="00B67D12" w:rsidRPr="00B67D12" w:rsidRDefault="00B67D12" w:rsidP="0030717D">
            <w:pPr>
              <w:pStyle w:val="Name"/>
              <w:rPr>
                <w:kern w:val="0"/>
              </w:rPr>
            </w:pPr>
          </w:p>
        </w:tc>
        <w:tc>
          <w:tcPr>
            <w:tcW w:w="2693" w:type="dxa"/>
            <w:vMerge/>
            <w:vAlign w:val="center"/>
          </w:tcPr>
          <w:p w14:paraId="0E8965D1" w14:textId="77777777" w:rsidR="00B67D12" w:rsidRPr="00B67D12" w:rsidRDefault="00B67D12" w:rsidP="0030717D">
            <w:pPr>
              <w:rPr>
                <w:kern w:val="0"/>
              </w:rPr>
            </w:pPr>
          </w:p>
        </w:tc>
      </w:tr>
      <w:tr w:rsidR="00B67D12" w:rsidRPr="00B67D12" w14:paraId="6CDD07C1" w14:textId="77777777" w:rsidTr="0030717D">
        <w:trPr>
          <w:cantSplit/>
          <w:trHeight w:val="260"/>
        </w:trPr>
        <w:tc>
          <w:tcPr>
            <w:tcW w:w="1134" w:type="dxa"/>
          </w:tcPr>
          <w:p w14:paraId="38BF0E47" w14:textId="77777777" w:rsidR="00B67D12" w:rsidRPr="00B67D12" w:rsidRDefault="00B67D12" w:rsidP="0030717D">
            <w:pPr>
              <w:rPr>
                <w:kern w:val="0"/>
              </w:rPr>
            </w:pPr>
          </w:p>
        </w:tc>
        <w:tc>
          <w:tcPr>
            <w:tcW w:w="6521" w:type="dxa"/>
          </w:tcPr>
          <w:p w14:paraId="14939489" w14:textId="77777777" w:rsidR="00B67D12" w:rsidRPr="00B67D12" w:rsidRDefault="00B67D12" w:rsidP="0030717D">
            <w:pPr>
              <w:pStyle w:val="Firma"/>
              <w:rPr>
                <w:kern w:val="0"/>
              </w:rPr>
            </w:pPr>
          </w:p>
        </w:tc>
        <w:tc>
          <w:tcPr>
            <w:tcW w:w="2693" w:type="dxa"/>
            <w:vMerge/>
            <w:vAlign w:val="center"/>
          </w:tcPr>
          <w:p w14:paraId="7CB5FDF8" w14:textId="77777777" w:rsidR="00B67D12" w:rsidRPr="00B67D12" w:rsidRDefault="00B67D12" w:rsidP="0030717D">
            <w:pPr>
              <w:rPr>
                <w:kern w:val="0"/>
              </w:rPr>
            </w:pPr>
          </w:p>
        </w:tc>
      </w:tr>
      <w:tr w:rsidR="00B67D12" w:rsidRPr="00B67D12" w14:paraId="17E8AEE3" w14:textId="77777777" w:rsidTr="0030717D">
        <w:trPr>
          <w:cantSplit/>
          <w:trHeight w:val="260"/>
        </w:trPr>
        <w:tc>
          <w:tcPr>
            <w:tcW w:w="1134" w:type="dxa"/>
          </w:tcPr>
          <w:p w14:paraId="767F7045" w14:textId="77777777" w:rsidR="00B67D12" w:rsidRPr="00B67D12" w:rsidRDefault="00B67D12" w:rsidP="0030717D">
            <w:pPr>
              <w:rPr>
                <w:kern w:val="0"/>
              </w:rPr>
            </w:pPr>
          </w:p>
        </w:tc>
        <w:tc>
          <w:tcPr>
            <w:tcW w:w="6521" w:type="dxa"/>
          </w:tcPr>
          <w:p w14:paraId="1202FC55" w14:textId="77777777" w:rsidR="00B67D12" w:rsidRPr="00B67D12" w:rsidRDefault="00B67D12" w:rsidP="0030717D">
            <w:pPr>
              <w:pStyle w:val="Fax1"/>
              <w:spacing w:line="240" w:lineRule="atLeast"/>
              <w:rPr>
                <w:kern w:val="0"/>
              </w:rPr>
            </w:pPr>
          </w:p>
        </w:tc>
        <w:tc>
          <w:tcPr>
            <w:tcW w:w="2693" w:type="dxa"/>
            <w:vMerge/>
            <w:vAlign w:val="center"/>
          </w:tcPr>
          <w:p w14:paraId="179706B3" w14:textId="77777777" w:rsidR="00B67D12" w:rsidRPr="00B67D12" w:rsidRDefault="00B67D12" w:rsidP="0030717D">
            <w:pPr>
              <w:rPr>
                <w:kern w:val="0"/>
              </w:rPr>
            </w:pPr>
          </w:p>
        </w:tc>
      </w:tr>
      <w:tr w:rsidR="00B67D12" w:rsidRPr="00B67D12" w14:paraId="3D707A57" w14:textId="77777777" w:rsidTr="0030717D">
        <w:trPr>
          <w:cantSplit/>
          <w:trHeight w:val="260"/>
        </w:trPr>
        <w:tc>
          <w:tcPr>
            <w:tcW w:w="1134" w:type="dxa"/>
          </w:tcPr>
          <w:p w14:paraId="5489F43C" w14:textId="77777777" w:rsidR="00B67D12" w:rsidRPr="00B67D12" w:rsidRDefault="00B67D12" w:rsidP="0030717D">
            <w:pPr>
              <w:rPr>
                <w:kern w:val="0"/>
              </w:rPr>
            </w:pPr>
          </w:p>
        </w:tc>
        <w:tc>
          <w:tcPr>
            <w:tcW w:w="6521" w:type="dxa"/>
          </w:tcPr>
          <w:p w14:paraId="4B6B7D5C" w14:textId="77777777" w:rsidR="00B67D12" w:rsidRPr="00B67D12" w:rsidRDefault="00B67D12" w:rsidP="0030717D">
            <w:pPr>
              <w:rPr>
                <w:kern w:val="0"/>
              </w:rPr>
            </w:pPr>
          </w:p>
        </w:tc>
        <w:tc>
          <w:tcPr>
            <w:tcW w:w="2693" w:type="dxa"/>
            <w:vMerge/>
            <w:vAlign w:val="center"/>
          </w:tcPr>
          <w:p w14:paraId="75B50AE9" w14:textId="77777777" w:rsidR="00B67D12" w:rsidRPr="00B67D12" w:rsidRDefault="00B67D12" w:rsidP="0030717D">
            <w:pPr>
              <w:rPr>
                <w:kern w:val="0"/>
              </w:rPr>
            </w:pPr>
          </w:p>
        </w:tc>
      </w:tr>
      <w:tr w:rsidR="00B67D12" w:rsidRPr="00B67D12" w14:paraId="0C52CEB8" w14:textId="77777777" w:rsidTr="0030717D">
        <w:trPr>
          <w:cantSplit/>
          <w:trHeight w:val="260"/>
        </w:trPr>
        <w:tc>
          <w:tcPr>
            <w:tcW w:w="1134" w:type="dxa"/>
          </w:tcPr>
          <w:p w14:paraId="1F123273" w14:textId="77777777" w:rsidR="00B67D12" w:rsidRPr="00B67D12" w:rsidRDefault="00B67D12" w:rsidP="0030717D">
            <w:pPr>
              <w:rPr>
                <w:kern w:val="0"/>
              </w:rPr>
            </w:pPr>
            <w:r>
              <w:t>From</w:t>
            </w:r>
          </w:p>
        </w:tc>
        <w:tc>
          <w:tcPr>
            <w:tcW w:w="6521" w:type="dxa"/>
          </w:tcPr>
          <w:p w14:paraId="18262D43" w14:textId="77777777" w:rsidR="00B67D12" w:rsidRPr="00B67D12" w:rsidRDefault="00B67D12" w:rsidP="0030717D">
            <w:pPr>
              <w:pStyle w:val="Von"/>
              <w:spacing w:line="240" w:lineRule="atLeast"/>
              <w:rPr>
                <w:kern w:val="0"/>
              </w:rPr>
            </w:pPr>
            <w:r>
              <w:t>Sylke Becker</w:t>
            </w:r>
          </w:p>
        </w:tc>
        <w:tc>
          <w:tcPr>
            <w:tcW w:w="2693" w:type="dxa"/>
            <w:vMerge/>
            <w:vAlign w:val="center"/>
          </w:tcPr>
          <w:p w14:paraId="0BA321C2" w14:textId="77777777" w:rsidR="00B67D12" w:rsidRPr="00B67D12" w:rsidRDefault="00B67D12" w:rsidP="0030717D">
            <w:pPr>
              <w:rPr>
                <w:kern w:val="0"/>
              </w:rPr>
            </w:pPr>
          </w:p>
        </w:tc>
      </w:tr>
      <w:tr w:rsidR="00B67D12" w:rsidRPr="00B67D12" w14:paraId="4579B8E8" w14:textId="77777777" w:rsidTr="0030717D">
        <w:trPr>
          <w:cantSplit/>
          <w:trHeight w:val="260"/>
        </w:trPr>
        <w:tc>
          <w:tcPr>
            <w:tcW w:w="1134" w:type="dxa"/>
          </w:tcPr>
          <w:p w14:paraId="5FD12802" w14:textId="36BB8D2C" w:rsidR="00B67D12" w:rsidRPr="00B67D12" w:rsidRDefault="0037101C" w:rsidP="0030717D">
            <w:pPr>
              <w:rPr>
                <w:kern w:val="0"/>
              </w:rPr>
            </w:pPr>
            <w:r>
              <w:t>P</w:t>
            </w:r>
            <w:r w:rsidR="00B67D12">
              <w:t>hone</w:t>
            </w:r>
          </w:p>
        </w:tc>
        <w:tc>
          <w:tcPr>
            <w:tcW w:w="6521" w:type="dxa"/>
          </w:tcPr>
          <w:p w14:paraId="75F8B348" w14:textId="77777777" w:rsidR="00B67D12" w:rsidRPr="00B67D12" w:rsidRDefault="00B67D12" w:rsidP="0030717D">
            <w:pPr>
              <w:pStyle w:val="Telefon"/>
              <w:rPr>
                <w:kern w:val="0"/>
              </w:rPr>
            </w:pPr>
            <w:r>
              <w:t>+49 69 756081-33</w:t>
            </w:r>
          </w:p>
        </w:tc>
        <w:tc>
          <w:tcPr>
            <w:tcW w:w="2693" w:type="dxa"/>
            <w:vMerge/>
            <w:vAlign w:val="center"/>
          </w:tcPr>
          <w:p w14:paraId="6102DA33" w14:textId="77777777" w:rsidR="00B67D12" w:rsidRPr="00B67D12" w:rsidRDefault="00B67D12" w:rsidP="0030717D">
            <w:pPr>
              <w:rPr>
                <w:kern w:val="0"/>
              </w:rPr>
            </w:pPr>
          </w:p>
        </w:tc>
      </w:tr>
      <w:tr w:rsidR="00B67D12" w:rsidRPr="00B67D12" w14:paraId="4D030581" w14:textId="77777777" w:rsidTr="0030717D">
        <w:trPr>
          <w:cantSplit/>
          <w:trHeight w:val="260"/>
        </w:trPr>
        <w:tc>
          <w:tcPr>
            <w:tcW w:w="1134" w:type="dxa"/>
          </w:tcPr>
          <w:p w14:paraId="69B78913" w14:textId="77777777" w:rsidR="00B67D12" w:rsidRPr="00B67D12" w:rsidRDefault="00B67D12" w:rsidP="0030717D">
            <w:pPr>
              <w:rPr>
                <w:kern w:val="0"/>
              </w:rPr>
            </w:pPr>
            <w:r>
              <w:t>Fax</w:t>
            </w:r>
          </w:p>
        </w:tc>
        <w:tc>
          <w:tcPr>
            <w:tcW w:w="6521" w:type="dxa"/>
          </w:tcPr>
          <w:p w14:paraId="41129437" w14:textId="77777777" w:rsidR="00B67D12" w:rsidRPr="00B67D12" w:rsidRDefault="00B67D12" w:rsidP="0030717D">
            <w:pPr>
              <w:pStyle w:val="Fax2"/>
              <w:spacing w:line="240" w:lineRule="atLeast"/>
              <w:rPr>
                <w:kern w:val="0"/>
              </w:rPr>
            </w:pPr>
            <w:r>
              <w:t>+49 69 756081-11</w:t>
            </w:r>
          </w:p>
        </w:tc>
        <w:tc>
          <w:tcPr>
            <w:tcW w:w="2693" w:type="dxa"/>
            <w:vMerge/>
            <w:vAlign w:val="center"/>
          </w:tcPr>
          <w:p w14:paraId="00CCD48E" w14:textId="77777777" w:rsidR="00B67D12" w:rsidRPr="00B67D12" w:rsidRDefault="00B67D12" w:rsidP="0030717D">
            <w:pPr>
              <w:rPr>
                <w:kern w:val="0"/>
              </w:rPr>
            </w:pPr>
          </w:p>
        </w:tc>
      </w:tr>
      <w:tr w:rsidR="00B67D12" w:rsidRPr="00B67D12" w14:paraId="40839DC4" w14:textId="77777777" w:rsidTr="0030717D">
        <w:trPr>
          <w:cantSplit/>
          <w:trHeight w:val="260"/>
        </w:trPr>
        <w:tc>
          <w:tcPr>
            <w:tcW w:w="1134" w:type="dxa"/>
          </w:tcPr>
          <w:p w14:paraId="07F70F5E" w14:textId="77777777" w:rsidR="00B67D12" w:rsidRPr="00B67D12" w:rsidRDefault="00B67D12" w:rsidP="0030717D">
            <w:pPr>
              <w:rPr>
                <w:kern w:val="0"/>
              </w:rPr>
            </w:pPr>
            <w:r>
              <w:t>Email</w:t>
            </w:r>
          </w:p>
        </w:tc>
        <w:tc>
          <w:tcPr>
            <w:tcW w:w="6521" w:type="dxa"/>
          </w:tcPr>
          <w:p w14:paraId="2C153E80" w14:textId="77777777" w:rsidR="00B67D12" w:rsidRPr="00B67D12" w:rsidRDefault="00B67D12" w:rsidP="0030717D">
            <w:pPr>
              <w:pStyle w:val="Page"/>
              <w:rPr>
                <w:kern w:val="0"/>
              </w:rPr>
            </w:pPr>
            <w:r>
              <w:t>s.becker@vdw.de</w:t>
            </w:r>
          </w:p>
        </w:tc>
        <w:tc>
          <w:tcPr>
            <w:tcW w:w="2693" w:type="dxa"/>
            <w:vMerge/>
            <w:vAlign w:val="center"/>
          </w:tcPr>
          <w:p w14:paraId="460B7490" w14:textId="77777777" w:rsidR="00B67D12" w:rsidRPr="00B67D12" w:rsidRDefault="00B67D12" w:rsidP="0030717D">
            <w:pPr>
              <w:rPr>
                <w:kern w:val="0"/>
              </w:rPr>
            </w:pPr>
          </w:p>
        </w:tc>
      </w:tr>
    </w:tbl>
    <w:p w14:paraId="14483FCC" w14:textId="6B0344BC" w:rsidR="00B67D12" w:rsidRDefault="00B67D12" w:rsidP="00B67D12">
      <w:pPr>
        <w:rPr>
          <w:kern w:val="0"/>
        </w:rPr>
      </w:pPr>
    </w:p>
    <w:p w14:paraId="32C4358D" w14:textId="77777777" w:rsidR="00B67D12" w:rsidRPr="00B67D12" w:rsidRDefault="00B67D12" w:rsidP="00B67D12">
      <w:pPr>
        <w:rPr>
          <w:kern w:val="0"/>
        </w:rPr>
      </w:pPr>
    </w:p>
    <w:p w14:paraId="2C471DCB" w14:textId="77777777" w:rsidR="00B67D12" w:rsidRPr="00B67D12" w:rsidRDefault="00B67D12" w:rsidP="00B67D12">
      <w:pPr>
        <w:spacing w:line="360" w:lineRule="auto"/>
        <w:ind w:right="1416"/>
        <w:rPr>
          <w:rFonts w:cs="Arial"/>
          <w:b/>
          <w:kern w:val="0"/>
          <w:sz w:val="28"/>
          <w:szCs w:val="28"/>
        </w:rPr>
      </w:pPr>
      <w:bookmarkStart w:id="0" w:name="Text"/>
      <w:bookmarkEnd w:id="0"/>
      <w:r>
        <w:rPr>
          <w:b/>
          <w:sz w:val="28"/>
          <w:szCs w:val="28"/>
        </w:rPr>
        <w:t xml:space="preserve">New dimension in networked production </w:t>
      </w:r>
    </w:p>
    <w:p w14:paraId="3F4EB7BB" w14:textId="7C00E66D" w:rsidR="00B67D12" w:rsidRPr="0037101C" w:rsidRDefault="00B67D12" w:rsidP="00B67D12">
      <w:pPr>
        <w:spacing w:line="360" w:lineRule="auto"/>
        <w:ind w:right="1416"/>
        <w:rPr>
          <w:rFonts w:cs="Arial"/>
          <w:b/>
          <w:kern w:val="0"/>
          <w:szCs w:val="22"/>
        </w:rPr>
      </w:pPr>
      <w:r w:rsidRPr="0037101C">
        <w:rPr>
          <w:b/>
          <w:szCs w:val="22"/>
        </w:rPr>
        <w:t xml:space="preserve">umati </w:t>
      </w:r>
      <w:r w:rsidR="00820597" w:rsidRPr="0037101C">
        <w:rPr>
          <w:b/>
          <w:szCs w:val="22"/>
        </w:rPr>
        <w:t>demonstration</w:t>
      </w:r>
      <w:r w:rsidRPr="0037101C">
        <w:rPr>
          <w:b/>
          <w:szCs w:val="22"/>
        </w:rPr>
        <w:t xml:space="preserve"> by numerous international partners at EMO Hannover 2019</w:t>
      </w:r>
    </w:p>
    <w:p w14:paraId="49EB699C" w14:textId="77777777" w:rsidR="00B67D12" w:rsidRPr="00B67D12" w:rsidRDefault="00B67D12" w:rsidP="00B67D12">
      <w:pPr>
        <w:spacing w:line="360" w:lineRule="auto"/>
        <w:ind w:right="1416"/>
        <w:rPr>
          <w:rFonts w:cs="Arial"/>
          <w:kern w:val="0"/>
        </w:rPr>
      </w:pPr>
    </w:p>
    <w:p w14:paraId="673F55FE" w14:textId="32CAF8A7" w:rsidR="00B67D12" w:rsidRPr="00B67D12" w:rsidRDefault="00B67D12" w:rsidP="00B67D12">
      <w:pPr>
        <w:spacing w:line="360" w:lineRule="auto"/>
        <w:ind w:right="1416"/>
        <w:rPr>
          <w:rFonts w:cs="Arial"/>
          <w:kern w:val="0"/>
        </w:rPr>
      </w:pPr>
      <w:r>
        <w:rPr>
          <w:b/>
        </w:rPr>
        <w:t>Frankfurt am Main, 5 July 2019.</w:t>
      </w:r>
      <w:r>
        <w:t xml:space="preserve"> – </w:t>
      </w:r>
      <w:r>
        <w:rPr>
          <w:i/>
        </w:rPr>
        <w:t>umati - universal machine tool interface goes live</w:t>
      </w:r>
      <w:r>
        <w:t xml:space="preserve"> at EMO Hannover 2019 from 16 to 21 September with </w:t>
      </w:r>
      <w:r w:rsidR="00820597">
        <w:t xml:space="preserve">an </w:t>
      </w:r>
      <w:r>
        <w:t>exciting presentation. "Aroun</w:t>
      </w:r>
      <w:r w:rsidR="0037101C">
        <w:t>d</w:t>
      </w:r>
      <w:r>
        <w:t xml:space="preserve"> 50 machine tool manufacturers from all over the world will be joining forces to show how umati makes machine data usable," says Dr. Alexander Broos, umati project manager and Head of Research and Technology at the EMO organiser VDW (</w:t>
      </w:r>
      <w:r w:rsidR="0037101C">
        <w:t>German Machine Tool Builders’ Association</w:t>
      </w:r>
      <w:r>
        <w:t>on). Trade</w:t>
      </w:r>
      <w:r w:rsidR="00820597">
        <w:t xml:space="preserve"> show</w:t>
      </w:r>
      <w:r>
        <w:t xml:space="preserve"> visitors will experience live the benefits the standardised interface</w:t>
      </w:r>
      <w:r w:rsidR="00820597">
        <w:t xml:space="preserve"> offers</w:t>
      </w:r>
      <w:r>
        <w:t>.</w:t>
      </w:r>
    </w:p>
    <w:p w14:paraId="03D2E6B1" w14:textId="77777777" w:rsidR="00B67D12" w:rsidRPr="00B67D12" w:rsidRDefault="00B67D12" w:rsidP="00B67D12">
      <w:pPr>
        <w:spacing w:line="360" w:lineRule="auto"/>
        <w:ind w:right="1416"/>
        <w:rPr>
          <w:rFonts w:cs="Arial"/>
          <w:kern w:val="0"/>
        </w:rPr>
      </w:pPr>
    </w:p>
    <w:p w14:paraId="5EC46E5E" w14:textId="77777777" w:rsidR="00235881" w:rsidRDefault="00B67D12" w:rsidP="00B67D12">
      <w:pPr>
        <w:spacing w:line="360" w:lineRule="auto"/>
        <w:ind w:right="1416"/>
      </w:pPr>
      <w:r>
        <w:t xml:space="preserve">"umati represents a quantum leap in the implementation of Industry 4.0 in production," explains Broos. "The use of a standardised interface will give machine tool users and their customers a whole new dimension of benefits," he continues. The networking of machines, systems and software is one of the most important trends in manufacturing right now. Today's customers expect to be able to integrate new machines into their own IT ecosystems with no difficulty. umati does this on the basis of the international interoperability standard OPC UA – easily, quickly and securely. </w:t>
      </w:r>
    </w:p>
    <w:p w14:paraId="42EEDD8C" w14:textId="77777777" w:rsidR="00235881" w:rsidRDefault="00235881" w:rsidP="00B67D12">
      <w:pPr>
        <w:spacing w:line="360" w:lineRule="auto"/>
        <w:ind w:right="1416"/>
      </w:pPr>
    </w:p>
    <w:p w14:paraId="4CE8B99D" w14:textId="7BC15535" w:rsidR="00B67D12" w:rsidRPr="00B67D12" w:rsidRDefault="00B67D12" w:rsidP="00B67D12">
      <w:pPr>
        <w:spacing w:line="360" w:lineRule="auto"/>
        <w:ind w:right="1416"/>
        <w:rPr>
          <w:rFonts w:cs="Arial"/>
          <w:kern w:val="0"/>
        </w:rPr>
      </w:pPr>
      <w:r>
        <w:t xml:space="preserve">For over two years, a team of various machine tool manufacturers – today's </w:t>
      </w:r>
      <w:r>
        <w:rPr>
          <w:i/>
        </w:rPr>
        <w:t>core partners</w:t>
      </w:r>
      <w:r>
        <w:t xml:space="preserve"> – have been working on developing this uniform language for machine tools</w:t>
      </w:r>
      <w:r w:rsidR="00820597">
        <w:t>. T</w:t>
      </w:r>
      <w:r>
        <w:t xml:space="preserve">ogether with control </w:t>
      </w:r>
      <w:r w:rsidR="00820597">
        <w:t>manufacturers</w:t>
      </w:r>
      <w:r>
        <w:t xml:space="preserve">, </w:t>
      </w:r>
      <w:r w:rsidR="00820597">
        <w:t>they aimed at</w:t>
      </w:r>
      <w:r>
        <w:t xml:space="preserve"> making </w:t>
      </w:r>
      <w:r w:rsidR="00820597">
        <w:t xml:space="preserve">its </w:t>
      </w:r>
      <w:r w:rsidR="00820597">
        <w:lastRenderedPageBreak/>
        <w:t>use</w:t>
      </w:r>
      <w:r>
        <w:t xml:space="preserve"> as user-friendly as possible. "The concept is so impressive that many international manufacturers, but also various associations and scientific institutions, have signalled an interest in participating in umati," reports Broos.</w:t>
      </w:r>
    </w:p>
    <w:p w14:paraId="1725A769" w14:textId="77777777" w:rsidR="00B67D12" w:rsidRPr="00B67D12" w:rsidRDefault="00B67D12" w:rsidP="00B67D12">
      <w:pPr>
        <w:spacing w:line="360" w:lineRule="auto"/>
        <w:ind w:right="1416"/>
        <w:rPr>
          <w:rFonts w:cs="Arial"/>
          <w:kern w:val="0"/>
        </w:rPr>
      </w:pPr>
    </w:p>
    <w:p w14:paraId="1A9425CA" w14:textId="689BEFB4" w:rsidR="00B67D12" w:rsidRPr="00B67D12" w:rsidRDefault="00235881" w:rsidP="00B67D12">
      <w:pPr>
        <w:spacing w:line="360" w:lineRule="auto"/>
        <w:ind w:right="1416"/>
        <w:rPr>
          <w:rFonts w:cs="Arial"/>
          <w:b/>
          <w:kern w:val="0"/>
        </w:rPr>
      </w:pPr>
      <w:r>
        <w:rPr>
          <w:b/>
        </w:rPr>
        <w:t>More than 50</w:t>
      </w:r>
      <w:r w:rsidR="00B67D12">
        <w:rPr>
          <w:b/>
        </w:rPr>
        <w:t xml:space="preserve"> companies from seven countries demonstrating umati in Hanover</w:t>
      </w:r>
    </w:p>
    <w:p w14:paraId="20F1F0F8" w14:textId="1FFFE36E" w:rsidR="006C5399" w:rsidRPr="00235881" w:rsidRDefault="00235881" w:rsidP="006C5399">
      <w:pPr>
        <w:spacing w:line="360" w:lineRule="auto"/>
        <w:ind w:right="1416"/>
      </w:pPr>
      <w:r w:rsidRPr="00235881">
        <w:rPr>
          <w:rFonts w:cs="Arial"/>
          <w:kern w:val="0"/>
        </w:rPr>
        <w:t xml:space="preserve">More than 50 companies from seven countries have currently registered for EMO Hannover, which will connect machines or value-added services as part of the live demonstration. Those are </w:t>
      </w:r>
      <w:bookmarkStart w:id="1" w:name="_Hlk13145765"/>
      <w:r w:rsidRPr="00235881">
        <w:rPr>
          <w:rFonts w:cs="Arial"/>
          <w:kern w:val="0"/>
        </w:rPr>
        <w:t>f</w:t>
      </w:r>
      <w:r w:rsidR="006C5399" w:rsidRPr="00235881">
        <w:t>rom Germany Adamos, Alfred H. Schütte, Axoom, Chiron-Werke</w:t>
      </w:r>
      <w:r w:rsidRPr="00235881">
        <w:t>*</w:t>
      </w:r>
      <w:r w:rsidR="006C5399" w:rsidRPr="00235881">
        <w:t>, DMG Mori</w:t>
      </w:r>
      <w:r w:rsidRPr="00235881">
        <w:t>*</w:t>
      </w:r>
      <w:r w:rsidR="006C5399" w:rsidRPr="00235881">
        <w:t xml:space="preserve">, </w:t>
      </w:r>
      <w:r w:rsidR="000C2EBF" w:rsidRPr="00235881">
        <w:t xml:space="preserve">DVS Technology Group, </w:t>
      </w:r>
      <w:r w:rsidR="006C5399" w:rsidRPr="00235881">
        <w:t>Elha-Maschinenbau Liemke, Emag</w:t>
      </w:r>
      <w:r w:rsidRPr="00235881">
        <w:t>*</w:t>
      </w:r>
      <w:r w:rsidR="006C5399" w:rsidRPr="00235881">
        <w:t>, Gebr. Heller Maschinenfabrik</w:t>
      </w:r>
      <w:r w:rsidRPr="00235881">
        <w:t>*</w:t>
      </w:r>
      <w:r w:rsidR="006C5399" w:rsidRPr="00235881">
        <w:t>, Grob-Werke</w:t>
      </w:r>
      <w:r w:rsidRPr="00235881">
        <w:t>*</w:t>
      </w:r>
      <w:r w:rsidR="006C5399" w:rsidRPr="00235881">
        <w:t>, Heinrich Georg Maschinenfabrik, Index-Werke, IT Engineering Software Innovations, K.R. Pfiffner</w:t>
      </w:r>
      <w:r w:rsidRPr="00235881">
        <w:t>*</w:t>
      </w:r>
      <w:r w:rsidR="006C5399" w:rsidRPr="00235881">
        <w:t>, Kapp, Liebherr-Verzahntechnik</w:t>
      </w:r>
      <w:r w:rsidRPr="00235881">
        <w:t>*</w:t>
      </w:r>
      <w:r w:rsidR="006C5399" w:rsidRPr="00235881">
        <w:t>, MAG-IAS, Maschinenfabrik Berthold Hermle, Peiseler, Profiroll Technologies, Röders, Sauter Feinmechanik, Symmedia, Trumpf Werkzeugmaschinen</w:t>
      </w:r>
      <w:r w:rsidRPr="00235881">
        <w:t>*</w:t>
      </w:r>
      <w:r w:rsidR="006C5399" w:rsidRPr="00235881">
        <w:t xml:space="preserve">, </w:t>
      </w:r>
      <w:r w:rsidRPr="00235881">
        <w:t xml:space="preserve">Leibniz </w:t>
      </w:r>
      <w:r w:rsidR="006C5399" w:rsidRPr="00235881">
        <w:t xml:space="preserve">University of Hanover </w:t>
      </w:r>
      <w:r w:rsidRPr="00235881">
        <w:t xml:space="preserve">- </w:t>
      </w:r>
      <w:r w:rsidR="006C5399" w:rsidRPr="00235881">
        <w:t>Institute of Manufacturing Technology and Machine Tool</w:t>
      </w:r>
      <w:r w:rsidRPr="00235881">
        <w:t xml:space="preserve">s, </w:t>
      </w:r>
      <w:r w:rsidR="006C5399" w:rsidRPr="00235881">
        <w:t>Vollmer Werke</w:t>
      </w:r>
      <w:r w:rsidRPr="00235881">
        <w:t>; f</w:t>
      </w:r>
      <w:r w:rsidR="006C5399" w:rsidRPr="00235881">
        <w:t>rom Italy Guiseppe Giana</w:t>
      </w:r>
      <w:r w:rsidRPr="00235881">
        <w:t xml:space="preserve">; </w:t>
      </w:r>
      <w:r w:rsidR="006C5399" w:rsidRPr="00235881">
        <w:t>Orchestra</w:t>
      </w:r>
      <w:r w:rsidRPr="00235881">
        <w:t>; f</w:t>
      </w:r>
      <w:r w:rsidR="006C5399" w:rsidRPr="00235881">
        <w:t>rom Japan Citizen Machinery, Makino Milling Machine, Murata Machinery, Okuma Corporation</w:t>
      </w:r>
      <w:r w:rsidR="000C2EBF" w:rsidRPr="00235881">
        <w:t>,</w:t>
      </w:r>
      <w:r w:rsidR="006C5399" w:rsidRPr="00235881">
        <w:t xml:space="preserve"> Toshiba Machine</w:t>
      </w:r>
      <w:r w:rsidR="000C2EBF" w:rsidRPr="00235881">
        <w:t xml:space="preserve"> and Yamazaki Mazak</w:t>
      </w:r>
      <w:r w:rsidRPr="00235881">
        <w:t>: f</w:t>
      </w:r>
      <w:r w:rsidR="006C5399" w:rsidRPr="00235881">
        <w:t>rom Austria: Emco Maier</w:t>
      </w:r>
      <w:r w:rsidRPr="00235881">
        <w:t>; f</w:t>
      </w:r>
      <w:r w:rsidR="006C5399" w:rsidRPr="00235881">
        <w:t>rom Switzerland Agathon, GF Machining Solutions</w:t>
      </w:r>
      <w:r w:rsidRPr="00235881">
        <w:t>*</w:t>
      </w:r>
      <w:r w:rsidR="006C5399" w:rsidRPr="00235881">
        <w:t>, Precitrame, Tornos</w:t>
      </w:r>
      <w:r w:rsidRPr="00235881">
        <w:t xml:space="preserve">, </w:t>
      </w:r>
      <w:r w:rsidR="006C5399" w:rsidRPr="00235881">
        <w:t>United Grinding Group</w:t>
      </w:r>
      <w:r w:rsidRPr="00235881">
        <w:t>*; f</w:t>
      </w:r>
      <w:r w:rsidR="006C5399" w:rsidRPr="00235881">
        <w:t>rom Spain Danobat, Ibarmina Innovatek, Nicolas Correa, Soraluce</w:t>
      </w:r>
      <w:r w:rsidRPr="00235881">
        <w:t xml:space="preserve">, </w:t>
      </w:r>
      <w:r w:rsidR="006C5399" w:rsidRPr="00235881">
        <w:t>Zayer</w:t>
      </w:r>
      <w:r w:rsidRPr="00235881">
        <w:t>; f</w:t>
      </w:r>
      <w:r w:rsidR="006C5399" w:rsidRPr="00235881">
        <w:t>rom Taiwan: Buffalo Machinery, Leadyang Precision Technology</w:t>
      </w:r>
      <w:r w:rsidRPr="00235881">
        <w:t xml:space="preserve">, </w:t>
      </w:r>
      <w:r w:rsidR="006C5399" w:rsidRPr="00235881">
        <w:t>Selica International</w:t>
      </w:r>
      <w:r w:rsidRPr="00235881">
        <w:t xml:space="preserve"> (*core partners)</w:t>
      </w:r>
      <w:r w:rsidR="006C5399" w:rsidRPr="00235881">
        <w:t xml:space="preserve">. </w:t>
      </w:r>
    </w:p>
    <w:p w14:paraId="7CB61DC0" w14:textId="77777777" w:rsidR="006C5399" w:rsidRDefault="006C5399" w:rsidP="006C5399">
      <w:pPr>
        <w:spacing w:line="360" w:lineRule="auto"/>
        <w:ind w:right="1416"/>
        <w:rPr>
          <w:rFonts w:cs="Arial"/>
        </w:rPr>
      </w:pPr>
    </w:p>
    <w:p w14:paraId="5014FB11" w14:textId="0566636C" w:rsidR="006C5399" w:rsidRDefault="006C5399" w:rsidP="006C5399">
      <w:pPr>
        <w:spacing w:line="360" w:lineRule="auto"/>
        <w:ind w:right="1416"/>
        <w:rPr>
          <w:rFonts w:cs="Arial"/>
        </w:rPr>
      </w:pPr>
      <w:r>
        <w:rPr>
          <w:rFonts w:cs="Arial"/>
        </w:rPr>
        <w:t xml:space="preserve">The participants are supported by the most important control suppliers, which partly also connect </w:t>
      </w:r>
      <w:r w:rsidR="009D24B4">
        <w:rPr>
          <w:rFonts w:cs="Arial"/>
        </w:rPr>
        <w:t>machines or added value services</w:t>
      </w:r>
      <w:r>
        <w:rPr>
          <w:rFonts w:cs="Arial"/>
        </w:rPr>
        <w:t xml:space="preserve"> at their booths: </w:t>
      </w:r>
      <w:r w:rsidR="000C2EBF">
        <w:rPr>
          <w:rFonts w:cs="Arial"/>
        </w:rPr>
        <w:t xml:space="preserve">B&amp;R Automation, </w:t>
      </w:r>
      <w:r>
        <w:rPr>
          <w:rFonts w:cs="Arial"/>
        </w:rPr>
        <w:t xml:space="preserve">Beckhoff Automation, Bosch Rexroth, </w:t>
      </w:r>
      <w:r w:rsidR="000C2EBF">
        <w:rPr>
          <w:rFonts w:cs="Arial"/>
        </w:rPr>
        <w:t xml:space="preserve">Fagor Automation, </w:t>
      </w:r>
      <w:r>
        <w:rPr>
          <w:rFonts w:cs="Arial"/>
        </w:rPr>
        <w:t>Fanuc, Heidenhain, Mitsubishi Electric and Siemens.</w:t>
      </w:r>
      <w:r w:rsidR="00235881">
        <w:rPr>
          <w:rFonts w:cs="Arial"/>
        </w:rPr>
        <w:t xml:space="preserve"> </w:t>
      </w:r>
      <w:r>
        <w:rPr>
          <w:rFonts w:cs="Arial"/>
        </w:rPr>
        <w:t>The demonstration is realized in cooperation with T-Systems, who provides a data hub to connect machines and services.</w:t>
      </w:r>
    </w:p>
    <w:bookmarkEnd w:id="1"/>
    <w:p w14:paraId="4FF08C3F" w14:textId="73E5F75D" w:rsidR="00B67D12" w:rsidRDefault="00B67D12" w:rsidP="00B67D12">
      <w:pPr>
        <w:spacing w:line="360" w:lineRule="auto"/>
        <w:ind w:right="1416"/>
        <w:rPr>
          <w:rFonts w:cs="Arial"/>
          <w:kern w:val="0"/>
        </w:rPr>
      </w:pPr>
    </w:p>
    <w:p w14:paraId="197DFC42" w14:textId="5564CF1E" w:rsidR="00235881" w:rsidRDefault="00235881" w:rsidP="00B67D12">
      <w:pPr>
        <w:spacing w:line="360" w:lineRule="auto"/>
        <w:ind w:right="1416"/>
        <w:rPr>
          <w:rFonts w:cs="Arial"/>
          <w:kern w:val="0"/>
        </w:rPr>
      </w:pPr>
      <w:r w:rsidRPr="00235881">
        <w:rPr>
          <w:rFonts w:cs="Arial"/>
          <w:kern w:val="0"/>
        </w:rPr>
        <w:t xml:space="preserve">"We assume that this already impressive list of companies will be considerably extended before the fair," says Broos. Interested parties can find out about the current number of participants at any time on the Internet at </w:t>
      </w:r>
      <w:hyperlink r:id="rId6" w:history="1">
        <w:r w:rsidRPr="00C10AA2">
          <w:rPr>
            <w:rStyle w:val="Hyperlink"/>
            <w:rFonts w:cs="Arial"/>
            <w:kern w:val="0"/>
          </w:rPr>
          <w:t>www.umati.info</w:t>
        </w:r>
      </w:hyperlink>
      <w:r>
        <w:rPr>
          <w:rFonts w:cs="Arial"/>
          <w:kern w:val="0"/>
        </w:rPr>
        <w:t>.</w:t>
      </w:r>
    </w:p>
    <w:p w14:paraId="584FAE5C" w14:textId="72470537" w:rsidR="00235881" w:rsidRPr="00235881" w:rsidRDefault="00235881" w:rsidP="00B67D12">
      <w:pPr>
        <w:spacing w:line="360" w:lineRule="auto"/>
        <w:ind w:right="1416"/>
        <w:rPr>
          <w:rFonts w:cs="Arial"/>
          <w:b/>
          <w:kern w:val="0"/>
        </w:rPr>
      </w:pPr>
      <w:r w:rsidRPr="00235881">
        <w:rPr>
          <w:rFonts w:cs="Arial"/>
          <w:b/>
          <w:kern w:val="0"/>
        </w:rPr>
        <w:lastRenderedPageBreak/>
        <w:t>umati activities at EMO Hannover</w:t>
      </w:r>
    </w:p>
    <w:p w14:paraId="5A413B41" w14:textId="4078242D" w:rsidR="00B67D12" w:rsidRPr="00B67D12" w:rsidRDefault="00B67D12" w:rsidP="00B67D12">
      <w:pPr>
        <w:spacing w:line="360" w:lineRule="auto"/>
        <w:ind w:right="1416"/>
        <w:rPr>
          <w:rFonts w:cs="Arial"/>
          <w:kern w:val="0"/>
        </w:rPr>
      </w:pPr>
      <w:r>
        <w:t xml:space="preserve">The </w:t>
      </w:r>
      <w:r w:rsidR="00820597">
        <w:t>participants</w:t>
      </w:r>
      <w:r>
        <w:t xml:space="preserve"> will be connected to a central dashboard. </w:t>
      </w:r>
      <w:r w:rsidR="00820597">
        <w:t>Furthermore,</w:t>
      </w:r>
      <w:r>
        <w:t xml:space="preserve"> </w:t>
      </w:r>
      <w:r w:rsidR="00235881">
        <w:t>18</w:t>
      </w:r>
      <w:r>
        <w:t xml:space="preserve"> software and data evaluation service providers will also be demonstrating how this data can then be used to generate added value for customers. Visitors can pick up information </w:t>
      </w:r>
      <w:r w:rsidR="00820597">
        <w:t>at</w:t>
      </w:r>
      <w:r>
        <w:t xml:space="preserve"> the </w:t>
      </w:r>
      <w:r w:rsidR="00820597">
        <w:t>booths</w:t>
      </w:r>
      <w:r>
        <w:t xml:space="preserve"> of the affiliated partners as well as </w:t>
      </w:r>
      <w:r w:rsidR="00820597">
        <w:t>at</w:t>
      </w:r>
      <w:r>
        <w:t xml:space="preserve"> the central umati information </w:t>
      </w:r>
      <w:r w:rsidR="00820597">
        <w:t>booth</w:t>
      </w:r>
      <w:r>
        <w:t xml:space="preserve"> in Hall 9, E24. This is where the data from the connected machines merges. Twice a day, at 10:30 and 14:30, the umati project team will invite visitors to </w:t>
      </w:r>
      <w:r>
        <w:rPr>
          <w:i/>
        </w:rPr>
        <w:t>Meet the Experts</w:t>
      </w:r>
      <w:r>
        <w:t xml:space="preserve"> </w:t>
      </w:r>
      <w:r w:rsidR="00820597">
        <w:t>at</w:t>
      </w:r>
      <w:r>
        <w:t xml:space="preserve"> the </w:t>
      </w:r>
      <w:r w:rsidR="00820597">
        <w:t>booth</w:t>
      </w:r>
      <w:r>
        <w:t>, whe</w:t>
      </w:r>
      <w:r w:rsidR="00820597">
        <w:t>re</w:t>
      </w:r>
      <w:r>
        <w:t xml:space="preserve"> representatives of the </w:t>
      </w:r>
      <w:r>
        <w:rPr>
          <w:i/>
        </w:rPr>
        <w:t>core partners</w:t>
      </w:r>
      <w:r>
        <w:t xml:space="preserve"> will report on their involvement in the project group and discuss various issues with the audience. Together with the OPC Foundation, the VDW is organising a focus topic on OPC UA in manufacturing technology on Tuesday 17 September 2019 in the Forum New Technologies, also in Hall 9. This will be rounded off with a </w:t>
      </w:r>
      <w:r>
        <w:rPr>
          <w:i/>
        </w:rPr>
        <w:t>Get Connected Event</w:t>
      </w:r>
      <w:r>
        <w:t xml:space="preserve"> on the exhibition stand. On Friday 20 September 2019, the Forum New Technologies will also be devoted to </w:t>
      </w:r>
      <w:r>
        <w:rPr>
          <w:i/>
        </w:rPr>
        <w:t>umati</w:t>
      </w:r>
      <w:r>
        <w:t xml:space="preserve">. </w:t>
      </w:r>
    </w:p>
    <w:p w14:paraId="138B1BCF" w14:textId="77777777" w:rsidR="00B67D12" w:rsidRPr="00B67D12" w:rsidRDefault="00B67D12" w:rsidP="00B67D12">
      <w:pPr>
        <w:spacing w:line="360" w:lineRule="auto"/>
        <w:ind w:right="1416"/>
        <w:rPr>
          <w:rFonts w:cs="Arial"/>
          <w:kern w:val="0"/>
        </w:rPr>
      </w:pPr>
    </w:p>
    <w:p w14:paraId="4DFD0390" w14:textId="792447C7" w:rsidR="00B67D12" w:rsidRPr="00B67D12" w:rsidRDefault="00B67D12" w:rsidP="00B67D12">
      <w:pPr>
        <w:spacing w:line="360" w:lineRule="auto"/>
        <w:ind w:right="1416"/>
        <w:rPr>
          <w:i/>
          <w:kern w:val="0"/>
        </w:rPr>
      </w:pPr>
      <w:r>
        <w:rPr>
          <w:i/>
        </w:rPr>
        <w:t xml:space="preserve">Further information can be obtained from Dr. Alexander Broos, Research and Technology, VDW, Tel. </w:t>
      </w:r>
      <w:r w:rsidR="00D550E7">
        <w:rPr>
          <w:i/>
        </w:rPr>
        <w:t>+</w:t>
      </w:r>
      <w:r>
        <w:rPr>
          <w:i/>
        </w:rPr>
        <w:t xml:space="preserve">49 60 756081-17, </w:t>
      </w:r>
      <w:hyperlink r:id="rId7" w:history="1">
        <w:r w:rsidR="00D550E7">
          <w:rPr>
            <w:rStyle w:val="Hyperlink"/>
            <w:i/>
          </w:rPr>
          <w:t>a.broos@vdw.de</w:t>
        </w:r>
      </w:hyperlink>
      <w:r w:rsidR="00D550E7">
        <w:rPr>
          <w:i/>
        </w:rPr>
        <w:t xml:space="preserve"> a</w:t>
      </w:r>
      <w:r>
        <w:rPr>
          <w:i/>
        </w:rPr>
        <w:t xml:space="preserve">nd Götz Görisch, Research and Technology, VDW, Tel. </w:t>
      </w:r>
      <w:r w:rsidR="00D550E7">
        <w:rPr>
          <w:i/>
        </w:rPr>
        <w:t>+</w:t>
      </w:r>
      <w:r>
        <w:rPr>
          <w:i/>
        </w:rPr>
        <w:t xml:space="preserve">49 69 756081-64, </w:t>
      </w:r>
      <w:hyperlink r:id="rId8" w:history="1">
        <w:r>
          <w:rPr>
            <w:rStyle w:val="Hyperlink"/>
            <w:i/>
          </w:rPr>
          <w:t>g.goerisch@vdw.de</w:t>
        </w:r>
      </w:hyperlink>
      <w:r>
        <w:rPr>
          <w:i/>
        </w:rPr>
        <w:t>.</w:t>
      </w:r>
    </w:p>
    <w:p w14:paraId="7E7E9ABA" w14:textId="77777777" w:rsidR="00B67D12" w:rsidRPr="00B67D12" w:rsidRDefault="00B67D12" w:rsidP="00B67D12">
      <w:pPr>
        <w:spacing w:line="360" w:lineRule="auto"/>
        <w:ind w:right="1416"/>
        <w:rPr>
          <w:rFonts w:cs="Arial"/>
          <w:kern w:val="0"/>
        </w:rPr>
      </w:pPr>
    </w:p>
    <w:p w14:paraId="5A02D598" w14:textId="0686E1E1" w:rsidR="00B67D12" w:rsidRPr="00877B2C" w:rsidRDefault="00877B2C" w:rsidP="00B67D12">
      <w:pPr>
        <w:spacing w:line="360" w:lineRule="auto"/>
        <w:ind w:right="1416"/>
        <w:rPr>
          <w:rFonts w:cs="Arial"/>
          <w:b/>
          <w:kern w:val="0"/>
        </w:rPr>
      </w:pPr>
      <w:r w:rsidRPr="00877B2C">
        <w:rPr>
          <w:rFonts w:cs="Arial"/>
          <w:b/>
          <w:kern w:val="0"/>
        </w:rPr>
        <w:t>Picture captions</w:t>
      </w:r>
    </w:p>
    <w:p w14:paraId="39C90428" w14:textId="77777777" w:rsidR="00B67D12" w:rsidRPr="00B67D12" w:rsidRDefault="00B67D12" w:rsidP="00B67D12">
      <w:pPr>
        <w:spacing w:line="360" w:lineRule="auto"/>
        <w:ind w:right="1416"/>
        <w:rPr>
          <w:rFonts w:cs="Arial"/>
          <w:kern w:val="0"/>
        </w:rPr>
      </w:pPr>
      <w:r>
        <w:t xml:space="preserve">Photo "umati Partner" </w:t>
      </w:r>
    </w:p>
    <w:p w14:paraId="6FB1477F" w14:textId="156D85A0" w:rsidR="00B67D12" w:rsidRDefault="00B67D12" w:rsidP="00B67D12">
      <w:pPr>
        <w:spacing w:line="360" w:lineRule="auto"/>
        <w:ind w:right="1416"/>
      </w:pPr>
      <w:r>
        <w:t>All umati partners at the EMO Hannover can be recognised by this logo.</w:t>
      </w:r>
    </w:p>
    <w:p w14:paraId="25AC1216" w14:textId="2F93E46A" w:rsidR="00877B2C" w:rsidRPr="00B67D12" w:rsidRDefault="00877B2C" w:rsidP="00B67D12">
      <w:pPr>
        <w:spacing w:line="360" w:lineRule="auto"/>
        <w:ind w:right="1416"/>
        <w:rPr>
          <w:rFonts w:cs="Arial"/>
          <w:kern w:val="0"/>
        </w:rPr>
      </w:pPr>
      <w:r>
        <w:rPr>
          <w:rFonts w:cs="Arial"/>
          <w:kern w:val="0"/>
        </w:rPr>
        <w:t>Picture VDW</w:t>
      </w:r>
    </w:p>
    <w:p w14:paraId="7F10D296" w14:textId="77777777" w:rsidR="00B67D12" w:rsidRPr="00B67D12" w:rsidRDefault="00B67D12" w:rsidP="00B67D12">
      <w:pPr>
        <w:spacing w:line="360" w:lineRule="auto"/>
        <w:ind w:right="1416"/>
        <w:rPr>
          <w:rFonts w:cs="Arial"/>
          <w:kern w:val="0"/>
        </w:rPr>
      </w:pPr>
    </w:p>
    <w:p w14:paraId="436BC3A5" w14:textId="77777777" w:rsidR="00B67D12" w:rsidRPr="00B67D12" w:rsidRDefault="00B67D12" w:rsidP="00B67D12">
      <w:pPr>
        <w:spacing w:line="360" w:lineRule="auto"/>
        <w:ind w:right="1416"/>
        <w:rPr>
          <w:rFonts w:cs="Arial"/>
          <w:kern w:val="0"/>
        </w:rPr>
      </w:pPr>
      <w:r>
        <w:t xml:space="preserve">Photo "umati Connected Device" </w:t>
      </w:r>
    </w:p>
    <w:p w14:paraId="183D7439" w14:textId="77777777" w:rsidR="00B67D12" w:rsidRPr="00B67D12" w:rsidRDefault="00B67D12" w:rsidP="00B67D12">
      <w:pPr>
        <w:spacing w:line="360" w:lineRule="auto"/>
        <w:ind w:right="1416"/>
        <w:rPr>
          <w:rFonts w:cs="Arial"/>
          <w:kern w:val="0"/>
        </w:rPr>
      </w:pPr>
      <w:r>
        <w:t>This sticker on a machine indicates that it is connected via umati. The data can be tracked live in a central dashboard by scanning the QR code.</w:t>
      </w:r>
    </w:p>
    <w:p w14:paraId="08A07C09" w14:textId="72A95C81" w:rsidR="00AC52FC" w:rsidRDefault="00877B2C" w:rsidP="00B67D12">
      <w:pPr>
        <w:spacing w:line="360" w:lineRule="auto"/>
        <w:ind w:right="1416"/>
        <w:rPr>
          <w:rFonts w:cs="Arial"/>
          <w:kern w:val="0"/>
        </w:rPr>
      </w:pPr>
      <w:r>
        <w:rPr>
          <w:rFonts w:cs="Arial"/>
          <w:kern w:val="0"/>
        </w:rPr>
        <w:t>Picture VDW</w:t>
      </w:r>
    </w:p>
    <w:p w14:paraId="6DDE2FDC" w14:textId="584C13CA" w:rsidR="00A556D9" w:rsidRDefault="00A556D9">
      <w:pPr>
        <w:spacing w:line="240" w:lineRule="auto"/>
        <w:rPr>
          <w:rFonts w:cs="Arial"/>
          <w:kern w:val="0"/>
        </w:rPr>
      </w:pPr>
      <w:r>
        <w:rPr>
          <w:rFonts w:cs="Arial"/>
          <w:kern w:val="0"/>
        </w:rPr>
        <w:br w:type="page"/>
      </w:r>
    </w:p>
    <w:p w14:paraId="79A00D69" w14:textId="77777777" w:rsidR="00235881" w:rsidRDefault="00235881" w:rsidP="00B67D12">
      <w:pPr>
        <w:spacing w:line="360" w:lineRule="auto"/>
        <w:ind w:right="1416"/>
        <w:rPr>
          <w:rFonts w:cs="Arial"/>
          <w:kern w:val="0"/>
        </w:rPr>
      </w:pPr>
      <w:bookmarkStart w:id="2" w:name="_GoBack"/>
      <w:bookmarkEnd w:id="2"/>
    </w:p>
    <w:p w14:paraId="4CE70ABA" w14:textId="664BE5D7" w:rsidR="00235881" w:rsidRPr="00877B2C" w:rsidRDefault="00235881" w:rsidP="00235881">
      <w:pPr>
        <w:spacing w:line="360" w:lineRule="auto"/>
        <w:ind w:right="1416"/>
        <w:rPr>
          <w:rFonts w:cs="Arial"/>
          <w:b/>
          <w:kern w:val="0"/>
          <w:sz w:val="16"/>
          <w:szCs w:val="16"/>
        </w:rPr>
      </w:pPr>
      <w:r w:rsidRPr="00877B2C">
        <w:rPr>
          <w:b/>
          <w:bCs/>
          <w:sz w:val="16"/>
          <w:szCs w:val="16"/>
        </w:rPr>
        <w:t>Background</w:t>
      </w:r>
      <w:r w:rsidR="00877B2C" w:rsidRPr="00877B2C">
        <w:rPr>
          <w:b/>
          <w:bCs/>
          <w:sz w:val="16"/>
          <w:szCs w:val="16"/>
        </w:rPr>
        <w:t xml:space="preserve"> umati</w:t>
      </w:r>
    </w:p>
    <w:p w14:paraId="56937110" w14:textId="77777777" w:rsidR="00235881" w:rsidRPr="00877B2C" w:rsidRDefault="00235881" w:rsidP="00235881">
      <w:pPr>
        <w:spacing w:line="360" w:lineRule="auto"/>
        <w:ind w:right="1416"/>
        <w:rPr>
          <w:color w:val="0000FF" w:themeColor="hyperlink"/>
          <w:sz w:val="16"/>
          <w:szCs w:val="16"/>
          <w:u w:val="single"/>
        </w:rPr>
      </w:pPr>
      <w:r w:rsidRPr="00877B2C">
        <w:rPr>
          <w:sz w:val="16"/>
          <w:szCs w:val="16"/>
        </w:rPr>
        <w:t xml:space="preserve">umati - universal machine tool interface is an industry initiative of the VDW. Its goal is to achieve an open standard for data exchange based on the global interoperability standard OPC UA. It also defines all necessary framework conditions to ensure seamless and secure integration of customers' machines and software. The ultimate goal of the umati brand is to provide international visibility and support its partners' marketing and quality assurance efforts. The standardisation activities of the Joint Working Group set up with the OPC Foundation are now followed by almost 100 companies all over the world. </w:t>
      </w:r>
      <w:hyperlink r:id="rId9" w:history="1">
        <w:r w:rsidRPr="00877B2C">
          <w:rPr>
            <w:rStyle w:val="Hyperlink"/>
            <w:sz w:val="16"/>
            <w:szCs w:val="16"/>
          </w:rPr>
          <w:t>www.umati.info</w:t>
        </w:r>
      </w:hyperlink>
      <w:r w:rsidRPr="00877B2C">
        <w:rPr>
          <w:color w:val="0000FF" w:themeColor="hyperlink"/>
          <w:sz w:val="16"/>
          <w:szCs w:val="16"/>
          <w:u w:val="single"/>
        </w:rPr>
        <w:t xml:space="preserve"> </w:t>
      </w:r>
    </w:p>
    <w:p w14:paraId="0A0845C6" w14:textId="6407AF2E" w:rsidR="00235881" w:rsidRDefault="00235881" w:rsidP="00B67D12">
      <w:pPr>
        <w:spacing w:line="360" w:lineRule="auto"/>
        <w:ind w:right="1416"/>
        <w:rPr>
          <w:rFonts w:cs="Arial"/>
          <w:kern w:val="0"/>
        </w:rPr>
      </w:pPr>
    </w:p>
    <w:p w14:paraId="5587FF61" w14:textId="77777777" w:rsidR="00877B2C" w:rsidRPr="009E5E76" w:rsidRDefault="00877B2C" w:rsidP="00877B2C">
      <w:pPr>
        <w:pStyle w:val="Textkrper2"/>
        <w:tabs>
          <w:tab w:val="left" w:pos="7654"/>
        </w:tabs>
        <w:ind w:right="1416"/>
        <w:rPr>
          <w:b/>
          <w:kern w:val="0"/>
          <w:sz w:val="16"/>
          <w:szCs w:val="16"/>
        </w:rPr>
      </w:pPr>
      <w:r w:rsidRPr="009E5E76">
        <w:rPr>
          <w:b/>
          <w:sz w:val="16"/>
          <w:szCs w:val="16"/>
        </w:rPr>
        <w:t>Background</w:t>
      </w:r>
    </w:p>
    <w:p w14:paraId="5D5D00D5" w14:textId="77777777" w:rsidR="00877B2C" w:rsidRPr="009E5E76" w:rsidRDefault="00877B2C" w:rsidP="00877B2C">
      <w:pPr>
        <w:pStyle w:val="Textkrper2"/>
        <w:tabs>
          <w:tab w:val="left" w:pos="7654"/>
        </w:tabs>
        <w:ind w:right="1416"/>
        <w:rPr>
          <w:kern w:val="0"/>
          <w:sz w:val="16"/>
          <w:szCs w:val="16"/>
        </w:rPr>
      </w:pPr>
      <w:r w:rsidRPr="009E5E76">
        <w:rPr>
          <w:sz w:val="16"/>
          <w:szCs w:val="16"/>
        </w:rPr>
        <w:t>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2018, with around 73,000 employees (annual average in 2018, companies with more than 50 employees), the sector produced machines and services worth 17.1 billion euros.</w:t>
      </w:r>
    </w:p>
    <w:p w14:paraId="15D856DF" w14:textId="77777777" w:rsidR="00877B2C" w:rsidRDefault="00877B2C" w:rsidP="00B67D12">
      <w:pPr>
        <w:spacing w:line="360" w:lineRule="auto"/>
        <w:ind w:right="1416"/>
        <w:rPr>
          <w:rFonts w:cs="Arial"/>
          <w:kern w:val="0"/>
        </w:rPr>
      </w:pPr>
    </w:p>
    <w:p w14:paraId="71624A27" w14:textId="77777777" w:rsidR="00877B2C" w:rsidRPr="009E5E76" w:rsidRDefault="00877B2C" w:rsidP="00877B2C">
      <w:pPr>
        <w:spacing w:line="360" w:lineRule="auto"/>
        <w:ind w:right="1416"/>
        <w:rPr>
          <w:kern w:val="0"/>
        </w:rPr>
      </w:pPr>
      <w:r w:rsidRPr="009E5E76">
        <w:t xml:space="preserve">You will also find graphics and pictures online under </w:t>
      </w:r>
      <w:hyperlink r:id="rId10" w:history="1">
        <w:r w:rsidRPr="009E5E76">
          <w:rPr>
            <w:rStyle w:val="Hyperlink"/>
          </w:rPr>
          <w:t>www.vdw.de</w:t>
        </w:r>
      </w:hyperlink>
      <w:r w:rsidRPr="009E5E76">
        <w:t xml:space="preserve"> in the Press section. You can also visit the VDW on our social media channels</w:t>
      </w:r>
    </w:p>
    <w:p w14:paraId="62C3AB3C" w14:textId="77777777" w:rsidR="00877B2C" w:rsidRPr="009E5E76" w:rsidRDefault="00877B2C" w:rsidP="00877B2C">
      <w:pPr>
        <w:spacing w:line="360" w:lineRule="auto"/>
        <w:ind w:right="1416"/>
        <w:rPr>
          <w:rFonts w:eastAsia="Calibri" w:cs="Arial"/>
          <w:noProof/>
          <w:kern w:val="0"/>
        </w:rPr>
      </w:pPr>
      <w:r w:rsidRPr="009E5E76">
        <w:rPr>
          <w:i/>
          <w:noProof/>
          <w:color w:val="0070C0"/>
          <w:lang w:val="de-DE" w:eastAsia="zh-CN" w:bidi="th-TH"/>
        </w:rPr>
        <w:drawing>
          <wp:inline distT="0" distB="0" distL="0" distR="0" wp14:anchorId="01B815E4" wp14:editId="0E2C7BEF">
            <wp:extent cx="281940" cy="274320"/>
            <wp:effectExtent l="0" t="0" r="3810" b="0"/>
            <wp:docPr id="5" name="Grafik 5"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9E5E76">
        <w:rPr>
          <w:i/>
          <w:color w:val="0070C0"/>
        </w:rPr>
        <w:tab/>
      </w:r>
      <w:r w:rsidRPr="009E5E76">
        <w:rPr>
          <w:i/>
          <w:color w:val="0070C0"/>
        </w:rPr>
        <w:tab/>
      </w:r>
      <w:hyperlink r:id="rId12" w:history="1">
        <w:r w:rsidRPr="009E5E76">
          <w:rPr>
            <w:rStyle w:val="Hyperlink"/>
          </w:rPr>
          <w:t>www.</w:t>
        </w:r>
        <w:r w:rsidRPr="009E5E76">
          <w:rPr>
            <w:rStyle w:val="Hyperlink"/>
            <w:i/>
          </w:rPr>
          <w:t>de.industryarena.com/vdw</w:t>
        </w:r>
      </w:hyperlink>
    </w:p>
    <w:p w14:paraId="466E566C" w14:textId="77777777" w:rsidR="00877B2C" w:rsidRPr="009E5E76" w:rsidRDefault="00877B2C" w:rsidP="00877B2C">
      <w:pPr>
        <w:autoSpaceDE w:val="0"/>
        <w:autoSpaceDN w:val="0"/>
        <w:adjustRightInd w:val="0"/>
        <w:spacing w:line="240" w:lineRule="auto"/>
        <w:rPr>
          <w:rStyle w:val="Hyperlink"/>
          <w:rFonts w:eastAsia="Calibri"/>
          <w:kern w:val="0"/>
        </w:rPr>
      </w:pPr>
      <w:r w:rsidRPr="009E5E76">
        <w:rPr>
          <w:i/>
          <w:noProof/>
          <w:color w:val="0070C0"/>
          <w:lang w:val="de-DE" w:eastAsia="zh-CN" w:bidi="th-TH"/>
        </w:rPr>
        <w:drawing>
          <wp:inline distT="0" distB="0" distL="0" distR="0" wp14:anchorId="5B9B4AD4" wp14:editId="6F929109">
            <wp:extent cx="281940" cy="2819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9E5E76">
        <w:rPr>
          <w:i/>
          <w:color w:val="0070C0"/>
        </w:rPr>
        <w:tab/>
      </w:r>
      <w:r w:rsidRPr="009E5E76">
        <w:rPr>
          <w:i/>
          <w:color w:val="0070C0"/>
        </w:rPr>
        <w:tab/>
      </w:r>
      <w:hyperlink r:id="rId14" w:history="1">
        <w:r w:rsidRPr="009E5E76">
          <w:rPr>
            <w:rStyle w:val="Hyperlink"/>
            <w:i/>
          </w:rPr>
          <w:t>www.youtube.com/metaltradefair</w:t>
        </w:r>
      </w:hyperlink>
    </w:p>
    <w:p w14:paraId="2DDE0EEC" w14:textId="77777777" w:rsidR="00877B2C" w:rsidRPr="009E5E76" w:rsidRDefault="00877B2C" w:rsidP="00877B2C">
      <w:pPr>
        <w:autoSpaceDE w:val="0"/>
        <w:autoSpaceDN w:val="0"/>
        <w:adjustRightInd w:val="0"/>
        <w:spacing w:line="240" w:lineRule="auto"/>
        <w:rPr>
          <w:rFonts w:eastAsia="Calibri" w:cs="Arial"/>
          <w:i/>
          <w:color w:val="0000FF" w:themeColor="hyperlink"/>
          <w:kern w:val="0"/>
          <w:u w:val="single"/>
          <w:lang w:val="de-DE"/>
        </w:rPr>
      </w:pPr>
      <w:r w:rsidRPr="009E5E76">
        <w:rPr>
          <w:rFonts w:eastAsia="Calibri" w:cs="Arial"/>
          <w:i/>
          <w:iCs/>
          <w:noProof/>
          <w:color w:val="0000FF" w:themeColor="hyperlink"/>
          <w:kern w:val="0"/>
          <w:lang w:val="de-DE"/>
        </w:rPr>
        <w:drawing>
          <wp:inline distT="0" distB="0" distL="0" distR="0" wp14:anchorId="64D3074B" wp14:editId="0ECBC05C">
            <wp:extent cx="358140" cy="358140"/>
            <wp:effectExtent l="0" t="0" r="3810" b="381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9E5E76">
        <w:rPr>
          <w:rFonts w:eastAsia="Calibri" w:cs="Arial"/>
          <w:i/>
          <w:iCs/>
          <w:color w:val="0000FF" w:themeColor="hyperlink"/>
          <w:kern w:val="0"/>
          <w:lang w:val="de-DE"/>
        </w:rPr>
        <w:tab/>
      </w:r>
      <w:r w:rsidRPr="009E5E76">
        <w:rPr>
          <w:rFonts w:eastAsia="Calibri" w:cs="Arial"/>
          <w:i/>
          <w:iCs/>
          <w:color w:val="0000FF" w:themeColor="hyperlink"/>
          <w:kern w:val="0"/>
          <w:lang w:val="de-DE"/>
        </w:rPr>
        <w:tab/>
      </w:r>
      <w:hyperlink r:id="rId16" w:history="1">
        <w:r w:rsidRPr="009E5E76">
          <w:rPr>
            <w:rStyle w:val="Hyperlink"/>
            <w:rFonts w:eastAsia="Calibri" w:cs="Arial"/>
            <w:i/>
            <w:iCs/>
            <w:kern w:val="0"/>
            <w:lang w:val="de-DE"/>
          </w:rPr>
          <w:t>www.twitter.com/VDWonline</w:t>
        </w:r>
      </w:hyperlink>
    </w:p>
    <w:p w14:paraId="35D14024" w14:textId="77777777" w:rsidR="00D550E7" w:rsidRPr="00B67D12" w:rsidRDefault="00D550E7">
      <w:pPr>
        <w:spacing w:line="360" w:lineRule="auto"/>
        <w:ind w:right="1416"/>
        <w:rPr>
          <w:rFonts w:cs="Arial"/>
          <w:kern w:val="0"/>
        </w:rPr>
      </w:pPr>
    </w:p>
    <w:sectPr w:rsidR="00D550E7" w:rsidRPr="00B67D12" w:rsidSect="00CB5C29">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5F17F" w14:textId="77777777" w:rsidR="00E9144B" w:rsidRDefault="00E9144B">
      <w:r>
        <w:separator/>
      </w:r>
    </w:p>
  </w:endnote>
  <w:endnote w:type="continuationSeparator" w:id="0">
    <w:p w14:paraId="0C9547CF" w14:textId="77777777" w:rsidR="00E9144B" w:rsidRDefault="00E9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1516" w14:textId="77777777" w:rsidR="00B67D12" w:rsidRDefault="00B67D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F8B3" w14:textId="77777777" w:rsidR="00DE2CC6" w:rsidRDefault="00DE2CC6">
    <w:pPr>
      <w:pStyle w:val="Fuzeile"/>
      <w:spacing w:line="20" w:lineRule="exac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49C6" w14:textId="77777777" w:rsidR="00DE2CC6" w:rsidRPr="00B67D12" w:rsidRDefault="00DE2CC6" w:rsidP="00B67D12">
    <w:pPr>
      <w:pStyle w:val="Fuzeile"/>
      <w:rPr>
        <w:kern w:val="0"/>
      </w:rPr>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DE2CC6" w:rsidRPr="00B67D12" w14:paraId="76DD746E" w14:textId="77777777">
      <w:tc>
        <w:tcPr>
          <w:tcW w:w="2442" w:type="dxa"/>
        </w:tcPr>
        <w:p w14:paraId="1CA405AD" w14:textId="77777777" w:rsidR="00DE2CC6" w:rsidRPr="00495044" w:rsidRDefault="00DE2CC6" w:rsidP="00B67D12">
          <w:pPr>
            <w:pStyle w:val="FZ"/>
            <w:rPr>
              <w:kern w:val="0"/>
              <w:lang w:val="de-DE"/>
            </w:rPr>
          </w:pPr>
          <w:r w:rsidRPr="00495044">
            <w:rPr>
              <w:lang w:val="de-DE"/>
            </w:rPr>
            <w:t>Verein Deutscher</w:t>
          </w:r>
        </w:p>
        <w:p w14:paraId="5B7A8208" w14:textId="77777777" w:rsidR="00DE2CC6" w:rsidRPr="00495044" w:rsidRDefault="00DE2CC6" w:rsidP="00B67D12">
          <w:pPr>
            <w:pStyle w:val="FZ"/>
            <w:rPr>
              <w:kern w:val="0"/>
              <w:lang w:val="de-DE"/>
            </w:rPr>
          </w:pPr>
          <w:r w:rsidRPr="00495044">
            <w:rPr>
              <w:lang w:val="de-DE"/>
            </w:rPr>
            <w:t>Werkzeugmaschinenfabriken e.V.</w:t>
          </w:r>
        </w:p>
        <w:p w14:paraId="05DB51FD" w14:textId="77777777" w:rsidR="00DE2CC6" w:rsidRPr="00495044" w:rsidRDefault="00DE2CC6" w:rsidP="00B67D12">
          <w:pPr>
            <w:pStyle w:val="FZ"/>
            <w:rPr>
              <w:kern w:val="0"/>
              <w:lang w:val="de-DE"/>
            </w:rPr>
          </w:pPr>
        </w:p>
      </w:tc>
      <w:tc>
        <w:tcPr>
          <w:tcW w:w="2548" w:type="dxa"/>
        </w:tcPr>
        <w:p w14:paraId="49E50BA9" w14:textId="77777777" w:rsidR="00DE2CC6" w:rsidRPr="00495044" w:rsidRDefault="00DE2CC6" w:rsidP="00B67D12">
          <w:pPr>
            <w:pStyle w:val="FZ"/>
            <w:rPr>
              <w:kern w:val="0"/>
              <w:lang w:val="de-DE"/>
            </w:rPr>
          </w:pPr>
          <w:r w:rsidRPr="00495044">
            <w:rPr>
              <w:lang w:val="de-DE"/>
            </w:rPr>
            <w:t>Vorsitzender/Chairman:</w:t>
          </w:r>
        </w:p>
        <w:p w14:paraId="72FD276F" w14:textId="77777777" w:rsidR="00DE2CC6" w:rsidRPr="00495044" w:rsidRDefault="00DE2CC6" w:rsidP="00B67D12">
          <w:pPr>
            <w:pStyle w:val="FZ"/>
            <w:rPr>
              <w:kern w:val="0"/>
              <w:lang w:val="de-DE"/>
            </w:rPr>
          </w:pPr>
          <w:r w:rsidRPr="00495044">
            <w:rPr>
              <w:lang w:val="de-DE"/>
            </w:rPr>
            <w:t>Dr. Heinz-Jürgen Prokop</w:t>
          </w:r>
        </w:p>
        <w:p w14:paraId="74DED3BE" w14:textId="77777777" w:rsidR="00DE2CC6" w:rsidRPr="00495044" w:rsidRDefault="00DE2CC6" w:rsidP="00B67D12">
          <w:pPr>
            <w:pStyle w:val="FZ"/>
            <w:rPr>
              <w:kern w:val="0"/>
              <w:lang w:val="de-DE"/>
            </w:rPr>
          </w:pPr>
          <w:r w:rsidRPr="00495044">
            <w:rPr>
              <w:lang w:val="de-DE"/>
            </w:rPr>
            <w:t>Geschäftsführer/Executive Director:</w:t>
          </w:r>
        </w:p>
        <w:p w14:paraId="236E1B22" w14:textId="77777777" w:rsidR="00DE2CC6" w:rsidRPr="00B67D12" w:rsidRDefault="00DE2CC6" w:rsidP="00B67D12">
          <w:pPr>
            <w:pStyle w:val="FZ"/>
            <w:rPr>
              <w:kern w:val="0"/>
            </w:rPr>
          </w:pPr>
          <w:r w:rsidRPr="00495044">
            <w:rPr>
              <w:lang w:val="de-DE"/>
            </w:rPr>
            <w:t xml:space="preserve">Dr.-Ing. </w:t>
          </w:r>
          <w:r>
            <w:t>Wilfried Schäfer</w:t>
          </w:r>
        </w:p>
      </w:tc>
      <w:tc>
        <w:tcPr>
          <w:tcW w:w="2799" w:type="dxa"/>
        </w:tcPr>
        <w:p w14:paraId="5213AB9C" w14:textId="77777777" w:rsidR="00DE2CC6" w:rsidRPr="00495044" w:rsidRDefault="00DE2CC6" w:rsidP="00B67D12">
          <w:pPr>
            <w:pStyle w:val="FZ"/>
            <w:rPr>
              <w:kern w:val="0"/>
              <w:lang w:val="de-DE"/>
            </w:rPr>
          </w:pPr>
          <w:r w:rsidRPr="00495044">
            <w:rPr>
              <w:lang w:val="de-DE"/>
            </w:rPr>
            <w:t>Registergericht/Registration Office: Amtsgericht Frankfurt am Main</w:t>
          </w:r>
        </w:p>
        <w:p w14:paraId="57AB6BB8" w14:textId="77777777" w:rsidR="00DE2CC6" w:rsidRPr="00B67D12" w:rsidRDefault="00DE2CC6" w:rsidP="00B67D12">
          <w:pPr>
            <w:pStyle w:val="FZ"/>
            <w:rPr>
              <w:kern w:val="0"/>
            </w:rPr>
          </w:pPr>
          <w:r>
            <w:t>Vereinsregister/Society Register: VR4966</w:t>
          </w:r>
        </w:p>
        <w:p w14:paraId="665048D5" w14:textId="77777777" w:rsidR="00DE2CC6" w:rsidRPr="00B67D12" w:rsidRDefault="00DE2CC6" w:rsidP="00B67D12">
          <w:pPr>
            <w:pStyle w:val="FZ"/>
            <w:rPr>
              <w:kern w:val="0"/>
              <w:szCs w:val="14"/>
            </w:rPr>
          </w:pPr>
          <w:r>
            <w:t>Ust.ID-Nr./VAT No.: DE 114 10 88 36</w:t>
          </w:r>
        </w:p>
      </w:tc>
      <w:tc>
        <w:tcPr>
          <w:tcW w:w="2077" w:type="dxa"/>
        </w:tcPr>
        <w:p w14:paraId="31070F29" w14:textId="77777777" w:rsidR="00DE2CC6" w:rsidRPr="00B67D12" w:rsidRDefault="00DE2CC6" w:rsidP="00B67D12">
          <w:pPr>
            <w:pStyle w:val="FZ"/>
            <w:rPr>
              <w:b/>
              <w:kern w:val="0"/>
            </w:rPr>
          </w:pPr>
        </w:p>
      </w:tc>
    </w:tr>
  </w:tbl>
  <w:p w14:paraId="28C88651" w14:textId="77777777" w:rsidR="00DE2CC6" w:rsidRPr="00B67D12" w:rsidRDefault="00DE2CC6" w:rsidP="00B67D12">
    <w:pPr>
      <w:pStyle w:val="Fuzeile"/>
      <w:spacing w:line="20" w:lineRule="exact"/>
      <w:rPr>
        <w:kern w:val="0"/>
        <w:sz w:val="2"/>
      </w:rPr>
    </w:pPr>
  </w:p>
  <w:p w14:paraId="2FD589B3" w14:textId="31EAEB22" w:rsidR="00DE2CC6" w:rsidRPr="00A556D9" w:rsidRDefault="00117D90" w:rsidP="00B67D12">
    <w:pPr>
      <w:pStyle w:val="Pfadangabe"/>
      <w:framePr w:wrap="around"/>
      <w:rPr>
        <w:kern w:val="0"/>
        <w:lang w:val="de-DE"/>
      </w:rPr>
    </w:pPr>
    <w:r>
      <w:rPr>
        <w:noProof/>
      </w:rPr>
      <w:fldChar w:fldCharType="begin"/>
    </w:r>
    <w:r w:rsidRPr="00A556D9">
      <w:rPr>
        <w:noProof/>
        <w:lang w:val="de-DE"/>
      </w:rPr>
      <w:instrText xml:space="preserve"> FILENAME \p  \* MERGEFORMAT </w:instrText>
    </w:r>
    <w:r>
      <w:rPr>
        <w:noProof/>
      </w:rPr>
      <w:fldChar w:fldCharType="separate"/>
    </w:r>
    <w:r w:rsidR="00A556D9">
      <w:rPr>
        <w:noProof/>
        <w:lang w:val="de-DE"/>
      </w:rPr>
      <w:t>M:\Presse- und Öffentlichkeitsarbeit\Pressemitteilungen\2019\pm_umati_2019-07-05_eng.docx</w:t>
    </w:r>
    <w:r>
      <w:rPr>
        <w:noProof/>
      </w:rPr>
      <w:fldChar w:fldCharType="end"/>
    </w:r>
    <w:r w:rsidR="00E9144B" w:rsidRPr="00A556D9">
      <w:rPr>
        <w:lang w:val="de-DE"/>
      </w:rPr>
      <w:t xml:space="preserve">   </w:t>
    </w:r>
    <w:r w:rsidR="00DE2CC6" w:rsidRPr="00B67D12">
      <w:fldChar w:fldCharType="begin"/>
    </w:r>
    <w:r w:rsidR="00DE2CC6" w:rsidRPr="00B67D12">
      <w:instrText xml:space="preserve"> DATE \@ "d.MM.yyyy" \* MERGEFORMAT </w:instrText>
    </w:r>
    <w:r w:rsidR="00DE2CC6" w:rsidRPr="00B67D12">
      <w:fldChar w:fldCharType="separate"/>
    </w:r>
    <w:r w:rsidR="00A556D9" w:rsidRPr="00A556D9">
      <w:rPr>
        <w:noProof/>
        <w:kern w:val="0"/>
      </w:rPr>
      <w:t>5.07.2019</w:t>
    </w:r>
    <w:r w:rsidR="00DE2CC6" w:rsidRPr="00B67D12">
      <w:rPr>
        <w:kern w:val="0"/>
      </w:rPr>
      <w:fldChar w:fldCharType="end"/>
    </w:r>
  </w:p>
  <w:p w14:paraId="2E105B50" w14:textId="77777777" w:rsidR="00DE2CC6" w:rsidRPr="00A556D9" w:rsidRDefault="00DE2CC6" w:rsidP="00B67D12">
    <w:pPr>
      <w:pStyle w:val="Fuzeile"/>
      <w:spacing w:line="20" w:lineRule="exact"/>
      <w:rPr>
        <w:kern w:val="0"/>
        <w:sz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FF078" w14:textId="77777777" w:rsidR="00E9144B" w:rsidRDefault="00E9144B">
      <w:r>
        <w:separator/>
      </w:r>
    </w:p>
  </w:footnote>
  <w:footnote w:type="continuationSeparator" w:id="0">
    <w:p w14:paraId="0728007D" w14:textId="77777777" w:rsidR="00E9144B" w:rsidRDefault="00E9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27E3" w14:textId="77777777" w:rsidR="00B67D12" w:rsidRDefault="00B67D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DE2CC6" w:rsidRPr="00B67D12" w14:paraId="5195CB73" w14:textId="77777777">
      <w:trPr>
        <w:trHeight w:hRule="exact" w:val="1950"/>
      </w:trPr>
      <w:tc>
        <w:tcPr>
          <w:tcW w:w="7655" w:type="dxa"/>
        </w:tcPr>
        <w:p w14:paraId="3A017930" w14:textId="58F14C25" w:rsidR="00DE2CC6" w:rsidRPr="00B67D12" w:rsidRDefault="00DE2CC6" w:rsidP="00B67D12">
          <w:pPr>
            <w:rPr>
              <w:kern w:val="0"/>
            </w:rPr>
          </w:pPr>
          <w:r>
            <w:t xml:space="preserve">Page </w:t>
          </w:r>
          <w:r w:rsidR="00E9144B" w:rsidRPr="00B67D12">
            <w:fldChar w:fldCharType="begin"/>
          </w:r>
          <w:r w:rsidR="00E9144B" w:rsidRPr="00B67D12">
            <w:instrText xml:space="preserve"> PAGE </w:instrText>
          </w:r>
          <w:r w:rsidR="00E9144B" w:rsidRPr="00B67D12">
            <w:fldChar w:fldCharType="separate"/>
          </w:r>
          <w:r w:rsidR="00B67D12">
            <w:t>3</w:t>
          </w:r>
          <w:r w:rsidR="00E9144B" w:rsidRPr="00B67D12">
            <w:fldChar w:fldCharType="end"/>
          </w:r>
          <w:r>
            <w:t>/</w:t>
          </w:r>
          <w:fldSimple w:instr=" NUMPAGES ">
            <w:r w:rsidR="00B67D12">
              <w:t>3</w:t>
            </w:r>
          </w:fldSimple>
          <w:r>
            <w:t xml:space="preserve"> · VDW · </w:t>
          </w:r>
          <w:r w:rsidRPr="00B67D12">
            <w:fldChar w:fldCharType="begin"/>
          </w:r>
          <w:r w:rsidRPr="00B67D12">
            <w:instrText xml:space="preserve"> STYLEREF Initials \* MERGEFORMAT </w:instrText>
          </w:r>
          <w:r w:rsidRPr="00B67D12">
            <w:fldChar w:fldCharType="end"/>
          </w:r>
          <w:r>
            <w:t xml:space="preserve"> · </w:t>
          </w:r>
        </w:p>
      </w:tc>
      <w:tc>
        <w:tcPr>
          <w:tcW w:w="2608" w:type="dxa"/>
        </w:tcPr>
        <w:p w14:paraId="6592F389" w14:textId="77777777" w:rsidR="00DE2CC6" w:rsidRPr="00B67D12" w:rsidRDefault="00DE2CC6" w:rsidP="00B67D12">
          <w:pPr>
            <w:rPr>
              <w:kern w:val="0"/>
            </w:rPr>
          </w:pPr>
        </w:p>
      </w:tc>
    </w:tr>
  </w:tbl>
  <w:p w14:paraId="7AAADE34" w14:textId="77777777" w:rsidR="00DE2CC6" w:rsidRPr="00B67D12" w:rsidRDefault="00DE2CC6" w:rsidP="00B67D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DE2CC6" w:rsidRPr="00B67D12" w14:paraId="6BB6826C" w14:textId="77777777">
      <w:trPr>
        <w:cantSplit/>
        <w:trHeight w:hRule="exact" w:val="1920"/>
      </w:trPr>
      <w:tc>
        <w:tcPr>
          <w:tcW w:w="10348" w:type="dxa"/>
        </w:tcPr>
        <w:p w14:paraId="68FCCE0D" w14:textId="77777777" w:rsidR="00DE2CC6" w:rsidRPr="00B67D12" w:rsidRDefault="00DE2CC6" w:rsidP="00B67D12">
          <w:pPr>
            <w:pStyle w:val="Kopf1"/>
            <w:rPr>
              <w:kern w:val="0"/>
            </w:rPr>
          </w:pPr>
          <w:r>
            <w:t>Verein Deutscher Werkzeugmaschinenfabriken</w:t>
          </w:r>
          <w:r>
            <w:tab/>
          </w:r>
          <w:r>
            <w:rPr>
              <w:noProof/>
            </w:rPr>
            <w:drawing>
              <wp:inline distT="0" distB="0" distL="0" distR="0" wp14:anchorId="76B497E6" wp14:editId="09345CE0">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4579C63A" w14:textId="77777777" w:rsidR="00DE2CC6" w:rsidRPr="00B67D12" w:rsidRDefault="00DE2CC6" w:rsidP="00B67D12">
          <w:pPr>
            <w:pStyle w:val="Titel1"/>
            <w:rPr>
              <w:kern w:val="0"/>
            </w:rPr>
          </w:pPr>
        </w:p>
      </w:tc>
    </w:tr>
  </w:tbl>
  <w:p w14:paraId="53B663E4" w14:textId="77777777" w:rsidR="00DE2CC6" w:rsidRPr="00B67D12" w:rsidRDefault="00DE2CC6" w:rsidP="00B67D12">
    <w:pP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C8"/>
    <w:rsid w:val="000012C6"/>
    <w:rsid w:val="000C2EBF"/>
    <w:rsid w:val="000D1379"/>
    <w:rsid w:val="000D6B28"/>
    <w:rsid w:val="0010603D"/>
    <w:rsid w:val="00117D90"/>
    <w:rsid w:val="00146D7A"/>
    <w:rsid w:val="00161764"/>
    <w:rsid w:val="001835F7"/>
    <w:rsid w:val="001A0A28"/>
    <w:rsid w:val="00235881"/>
    <w:rsid w:val="00236A5F"/>
    <w:rsid w:val="002C1156"/>
    <w:rsid w:val="002F74B7"/>
    <w:rsid w:val="0037101C"/>
    <w:rsid w:val="003F5AC8"/>
    <w:rsid w:val="0040402A"/>
    <w:rsid w:val="00416510"/>
    <w:rsid w:val="0043362F"/>
    <w:rsid w:val="0045618F"/>
    <w:rsid w:val="004632AB"/>
    <w:rsid w:val="00484F0B"/>
    <w:rsid w:val="00495044"/>
    <w:rsid w:val="004B02D3"/>
    <w:rsid w:val="004E5BAC"/>
    <w:rsid w:val="0050117F"/>
    <w:rsid w:val="0052444D"/>
    <w:rsid w:val="006221AC"/>
    <w:rsid w:val="00635B51"/>
    <w:rsid w:val="00657DE7"/>
    <w:rsid w:val="006A61F8"/>
    <w:rsid w:val="006C5399"/>
    <w:rsid w:val="00742FA6"/>
    <w:rsid w:val="007669ED"/>
    <w:rsid w:val="00792D91"/>
    <w:rsid w:val="00792F66"/>
    <w:rsid w:val="00794D1D"/>
    <w:rsid w:val="00794F75"/>
    <w:rsid w:val="007B6219"/>
    <w:rsid w:val="007F3AC1"/>
    <w:rsid w:val="00820597"/>
    <w:rsid w:val="00877B2C"/>
    <w:rsid w:val="00881E95"/>
    <w:rsid w:val="008E6B4E"/>
    <w:rsid w:val="009170BD"/>
    <w:rsid w:val="009D24B4"/>
    <w:rsid w:val="00A0285F"/>
    <w:rsid w:val="00A10909"/>
    <w:rsid w:val="00A31754"/>
    <w:rsid w:val="00A556D9"/>
    <w:rsid w:val="00AC52FC"/>
    <w:rsid w:val="00B1593E"/>
    <w:rsid w:val="00B67D12"/>
    <w:rsid w:val="00BC6836"/>
    <w:rsid w:val="00C13476"/>
    <w:rsid w:val="00C40B51"/>
    <w:rsid w:val="00C710CB"/>
    <w:rsid w:val="00C8110A"/>
    <w:rsid w:val="00CB5C29"/>
    <w:rsid w:val="00CC0DA8"/>
    <w:rsid w:val="00D3742D"/>
    <w:rsid w:val="00D441BC"/>
    <w:rsid w:val="00D550E7"/>
    <w:rsid w:val="00D656D4"/>
    <w:rsid w:val="00D65E7B"/>
    <w:rsid w:val="00D92190"/>
    <w:rsid w:val="00DB3C0E"/>
    <w:rsid w:val="00DC17E9"/>
    <w:rsid w:val="00DE2CC6"/>
    <w:rsid w:val="00E00C23"/>
    <w:rsid w:val="00E16533"/>
    <w:rsid w:val="00E3021E"/>
    <w:rsid w:val="00E60595"/>
    <w:rsid w:val="00E63072"/>
    <w:rsid w:val="00E9144B"/>
    <w:rsid w:val="00E95CEB"/>
    <w:rsid w:val="00EF0F35"/>
    <w:rsid w:val="00F01E07"/>
    <w:rsid w:val="00F241B3"/>
    <w:rsid w:val="00F3258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E8582C"/>
  <w15:docId w15:val="{A9C6CECD-D6B8-41E4-B89A-394171BF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13476"/>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C13476"/>
    <w:pPr>
      <w:widowControl w:val="0"/>
      <w:spacing w:line="600" w:lineRule="exact"/>
      <w:ind w:right="284"/>
      <w:jc w:val="right"/>
    </w:pPr>
    <w:rPr>
      <w:rFonts w:ascii="Arial" w:hAnsi="Arial"/>
      <w:noProof/>
      <w:sz w:val="22"/>
      <w:lang w:eastAsia="de-DE"/>
    </w:rPr>
  </w:style>
  <w:style w:type="paragraph" w:styleId="Fuzeile">
    <w:name w:val="footer"/>
    <w:basedOn w:val="Standard"/>
    <w:rsid w:val="00C13476"/>
    <w:rPr>
      <w:sz w:val="16"/>
    </w:rPr>
  </w:style>
  <w:style w:type="character" w:styleId="Kommentarzeichen">
    <w:name w:val="annotation reference"/>
    <w:basedOn w:val="Absatz-Standardschriftart"/>
    <w:uiPriority w:val="99"/>
    <w:semiHidden/>
    <w:rsid w:val="00C13476"/>
    <w:rPr>
      <w:sz w:val="16"/>
    </w:rPr>
  </w:style>
  <w:style w:type="paragraph" w:styleId="Kommentartext">
    <w:name w:val="annotation text"/>
    <w:basedOn w:val="Standard"/>
    <w:link w:val="KommentartextZchn"/>
    <w:uiPriority w:val="99"/>
    <w:semiHidden/>
    <w:rsid w:val="00C13476"/>
    <w:rPr>
      <w:sz w:val="20"/>
    </w:rPr>
  </w:style>
  <w:style w:type="paragraph" w:customStyle="1" w:styleId="Greeting">
    <w:name w:val="Greeting"/>
    <w:basedOn w:val="Standard"/>
    <w:next w:val="Standard"/>
    <w:rsid w:val="00C13476"/>
  </w:style>
  <w:style w:type="paragraph" w:customStyle="1" w:styleId="Blind">
    <w:name w:val="Blind"/>
    <w:basedOn w:val="Foot"/>
    <w:rsid w:val="00C13476"/>
  </w:style>
  <w:style w:type="paragraph" w:customStyle="1" w:styleId="Foot">
    <w:name w:val="Foot"/>
    <w:basedOn w:val="Standard"/>
    <w:rsid w:val="00C13476"/>
    <w:pPr>
      <w:spacing w:line="140" w:lineRule="exact"/>
    </w:pPr>
    <w:rPr>
      <w:vanish/>
      <w:sz w:val="12"/>
    </w:rPr>
  </w:style>
  <w:style w:type="paragraph" w:customStyle="1" w:styleId="Opening">
    <w:name w:val="Opening"/>
    <w:basedOn w:val="Standard"/>
    <w:rsid w:val="00C13476"/>
  </w:style>
  <w:style w:type="paragraph" w:customStyle="1" w:styleId="Von">
    <w:name w:val="Von"/>
    <w:basedOn w:val="Standard"/>
    <w:rsid w:val="00C13476"/>
  </w:style>
  <w:style w:type="paragraph" w:customStyle="1" w:styleId="Initials">
    <w:name w:val="Initials"/>
    <w:basedOn w:val="Standard"/>
    <w:next w:val="Standard"/>
    <w:rsid w:val="00C13476"/>
  </w:style>
  <w:style w:type="paragraph" w:customStyle="1" w:styleId="Signatory">
    <w:name w:val="Signatory"/>
    <w:basedOn w:val="Standard"/>
    <w:next w:val="Standard"/>
    <w:rsid w:val="00C13476"/>
  </w:style>
  <w:style w:type="paragraph" w:customStyle="1" w:styleId="Address">
    <w:name w:val="Address"/>
    <w:basedOn w:val="Standard"/>
    <w:rsid w:val="00C13476"/>
    <w:pPr>
      <w:tabs>
        <w:tab w:val="left" w:pos="624"/>
      </w:tabs>
      <w:spacing w:line="190" w:lineRule="exact"/>
    </w:pPr>
    <w:rPr>
      <w:sz w:val="17"/>
    </w:rPr>
  </w:style>
  <w:style w:type="paragraph" w:customStyle="1" w:styleId="Fax1">
    <w:name w:val="Fax1"/>
    <w:basedOn w:val="Standard"/>
    <w:rsid w:val="00C13476"/>
  </w:style>
  <w:style w:type="paragraph" w:customStyle="1" w:styleId="Organisation">
    <w:name w:val="Organisation"/>
    <w:basedOn w:val="Standard"/>
    <w:rsid w:val="00C13476"/>
    <w:rPr>
      <w:b/>
    </w:rPr>
  </w:style>
  <w:style w:type="paragraph" w:customStyle="1" w:styleId="Fax2">
    <w:name w:val="Fax2"/>
    <w:basedOn w:val="Standard"/>
    <w:rsid w:val="00C13476"/>
  </w:style>
  <w:style w:type="paragraph" w:customStyle="1" w:styleId="Kopfzeile1">
    <w:name w:val="Kopfzeile1"/>
    <w:basedOn w:val="Standard"/>
    <w:next w:val="Standard"/>
    <w:rsid w:val="00C13476"/>
    <w:rPr>
      <w:b/>
    </w:rPr>
  </w:style>
  <w:style w:type="paragraph" w:customStyle="1" w:styleId="Dates">
    <w:name w:val="Dates"/>
    <w:basedOn w:val="Standard"/>
    <w:rsid w:val="00C13476"/>
  </w:style>
  <w:style w:type="paragraph" w:customStyle="1" w:styleId="Name">
    <w:name w:val="Name"/>
    <w:basedOn w:val="Standard"/>
    <w:rsid w:val="00C13476"/>
  </w:style>
  <w:style w:type="paragraph" w:customStyle="1" w:styleId="Pages">
    <w:name w:val="Pages"/>
    <w:basedOn w:val="Standard"/>
    <w:rsid w:val="00C13476"/>
  </w:style>
  <w:style w:type="paragraph" w:customStyle="1" w:styleId="StandardTabelle">
    <w:name w:val="StandardTabelle"/>
    <w:basedOn w:val="Standard"/>
    <w:rsid w:val="00C13476"/>
    <w:pPr>
      <w:tabs>
        <w:tab w:val="left" w:pos="2381"/>
        <w:tab w:val="left" w:pos="7541"/>
      </w:tabs>
    </w:pPr>
  </w:style>
  <w:style w:type="paragraph" w:customStyle="1" w:styleId="Firma">
    <w:name w:val="Firma"/>
    <w:basedOn w:val="Standard"/>
    <w:rsid w:val="00C13476"/>
  </w:style>
  <w:style w:type="paragraph" w:customStyle="1" w:styleId="Telefon">
    <w:name w:val="Telefon"/>
    <w:basedOn w:val="Standard"/>
    <w:rsid w:val="00C13476"/>
  </w:style>
  <w:style w:type="paragraph" w:customStyle="1" w:styleId="Titel1">
    <w:name w:val="Titel1"/>
    <w:basedOn w:val="Standard"/>
    <w:rsid w:val="00C13476"/>
    <w:pPr>
      <w:spacing w:line="700" w:lineRule="exact"/>
      <w:ind w:left="2884"/>
    </w:pPr>
  </w:style>
  <w:style w:type="paragraph" w:customStyle="1" w:styleId="Page">
    <w:name w:val="Page"/>
    <w:basedOn w:val="Standard"/>
    <w:rsid w:val="00C13476"/>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GB"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GB" w:eastAsia="de-DE"/>
    </w:rPr>
  </w:style>
  <w:style w:type="character" w:styleId="Hyperlink">
    <w:name w:val="Hyperlink"/>
    <w:basedOn w:val="Absatz-Standardschriftart"/>
    <w:unhideWhenUsed/>
    <w:rsid w:val="003F5AC8"/>
    <w:rPr>
      <w:color w:val="0000FF" w:themeColor="hyperlink"/>
      <w:u w:val="single"/>
    </w:rPr>
  </w:style>
  <w:style w:type="character" w:customStyle="1" w:styleId="KommentartextZchn">
    <w:name w:val="Kommentartext Zchn"/>
    <w:basedOn w:val="Absatz-Standardschriftart"/>
    <w:link w:val="Kommentartext"/>
    <w:uiPriority w:val="99"/>
    <w:semiHidden/>
    <w:rsid w:val="003F5AC8"/>
    <w:rPr>
      <w:rFonts w:ascii="Arial" w:hAnsi="Arial"/>
      <w:kern w:val="4"/>
      <w:lang w:val="en-GB" w:eastAsia="de-DE"/>
    </w:rPr>
  </w:style>
  <w:style w:type="character" w:customStyle="1" w:styleId="NichtaufgelsteErwhnung1">
    <w:name w:val="Nicht aufgelöste Erwähnung1"/>
    <w:basedOn w:val="Absatz-Standardschriftart"/>
    <w:uiPriority w:val="99"/>
    <w:semiHidden/>
    <w:unhideWhenUsed/>
    <w:rsid w:val="00CC0DA8"/>
    <w:rPr>
      <w:color w:val="605E5C"/>
      <w:shd w:val="clear" w:color="auto" w:fill="E1DFDD"/>
    </w:rPr>
  </w:style>
  <w:style w:type="paragraph" w:styleId="Kommentarthema">
    <w:name w:val="annotation subject"/>
    <w:basedOn w:val="Kommentartext"/>
    <w:next w:val="Kommentartext"/>
    <w:link w:val="KommentarthemaZchn"/>
    <w:semiHidden/>
    <w:unhideWhenUsed/>
    <w:rsid w:val="00484F0B"/>
    <w:pPr>
      <w:spacing w:line="240" w:lineRule="auto"/>
    </w:pPr>
    <w:rPr>
      <w:b/>
      <w:bCs/>
    </w:rPr>
  </w:style>
  <w:style w:type="character" w:customStyle="1" w:styleId="KommentarthemaZchn">
    <w:name w:val="Kommentarthema Zchn"/>
    <w:basedOn w:val="KommentartextZchn"/>
    <w:link w:val="Kommentarthema"/>
    <w:semiHidden/>
    <w:rsid w:val="00484F0B"/>
    <w:rPr>
      <w:rFonts w:ascii="Arial" w:hAnsi="Arial"/>
      <w:b/>
      <w:bCs/>
      <w:kern w:val="4"/>
      <w:lang w:val="en-GB" w:eastAsia="de-DE"/>
    </w:rPr>
  </w:style>
  <w:style w:type="character" w:styleId="BesuchterLink">
    <w:name w:val="FollowedHyperlink"/>
    <w:basedOn w:val="Absatz-Standardschriftart"/>
    <w:semiHidden/>
    <w:unhideWhenUsed/>
    <w:rsid w:val="00DE2CC6"/>
    <w:rPr>
      <w:color w:val="800080" w:themeColor="followedHyperlink"/>
      <w:u w:val="single"/>
    </w:rPr>
  </w:style>
  <w:style w:type="character" w:styleId="NichtaufgelsteErwhnung">
    <w:name w:val="Unresolved Mention"/>
    <w:basedOn w:val="Absatz-Standardschriftart"/>
    <w:uiPriority w:val="99"/>
    <w:semiHidden/>
    <w:unhideWhenUsed/>
    <w:rsid w:val="00820597"/>
    <w:rPr>
      <w:color w:val="605E5C"/>
      <w:shd w:val="clear" w:color="auto" w:fill="E1DFDD"/>
    </w:rPr>
  </w:style>
  <w:style w:type="paragraph" w:styleId="Textkrper2">
    <w:name w:val="Body Text 2"/>
    <w:basedOn w:val="Standard"/>
    <w:link w:val="Textkrper2Zchn"/>
    <w:rsid w:val="00D550E7"/>
    <w:pPr>
      <w:spacing w:line="360" w:lineRule="auto"/>
      <w:ind w:right="1700"/>
    </w:pPr>
    <w:rPr>
      <w:rFonts w:cs="Arial"/>
      <w:szCs w:val="22"/>
    </w:rPr>
  </w:style>
  <w:style w:type="character" w:customStyle="1" w:styleId="Textkrper2Zchn">
    <w:name w:val="Textkörper 2 Zchn"/>
    <w:basedOn w:val="Absatz-Standardschriftart"/>
    <w:link w:val="Textkrper2"/>
    <w:rsid w:val="00D550E7"/>
    <w:rPr>
      <w:rFonts w:ascii="Arial" w:hAnsi="Arial" w:cs="Arial"/>
      <w:kern w:val="4"/>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goerisch@vdw.de" TargetMode="External"/><Relationship Id="rId13" Type="http://schemas.openxmlformats.org/officeDocument/2006/relationships/image" Target="media/image2.gif"/><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mailto:a.broos@vdw.de" TargetMode="External"/><Relationship Id="rId12" Type="http://schemas.openxmlformats.org/officeDocument/2006/relationships/hyperlink" Target="http://www.de.industryarena.com/vdw"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twitter.com/VDWonline%0d"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umati.info"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www.vdw.d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umati.info" TargetMode="External"/><Relationship Id="rId14" Type="http://schemas.openxmlformats.org/officeDocument/2006/relationships/hyperlink" Target="http://www.youtube.com/metaltradefair"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4</Pages>
  <Words>1019</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Becker, Sylke</cp:lastModifiedBy>
  <cp:revision>4</cp:revision>
  <cp:lastPrinted>2019-07-05T09:10:00Z</cp:lastPrinted>
  <dcterms:created xsi:type="dcterms:W3CDTF">2019-07-05T08:49:00Z</dcterms:created>
  <dcterms:modified xsi:type="dcterms:W3CDTF">2019-07-05T09:11:00Z</dcterms:modified>
</cp:coreProperties>
</file>