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C5DBB" w14:textId="33CC61D3" w:rsidR="0081548C" w:rsidRPr="00921A75" w:rsidRDefault="00487C6A" w:rsidP="0081548C">
      <w:pPr>
        <w:pStyle w:val="berschrift1"/>
      </w:pPr>
      <w:r>
        <w:rPr>
          <w:rFonts w:eastAsia="Calibri"/>
          <w:szCs w:val="28"/>
        </w:rPr>
        <w:t xml:space="preserve">Mysterium um </w:t>
      </w:r>
      <w:r w:rsidR="00566E83">
        <w:rPr>
          <w:rFonts w:eastAsia="Calibri"/>
          <w:szCs w:val="28"/>
        </w:rPr>
        <w:t xml:space="preserve">Kegelräder </w:t>
      </w:r>
      <w:r w:rsidR="005E0200">
        <w:rPr>
          <w:rFonts w:eastAsia="Calibri"/>
          <w:szCs w:val="28"/>
        </w:rPr>
        <w:t xml:space="preserve">teilweise </w:t>
      </w:r>
      <w:r>
        <w:rPr>
          <w:rFonts w:eastAsia="Calibri"/>
          <w:szCs w:val="28"/>
        </w:rPr>
        <w:t>gelüftet</w:t>
      </w:r>
    </w:p>
    <w:p w14:paraId="5204C312" w14:textId="5CD12A49" w:rsidR="00C20718" w:rsidRPr="00865BFE" w:rsidRDefault="00566E83" w:rsidP="00C20718">
      <w:pPr>
        <w:spacing w:line="240" w:lineRule="auto"/>
        <w:rPr>
          <w:rFonts w:cs="Arial"/>
          <w:b/>
          <w:bCs/>
          <w:sz w:val="24"/>
          <w:szCs w:val="28"/>
        </w:rPr>
      </w:pPr>
      <w:r>
        <w:rPr>
          <w:rFonts w:eastAsia="Calibri" w:cs="Arial"/>
          <w:b/>
          <w:bCs/>
          <w:sz w:val="24"/>
          <w:szCs w:val="28"/>
        </w:rPr>
        <w:t xml:space="preserve">Julia Mazak wird auf </w:t>
      </w:r>
      <w:r w:rsidR="004C5516" w:rsidRPr="00865BFE">
        <w:rPr>
          <w:rFonts w:eastAsia="Calibri" w:cs="Arial"/>
          <w:b/>
          <w:bCs/>
          <w:sz w:val="24"/>
          <w:szCs w:val="28"/>
        </w:rPr>
        <w:t xml:space="preserve">EMO </w:t>
      </w:r>
      <w:r w:rsidR="00C20718" w:rsidRPr="00865BFE">
        <w:rPr>
          <w:rFonts w:eastAsia="Calibri" w:cs="Arial"/>
          <w:b/>
          <w:bCs/>
          <w:sz w:val="24"/>
          <w:szCs w:val="28"/>
        </w:rPr>
        <w:t>Hannover 2019</w:t>
      </w:r>
      <w:r w:rsidR="00BC51E9">
        <w:rPr>
          <w:rFonts w:eastAsia="Calibri" w:cs="Arial"/>
          <w:b/>
          <w:bCs/>
          <w:sz w:val="24"/>
          <w:szCs w:val="28"/>
        </w:rPr>
        <w:t xml:space="preserve"> </w:t>
      </w:r>
      <w:r>
        <w:rPr>
          <w:rFonts w:eastAsia="Calibri" w:cs="Arial"/>
          <w:b/>
          <w:bCs/>
          <w:sz w:val="24"/>
          <w:szCs w:val="28"/>
        </w:rPr>
        <w:t>für Projekt des Jahres ausgezeichnet</w:t>
      </w:r>
      <w:r w:rsidR="00A432FD">
        <w:rPr>
          <w:rFonts w:eastAsia="Calibri" w:cs="Arial"/>
          <w:b/>
          <w:bCs/>
          <w:sz w:val="24"/>
          <w:szCs w:val="28"/>
        </w:rPr>
        <w:t xml:space="preserve"> </w:t>
      </w:r>
    </w:p>
    <w:p w14:paraId="1BBC7836" w14:textId="679196F5" w:rsidR="003C60C0" w:rsidRPr="00695D47" w:rsidRDefault="00C20718" w:rsidP="003C60C0">
      <w:pPr>
        <w:pStyle w:val="Vorspann"/>
        <w:rPr>
          <w:rStyle w:val="lt-line-clampline"/>
          <w:rFonts w:cs="Arial"/>
          <w:i w:val="0"/>
          <w:szCs w:val="24"/>
        </w:rPr>
      </w:pPr>
      <w:r>
        <w:rPr>
          <w:b/>
        </w:rPr>
        <w:br/>
      </w:r>
      <w:r w:rsidR="00A408D5">
        <w:rPr>
          <w:b/>
        </w:rPr>
        <w:t>Hannover</w:t>
      </w:r>
      <w:r w:rsidR="0021771B" w:rsidRPr="00DD308B">
        <w:rPr>
          <w:b/>
        </w:rPr>
        <w:t>,</w:t>
      </w:r>
      <w:r w:rsidR="00C8108A">
        <w:rPr>
          <w:b/>
        </w:rPr>
        <w:t xml:space="preserve"> </w:t>
      </w:r>
      <w:r w:rsidR="00A408D5">
        <w:rPr>
          <w:b/>
        </w:rPr>
        <w:t>18</w:t>
      </w:r>
      <w:r w:rsidR="00DD308B" w:rsidRPr="00F201C5">
        <w:rPr>
          <w:b/>
        </w:rPr>
        <w:t>.</w:t>
      </w:r>
      <w:r w:rsidR="00DD308B" w:rsidRPr="00CB78B8">
        <w:rPr>
          <w:b/>
          <w:color w:val="FF0000"/>
        </w:rPr>
        <w:t xml:space="preserve"> </w:t>
      </w:r>
      <w:r w:rsidR="00C071AD">
        <w:rPr>
          <w:b/>
        </w:rPr>
        <w:t xml:space="preserve">September </w:t>
      </w:r>
      <w:r w:rsidR="004C5516" w:rsidRPr="00DD308B">
        <w:rPr>
          <w:b/>
        </w:rPr>
        <w:t>2019</w:t>
      </w:r>
      <w:r w:rsidR="005E0200">
        <w:rPr>
          <w:b/>
        </w:rPr>
        <w:t xml:space="preserve"> </w:t>
      </w:r>
      <w:r w:rsidR="0039173C" w:rsidRPr="00DB5852">
        <w:rPr>
          <w:b/>
          <w:bCs/>
        </w:rPr>
        <w:t>–</w:t>
      </w:r>
      <w:r w:rsidR="00DB5852" w:rsidRPr="00DB5852">
        <w:rPr>
          <w:b/>
          <w:bCs/>
        </w:rPr>
        <w:t>.</w:t>
      </w:r>
      <w:r w:rsidR="008205E3">
        <w:t xml:space="preserve"> Gestern </w:t>
      </w:r>
      <w:r w:rsidR="00167E8B">
        <w:t>nahm</w:t>
      </w:r>
      <w:r w:rsidR="008205E3">
        <w:t xml:space="preserve"> Julia Mazak vom </w:t>
      </w:r>
      <w:r w:rsidR="008205E3" w:rsidRPr="008205E3">
        <w:t>Werkzeugmaschinenlabor</w:t>
      </w:r>
      <w:r w:rsidR="008205E3" w:rsidRPr="008205E3">
        <w:rPr>
          <w:i w:val="0"/>
          <w:iCs/>
        </w:rPr>
        <w:t xml:space="preserve"> </w:t>
      </w:r>
      <w:r w:rsidR="008205E3">
        <w:t xml:space="preserve">WZL der RWTH Aachen </w:t>
      </w:r>
      <w:r w:rsidR="002D0A40">
        <w:t>d</w:t>
      </w:r>
      <w:r w:rsidR="00A229E9">
        <w:t>ie Auszeichnung</w:t>
      </w:r>
      <w:r w:rsidR="008205E3">
        <w:t xml:space="preserve"> des VDW-Forschungsinstituts für das </w:t>
      </w:r>
      <w:r w:rsidR="005F7D5A">
        <w:t>„</w:t>
      </w:r>
      <w:r w:rsidR="008205E3">
        <w:t>Projekt des Jahres</w:t>
      </w:r>
      <w:r w:rsidR="005F7D5A">
        <w:t>“</w:t>
      </w:r>
      <w:r w:rsidR="00167E8B">
        <w:t xml:space="preserve"> entgegen</w:t>
      </w:r>
      <w:r w:rsidR="008205E3">
        <w:t>. Mazak hat erstmals</w:t>
      </w:r>
      <w:r w:rsidR="00B15051">
        <w:t xml:space="preserve"> systematisch untersucht, wie </w:t>
      </w:r>
      <w:r w:rsidR="005F7D5A">
        <w:t xml:space="preserve">die </w:t>
      </w:r>
      <w:r w:rsidR="00723BF1">
        <w:t xml:space="preserve">Werkzeugeinsatzdauer </w:t>
      </w:r>
      <w:r w:rsidR="005F7D5A">
        <w:t xml:space="preserve">für </w:t>
      </w:r>
      <w:r w:rsidR="00B15051">
        <w:t>Kegelräder</w:t>
      </w:r>
      <w:r w:rsidR="00723BF1">
        <w:t>, die der</w:t>
      </w:r>
      <w:r w:rsidR="00B15051">
        <w:t xml:space="preserve"> </w:t>
      </w:r>
      <w:r w:rsidR="00723BF1">
        <w:t xml:space="preserve">Übertragung von Leistung unter einem Achskreuzwinkel dienen, erhöht </w:t>
      </w:r>
      <w:r w:rsidR="005F7D5A">
        <w:t xml:space="preserve">werden </w:t>
      </w:r>
      <w:r w:rsidR="0024144E">
        <w:t>kann</w:t>
      </w:r>
      <w:r w:rsidR="00B15051">
        <w:t xml:space="preserve">. </w:t>
      </w:r>
      <w:r w:rsidR="005F7D5A">
        <w:t xml:space="preserve">Hierzu untersuchte Mazak </w:t>
      </w:r>
      <w:r w:rsidR="0024144E">
        <w:t xml:space="preserve">nicht nur wie üblich das Ausmaß </w:t>
      </w:r>
      <w:r w:rsidR="005F7D5A">
        <w:t>de</w:t>
      </w:r>
      <w:r w:rsidR="0024144E">
        <w:t>s</w:t>
      </w:r>
      <w:r w:rsidR="005F7D5A">
        <w:t xml:space="preserve"> Verschleiß</w:t>
      </w:r>
      <w:r w:rsidR="0024144E">
        <w:t>es</w:t>
      </w:r>
      <w:r w:rsidR="005F7D5A">
        <w:t xml:space="preserve"> der Werkzeuge</w:t>
      </w:r>
      <w:r w:rsidR="0024144E">
        <w:t>, sondern auch die erzielbare Werkstückqualität</w:t>
      </w:r>
      <w:r w:rsidR="005F7D5A">
        <w:t xml:space="preserve">. </w:t>
      </w:r>
      <w:r w:rsidR="00723BF1">
        <w:t>„</w:t>
      </w:r>
      <w:r w:rsidR="005F7D5A">
        <w:t xml:space="preserve">Bislang werden </w:t>
      </w:r>
      <w:r w:rsidR="00487C6A">
        <w:t>die Prozessparameter</w:t>
      </w:r>
      <w:r w:rsidR="005F7D5A">
        <w:t xml:space="preserve">, die den Verschleiß möglichst lange herauszögern sollen, </w:t>
      </w:r>
      <w:r w:rsidR="00487C6A">
        <w:t>nach subjektiven Erfahrungswerten eingestellt</w:t>
      </w:r>
      <w:r w:rsidR="005F7D5A">
        <w:t>“, berichtet die Preisträgerin</w:t>
      </w:r>
      <w:r w:rsidR="00487C6A">
        <w:t xml:space="preserve">. </w:t>
      </w:r>
      <w:r w:rsidR="005F7D5A">
        <w:t>„</w:t>
      </w:r>
      <w:r w:rsidR="00487C6A">
        <w:t>Nun erhalten Hersteller klare Vorgaben für Parameter wie Werkzeugwinkel oder auch Art des Werkzeug-Vorschubs</w:t>
      </w:r>
      <w:r w:rsidR="005F7D5A">
        <w:t xml:space="preserve"> </w:t>
      </w:r>
      <w:r w:rsidR="00487C6A">
        <w:t xml:space="preserve">an die Hand.“ </w:t>
      </w:r>
      <w:r w:rsidR="00675547">
        <w:t xml:space="preserve">In den Versuchen konnte die Einsatzdauer um bis zu 12 Prozent gesteigert werden. </w:t>
      </w:r>
    </w:p>
    <w:p w14:paraId="285C6DF6" w14:textId="77777777" w:rsidR="003C60C0" w:rsidRPr="009F68BA" w:rsidRDefault="003C60C0" w:rsidP="003C60C0">
      <w:pPr>
        <w:pStyle w:val="Vorspann"/>
        <w:rPr>
          <w:i w:val="0"/>
        </w:rPr>
      </w:pPr>
    </w:p>
    <w:p w14:paraId="4066C587" w14:textId="7049DA32" w:rsidR="002D0A40" w:rsidRDefault="008205E3" w:rsidP="00543F2B">
      <w:pPr>
        <w:pStyle w:val="Vorspann"/>
        <w:rPr>
          <w:i w:val="0"/>
          <w:iCs/>
        </w:rPr>
      </w:pPr>
      <w:r w:rsidRPr="008205E3">
        <w:rPr>
          <w:i w:val="0"/>
          <w:iCs/>
        </w:rPr>
        <w:t xml:space="preserve">Kegelräder sind </w:t>
      </w:r>
      <w:r>
        <w:rPr>
          <w:i w:val="0"/>
          <w:iCs/>
        </w:rPr>
        <w:t xml:space="preserve">unter anderem </w:t>
      </w:r>
      <w:r w:rsidRPr="008205E3">
        <w:rPr>
          <w:i w:val="0"/>
          <w:iCs/>
        </w:rPr>
        <w:t>in jedem Differen</w:t>
      </w:r>
      <w:r w:rsidR="005F7D5A">
        <w:rPr>
          <w:i w:val="0"/>
          <w:iCs/>
        </w:rPr>
        <w:t>z</w:t>
      </w:r>
      <w:r w:rsidRPr="008205E3">
        <w:rPr>
          <w:i w:val="0"/>
          <w:iCs/>
        </w:rPr>
        <w:t>ial in Pkw und Lkw zu finden und sorgen für ein geschmeidiges Um-die-Kurve-</w:t>
      </w:r>
      <w:r w:rsidR="005F7D5A">
        <w:rPr>
          <w:i w:val="0"/>
          <w:iCs/>
        </w:rPr>
        <w:t>F</w:t>
      </w:r>
      <w:r w:rsidRPr="008205E3">
        <w:rPr>
          <w:i w:val="0"/>
          <w:iCs/>
        </w:rPr>
        <w:t xml:space="preserve">ahren. Doch wenige kennen sich mit diesen komplizierten Werkstücken wirklich aus. </w:t>
      </w:r>
      <w:r w:rsidR="00487C6A">
        <w:rPr>
          <w:i w:val="0"/>
          <w:iCs/>
        </w:rPr>
        <w:t xml:space="preserve">„Kegelräder sind sehr anspruchsvolle Werkstücke, man muss dreidimensional denken. Während meines Studiums konnten mir nur wenige erläutern, was es mit ihnen auf sich hat“, erinnert sich Julia Mazak. „Gerade </w:t>
      </w:r>
      <w:r w:rsidR="005F7D5A">
        <w:rPr>
          <w:i w:val="0"/>
          <w:iCs/>
        </w:rPr>
        <w:t>d</w:t>
      </w:r>
      <w:r w:rsidR="00487C6A">
        <w:rPr>
          <w:i w:val="0"/>
          <w:iCs/>
        </w:rPr>
        <w:t>ieses Mysterium hat mich sehr gereizt.“</w:t>
      </w:r>
    </w:p>
    <w:p w14:paraId="5C449B3C" w14:textId="4F043C5D" w:rsidR="005F7D5A" w:rsidRDefault="005F7D5A" w:rsidP="00543F2B">
      <w:pPr>
        <w:pStyle w:val="Vorspann"/>
        <w:rPr>
          <w:i w:val="0"/>
          <w:iCs/>
        </w:rPr>
      </w:pPr>
    </w:p>
    <w:p w14:paraId="2C495264" w14:textId="77777777" w:rsidR="00CF154A" w:rsidRPr="002D0A40" w:rsidRDefault="00CF154A" w:rsidP="00CF154A">
      <w:pPr>
        <w:pStyle w:val="Vorspann"/>
        <w:rPr>
          <w:b/>
          <w:bCs/>
          <w:i w:val="0"/>
          <w:iCs/>
        </w:rPr>
      </w:pPr>
      <w:r w:rsidRPr="002D0A40">
        <w:rPr>
          <w:b/>
          <w:bCs/>
          <w:i w:val="0"/>
          <w:iCs/>
        </w:rPr>
        <w:t>Großbrand zerstört komplette Anlage</w:t>
      </w:r>
    </w:p>
    <w:p w14:paraId="28A27F3B" w14:textId="629CF397" w:rsidR="00CF154A" w:rsidRDefault="00CF154A" w:rsidP="00CF154A">
      <w:pPr>
        <w:pStyle w:val="Vorspann"/>
        <w:rPr>
          <w:i w:val="0"/>
        </w:rPr>
      </w:pPr>
      <w:r>
        <w:rPr>
          <w:i w:val="0"/>
          <w:iCs/>
        </w:rPr>
        <w:t>Vorversuche hatten gezeigt, dass der W</w:t>
      </w:r>
      <w:r w:rsidR="007D0772">
        <w:rPr>
          <w:i w:val="0"/>
          <w:iCs/>
        </w:rPr>
        <w:t>erkzeugw</w:t>
      </w:r>
      <w:r>
        <w:rPr>
          <w:i w:val="0"/>
          <w:iCs/>
        </w:rPr>
        <w:t xml:space="preserve">inkel Einfluss auf seinen Verschleiß hat. Die junge Frau „leckte Blut“ und entschied sich 2015, ihre Doktorarbeit zu diesem </w:t>
      </w:r>
      <w:r>
        <w:rPr>
          <w:i w:val="0"/>
        </w:rPr>
        <w:t xml:space="preserve">Thema zu verfassen. Dass es </w:t>
      </w:r>
      <w:r w:rsidR="0024144E">
        <w:rPr>
          <w:i w:val="0"/>
        </w:rPr>
        <w:t>ein Jahr länger</w:t>
      </w:r>
      <w:r>
        <w:rPr>
          <w:i w:val="0"/>
        </w:rPr>
        <w:t xml:space="preserve"> dauern würde wie üblich, ahnte sie damals noch nicht. Im Jahr 2016 brannte die Versuchshalle der RWTH Aachen in einer Nacht bis auf ihre Grundmauern ab. Fast alle Verzahnungsmaschinen und auch Werkzeuge und Werkstücke fielen dem Feuer zum Opfer. „D</w:t>
      </w:r>
      <w:r w:rsidR="007D0772">
        <w:rPr>
          <w:i w:val="0"/>
        </w:rPr>
        <w:t>och d</w:t>
      </w:r>
      <w:r>
        <w:rPr>
          <w:i w:val="0"/>
        </w:rPr>
        <w:t xml:space="preserve">ie Firma Kordel Antriebstechnik aus Dülmen war so hilfsbereit, die </w:t>
      </w:r>
      <w:proofErr w:type="spellStart"/>
      <w:r>
        <w:rPr>
          <w:i w:val="0"/>
        </w:rPr>
        <w:t>Zerspanversuche</w:t>
      </w:r>
      <w:proofErr w:type="spellEnd"/>
      <w:r>
        <w:rPr>
          <w:i w:val="0"/>
        </w:rPr>
        <w:t xml:space="preserve"> in ihren laufenden Betrieb mit aufzunehmen. Dafür bin ich sehr dankbar“, betont Mazak mehrfach. „Ohne sie hätte ich nicht weitermachen können.“ Trotzdem hatte </w:t>
      </w:r>
      <w:r w:rsidR="007D0772">
        <w:rPr>
          <w:i w:val="0"/>
        </w:rPr>
        <w:t>die Ingenieurin</w:t>
      </w:r>
      <w:r>
        <w:rPr>
          <w:i w:val="0"/>
        </w:rPr>
        <w:t xml:space="preserve"> mit erschwerten Bedingungen zu kämpfen. Sie musste </w:t>
      </w:r>
      <w:r w:rsidR="007D0772">
        <w:rPr>
          <w:i w:val="0"/>
        </w:rPr>
        <w:t xml:space="preserve">mehrfach </w:t>
      </w:r>
      <w:r>
        <w:rPr>
          <w:i w:val="0"/>
        </w:rPr>
        <w:t xml:space="preserve">zur Firma Kordel </w:t>
      </w:r>
      <w:r w:rsidR="00167E8B">
        <w:rPr>
          <w:i w:val="0"/>
        </w:rPr>
        <w:t xml:space="preserve">reisen, denn </w:t>
      </w:r>
      <w:r>
        <w:rPr>
          <w:i w:val="0"/>
        </w:rPr>
        <w:t xml:space="preserve">die Maschinen </w:t>
      </w:r>
      <w:r w:rsidR="00167E8B">
        <w:rPr>
          <w:i w:val="0"/>
        </w:rPr>
        <w:t xml:space="preserve">standen </w:t>
      </w:r>
      <w:r>
        <w:rPr>
          <w:i w:val="0"/>
        </w:rPr>
        <w:t xml:space="preserve">natürlich nur in bestimmten Zeitfenstern zur Verfügung. Das wiederum bedeutete nicht selten auch Nachtarbeit. Von ihrem Ziel ließ sich die </w:t>
      </w:r>
      <w:r w:rsidR="0024144E" w:rsidRPr="00021B37">
        <w:rPr>
          <w:i w:val="0"/>
        </w:rPr>
        <w:t>30-</w:t>
      </w:r>
      <w:r w:rsidRPr="00021B37">
        <w:rPr>
          <w:i w:val="0"/>
        </w:rPr>
        <w:t xml:space="preserve">Jährige </w:t>
      </w:r>
      <w:r>
        <w:rPr>
          <w:i w:val="0"/>
        </w:rPr>
        <w:t>dadurch nicht abbringen.</w:t>
      </w:r>
    </w:p>
    <w:p w14:paraId="43C684DB" w14:textId="4470D68C" w:rsidR="00A229E9" w:rsidRDefault="00A229E9" w:rsidP="00543F2B">
      <w:pPr>
        <w:pStyle w:val="Vorspann"/>
        <w:rPr>
          <w:i w:val="0"/>
          <w:iCs/>
        </w:rPr>
      </w:pPr>
    </w:p>
    <w:p w14:paraId="7867589E" w14:textId="6616BB32" w:rsidR="00000C99" w:rsidRPr="00000C99" w:rsidRDefault="00CF4E38" w:rsidP="00543F2B">
      <w:pPr>
        <w:pStyle w:val="Vorspann"/>
        <w:rPr>
          <w:b/>
          <w:i w:val="0"/>
        </w:rPr>
      </w:pPr>
      <w:r>
        <w:rPr>
          <w:b/>
          <w:i w:val="0"/>
        </w:rPr>
        <w:t>Winkel vor allem im Kopfbereich von Einfluss</w:t>
      </w:r>
    </w:p>
    <w:p w14:paraId="57B5AEB5" w14:textId="5BD17BD0" w:rsidR="00CF4E38" w:rsidRPr="00CF4E38" w:rsidRDefault="00CF4E38" w:rsidP="009D06BE">
      <w:pPr>
        <w:pStyle w:val="Vorspann"/>
        <w:rPr>
          <w:i w:val="0"/>
        </w:rPr>
      </w:pPr>
      <w:r>
        <w:rPr>
          <w:i w:val="0"/>
        </w:rPr>
        <w:t>Am Werkzeug</w:t>
      </w:r>
      <w:r w:rsidR="007D0772">
        <w:rPr>
          <w:i w:val="0"/>
        </w:rPr>
        <w:t xml:space="preserve"> </w:t>
      </w:r>
      <w:r>
        <w:rPr>
          <w:i w:val="0"/>
        </w:rPr>
        <w:t>gibt es unterschiedliche Bereiche, deren Winkel theoretisch Einfluss auf die Geschwindigkeit des Verschleißes haben könnten. Mazak untersuchte die Hauptschneide, die aus Flanke und Kopf</w:t>
      </w:r>
      <w:r w:rsidR="00167E8B">
        <w:rPr>
          <w:i w:val="0"/>
        </w:rPr>
        <w:t xml:space="preserve"> besteht</w:t>
      </w:r>
      <w:r>
        <w:rPr>
          <w:i w:val="0"/>
        </w:rPr>
        <w:t xml:space="preserve">. </w:t>
      </w:r>
      <w:r w:rsidR="00CA65E0">
        <w:rPr>
          <w:i w:val="0"/>
        </w:rPr>
        <w:t xml:space="preserve">Sie konnte </w:t>
      </w:r>
      <w:r>
        <w:rPr>
          <w:i w:val="0"/>
        </w:rPr>
        <w:t xml:space="preserve">zeigen, dass der Winkel am Kopf kaum Einfluss auf den Verschleiß </w:t>
      </w:r>
      <w:r w:rsidR="006A7E43">
        <w:rPr>
          <w:i w:val="0"/>
        </w:rPr>
        <w:t xml:space="preserve">der Schneide </w:t>
      </w:r>
      <w:r>
        <w:rPr>
          <w:i w:val="0"/>
        </w:rPr>
        <w:t>hat. Anders die so</w:t>
      </w:r>
      <w:r w:rsidR="00167E8B">
        <w:rPr>
          <w:i w:val="0"/>
        </w:rPr>
        <w:t xml:space="preserve"> </w:t>
      </w:r>
      <w:r>
        <w:rPr>
          <w:i w:val="0"/>
        </w:rPr>
        <w:t xml:space="preserve">genannten </w:t>
      </w:r>
      <w:r w:rsidR="006A7E43">
        <w:rPr>
          <w:i w:val="0"/>
        </w:rPr>
        <w:t>Span- und Freiw</w:t>
      </w:r>
      <w:r>
        <w:rPr>
          <w:i w:val="0"/>
        </w:rPr>
        <w:t xml:space="preserve">inkel </w:t>
      </w:r>
      <w:r w:rsidR="006A7E43">
        <w:rPr>
          <w:i w:val="0"/>
        </w:rPr>
        <w:t xml:space="preserve">an der Flanke der Schneide. „Wir haben uns in unseren </w:t>
      </w:r>
      <w:proofErr w:type="spellStart"/>
      <w:r w:rsidR="006A7E43">
        <w:rPr>
          <w:i w:val="0"/>
        </w:rPr>
        <w:t>Zerspanversuchen</w:t>
      </w:r>
      <w:proofErr w:type="spellEnd"/>
      <w:r w:rsidR="006A7E43">
        <w:rPr>
          <w:i w:val="0"/>
        </w:rPr>
        <w:t xml:space="preserve"> deswegen auf die Flanke konzentriert und den optimalen Winkelbereich definiert“, berichtet Mazak. „Hersteller können auf diese </w:t>
      </w:r>
      <w:r w:rsidR="00050849">
        <w:rPr>
          <w:i w:val="0"/>
        </w:rPr>
        <w:t xml:space="preserve">Empfehlungswerte </w:t>
      </w:r>
      <w:r w:rsidR="00CA65E0">
        <w:rPr>
          <w:i w:val="0"/>
        </w:rPr>
        <w:t xml:space="preserve">ab sofort </w:t>
      </w:r>
      <w:r w:rsidR="006A7E43">
        <w:rPr>
          <w:i w:val="0"/>
        </w:rPr>
        <w:t>zugreifen</w:t>
      </w:r>
      <w:r w:rsidR="00CA65E0" w:rsidRPr="00CA65E0">
        <w:rPr>
          <w:i w:val="0"/>
          <w:color w:val="FF0000"/>
        </w:rPr>
        <w:t xml:space="preserve"> </w:t>
      </w:r>
      <w:r w:rsidR="006A7E43">
        <w:rPr>
          <w:i w:val="0"/>
        </w:rPr>
        <w:t xml:space="preserve">und damit die Wirtschaftlichkeit ihrer Produktion deutlich erhöhen.“ </w:t>
      </w:r>
      <w:r w:rsidR="00CA65E0">
        <w:rPr>
          <w:i w:val="0"/>
        </w:rPr>
        <w:t xml:space="preserve">Da die Werkzeuge bis auf </w:t>
      </w:r>
      <w:r w:rsidR="0024144E">
        <w:rPr>
          <w:i w:val="0"/>
        </w:rPr>
        <w:t>wenige</w:t>
      </w:r>
      <w:r w:rsidR="00CA65E0">
        <w:rPr>
          <w:i w:val="0"/>
        </w:rPr>
        <w:t xml:space="preserve"> Mikrometer genau ausgerichtet werden müssen, ist der Einbau sehr aufwändig. Um den Verschleiß zu messen, müssen sie jedoch ausgebaut werden. „Wir haben nun erstmals Abdrücke von den Schneiden gemacht, </w:t>
      </w:r>
      <w:r w:rsidR="006E5865">
        <w:rPr>
          <w:i w:val="0"/>
        </w:rPr>
        <w:t>und daran die Verschleißmarken gemessen</w:t>
      </w:r>
      <w:r w:rsidR="00CA65E0">
        <w:rPr>
          <w:i w:val="0"/>
        </w:rPr>
        <w:t>. Das hat gerade einmal 3</w:t>
      </w:r>
      <w:r w:rsidR="00167E8B">
        <w:rPr>
          <w:i w:val="0"/>
        </w:rPr>
        <w:t xml:space="preserve"> bis </w:t>
      </w:r>
      <w:r w:rsidR="00CA65E0">
        <w:rPr>
          <w:i w:val="0"/>
        </w:rPr>
        <w:t xml:space="preserve">5 Minuten gedauert.“ </w:t>
      </w:r>
    </w:p>
    <w:p w14:paraId="38AC4C8A" w14:textId="0E87BEAC" w:rsidR="00CF4E38" w:rsidRDefault="00CF4E38" w:rsidP="009D06BE">
      <w:pPr>
        <w:pStyle w:val="Vorspann"/>
        <w:rPr>
          <w:i w:val="0"/>
        </w:rPr>
      </w:pPr>
    </w:p>
    <w:p w14:paraId="08AA7360" w14:textId="0E18E7C5" w:rsidR="00167E8B" w:rsidRDefault="00167E8B" w:rsidP="009D06BE">
      <w:pPr>
        <w:pStyle w:val="Vorspann"/>
        <w:rPr>
          <w:i w:val="0"/>
        </w:rPr>
      </w:pPr>
    </w:p>
    <w:p w14:paraId="6C802563" w14:textId="77777777" w:rsidR="00167E8B" w:rsidRDefault="00167E8B" w:rsidP="009D06BE">
      <w:pPr>
        <w:pStyle w:val="Vorspann"/>
        <w:rPr>
          <w:i w:val="0"/>
        </w:rPr>
      </w:pPr>
    </w:p>
    <w:p w14:paraId="5516386D" w14:textId="6DD8CD67" w:rsidR="00CF4E38" w:rsidRDefault="006A7E43" w:rsidP="009D06BE">
      <w:pPr>
        <w:pStyle w:val="Vorspann"/>
        <w:rPr>
          <w:b/>
          <w:bCs/>
          <w:i w:val="0"/>
        </w:rPr>
      </w:pPr>
      <w:r w:rsidRPr="006A7E43">
        <w:rPr>
          <w:b/>
          <w:bCs/>
          <w:i w:val="0"/>
        </w:rPr>
        <w:lastRenderedPageBreak/>
        <w:t>Vorschub des Werkzeugs ebenfalls entscheidend</w:t>
      </w:r>
    </w:p>
    <w:p w14:paraId="418E09CB" w14:textId="298E2A1A" w:rsidR="002F2E52" w:rsidRDefault="006C6272" w:rsidP="006E5865">
      <w:pPr>
        <w:pStyle w:val="Vorspann"/>
        <w:rPr>
          <w:i w:val="0"/>
        </w:rPr>
      </w:pPr>
      <w:r>
        <w:rPr>
          <w:i w:val="0"/>
        </w:rPr>
        <w:t xml:space="preserve">Es zeigte sich darüber hinaus, dass die Art des </w:t>
      </w:r>
      <w:r w:rsidR="006E5865">
        <w:rPr>
          <w:i w:val="0"/>
        </w:rPr>
        <w:t>Werkzeugv</w:t>
      </w:r>
      <w:r>
        <w:rPr>
          <w:i w:val="0"/>
        </w:rPr>
        <w:t xml:space="preserve">orschubs ebenfalls Einfluss darauf hat, wie lange ein Werkzeug in der Maschine verbleiben kann. </w:t>
      </w:r>
      <w:r w:rsidR="0024144E">
        <w:rPr>
          <w:i w:val="0"/>
        </w:rPr>
        <w:t>„</w:t>
      </w:r>
      <w:r w:rsidR="006E5865">
        <w:rPr>
          <w:i w:val="0"/>
        </w:rPr>
        <w:t>Bei degressiven Vorschub</w:t>
      </w:r>
      <w:r w:rsidR="0024144E">
        <w:rPr>
          <w:i w:val="0"/>
        </w:rPr>
        <w:t>rampen</w:t>
      </w:r>
      <w:r w:rsidR="006E5865">
        <w:rPr>
          <w:i w:val="0"/>
        </w:rPr>
        <w:t xml:space="preserve">, bei </w:t>
      </w:r>
      <w:r w:rsidR="00167E8B">
        <w:rPr>
          <w:i w:val="0"/>
        </w:rPr>
        <w:t xml:space="preserve">denen </w:t>
      </w:r>
      <w:r w:rsidR="006E5865">
        <w:rPr>
          <w:i w:val="0"/>
        </w:rPr>
        <w:t xml:space="preserve">das Werkzeug zunächst schneller und gegen Ende der Bearbeitung langsamer bewegt wird, hält es am längsten“, präzisiert Mazak. Um diese </w:t>
      </w:r>
      <w:r w:rsidR="002F2E52">
        <w:rPr>
          <w:i w:val="0"/>
        </w:rPr>
        <w:t xml:space="preserve">unterschiedlichen </w:t>
      </w:r>
      <w:r w:rsidR="006E5865">
        <w:rPr>
          <w:i w:val="0"/>
        </w:rPr>
        <w:t>Zerspanungsb</w:t>
      </w:r>
      <w:r w:rsidR="002F2E52">
        <w:rPr>
          <w:i w:val="0"/>
        </w:rPr>
        <w:t xml:space="preserve">edingungen </w:t>
      </w:r>
      <w:r w:rsidR="006E5865">
        <w:rPr>
          <w:i w:val="0"/>
        </w:rPr>
        <w:t xml:space="preserve">unter die Lupe zu nehmen, </w:t>
      </w:r>
      <w:r w:rsidR="002F2E52">
        <w:rPr>
          <w:i w:val="0"/>
        </w:rPr>
        <w:t>nutzte Mazak eine weitere innovative Methode. Mit so</w:t>
      </w:r>
      <w:r w:rsidR="00167E8B">
        <w:rPr>
          <w:i w:val="0"/>
        </w:rPr>
        <w:t xml:space="preserve"> </w:t>
      </w:r>
      <w:r w:rsidR="002F2E52">
        <w:rPr>
          <w:i w:val="0"/>
        </w:rPr>
        <w:t xml:space="preserve">genannten </w:t>
      </w:r>
      <w:proofErr w:type="spellStart"/>
      <w:r w:rsidR="002F2E52">
        <w:rPr>
          <w:i w:val="0"/>
        </w:rPr>
        <w:t>Heatmaps</w:t>
      </w:r>
      <w:proofErr w:type="spellEnd"/>
      <w:r w:rsidR="002F2E52">
        <w:rPr>
          <w:i w:val="0"/>
        </w:rPr>
        <w:t xml:space="preserve"> </w:t>
      </w:r>
      <w:r w:rsidR="006E5865">
        <w:rPr>
          <w:i w:val="0"/>
        </w:rPr>
        <w:t>konnte sie nachvollziehen</w:t>
      </w:r>
      <w:r w:rsidR="002F2E52">
        <w:rPr>
          <w:i w:val="0"/>
        </w:rPr>
        <w:t xml:space="preserve">, wie häufig während des Prozesses bestimmte Kennwerte am Werkzeug vorkommen. Das wiederum gibt Aufschluss darüber, wie stark ein Werkzeug belastet ist – das heißt, wie schnell es </w:t>
      </w:r>
      <w:r w:rsidR="0024144E">
        <w:rPr>
          <w:i w:val="0"/>
        </w:rPr>
        <w:t xml:space="preserve">an welcher Stelle </w:t>
      </w:r>
      <w:r w:rsidR="002F2E52">
        <w:rPr>
          <w:i w:val="0"/>
        </w:rPr>
        <w:t xml:space="preserve">verschleißt. </w:t>
      </w:r>
      <w:proofErr w:type="spellStart"/>
      <w:r w:rsidR="006E5865">
        <w:rPr>
          <w:i w:val="0"/>
        </w:rPr>
        <w:t>Heatmaps</w:t>
      </w:r>
      <w:proofErr w:type="spellEnd"/>
      <w:r w:rsidR="006E5865">
        <w:rPr>
          <w:i w:val="0"/>
        </w:rPr>
        <w:t xml:space="preserve"> sind bekannt aus dem Fußball. Sie zeigen auf, welcher Spieler wie oft über das Feld gelaufen ist. </w:t>
      </w:r>
    </w:p>
    <w:p w14:paraId="4C62EC4E" w14:textId="77777777" w:rsidR="001755E8" w:rsidRDefault="001755E8" w:rsidP="004664B5">
      <w:pPr>
        <w:pStyle w:val="Vorspann"/>
        <w:rPr>
          <w:b/>
          <w:i w:val="0"/>
        </w:rPr>
      </w:pPr>
    </w:p>
    <w:p w14:paraId="1989BF76" w14:textId="77777777" w:rsidR="00D8658A" w:rsidRDefault="00D8658A" w:rsidP="004C5516"/>
    <w:p w14:paraId="5482E2B7" w14:textId="77777777" w:rsidR="004C5516" w:rsidRPr="00675547" w:rsidRDefault="004C5516" w:rsidP="004C5516">
      <w:r w:rsidRPr="004C5516">
        <w:t>Autor</w:t>
      </w:r>
      <w:r w:rsidR="004646A6">
        <w:t>in</w:t>
      </w:r>
      <w:r w:rsidRPr="004C5516">
        <w:t xml:space="preserve">: </w:t>
      </w:r>
      <w:r w:rsidR="001349D6" w:rsidRPr="00675547">
        <w:t>Gerda Kneifel</w:t>
      </w:r>
      <w:r w:rsidRPr="00675547">
        <w:t>,</w:t>
      </w:r>
      <w:r w:rsidR="001349D6" w:rsidRPr="00675547">
        <w:t xml:space="preserve"> VDW</w:t>
      </w:r>
    </w:p>
    <w:p w14:paraId="251292F4" w14:textId="706399E0" w:rsidR="00381E0E" w:rsidRDefault="006C6AFF" w:rsidP="0039173C">
      <w:pPr>
        <w:ind w:right="1416"/>
        <w:rPr>
          <w:i/>
          <w:szCs w:val="22"/>
        </w:rPr>
      </w:pPr>
      <w:r w:rsidRPr="00675547">
        <w:rPr>
          <w:i/>
          <w:szCs w:val="22"/>
        </w:rPr>
        <w:t xml:space="preserve">Umfang: </w:t>
      </w:r>
      <w:r w:rsidR="004C5516" w:rsidRPr="00675547">
        <w:rPr>
          <w:i/>
          <w:szCs w:val="22"/>
        </w:rPr>
        <w:t xml:space="preserve"> </w:t>
      </w:r>
      <w:r w:rsidR="004D6D3D" w:rsidRPr="00675547">
        <w:rPr>
          <w:i/>
          <w:szCs w:val="22"/>
        </w:rPr>
        <w:t>4</w:t>
      </w:r>
      <w:r w:rsidR="005C4E7A" w:rsidRPr="00675547">
        <w:rPr>
          <w:i/>
          <w:szCs w:val="22"/>
        </w:rPr>
        <w:t>.</w:t>
      </w:r>
      <w:r w:rsidR="00746870" w:rsidRPr="00675547">
        <w:rPr>
          <w:i/>
          <w:szCs w:val="22"/>
        </w:rPr>
        <w:t>128</w:t>
      </w:r>
      <w:r w:rsidR="001349D6" w:rsidRPr="00675547">
        <w:rPr>
          <w:i/>
          <w:szCs w:val="22"/>
        </w:rPr>
        <w:t xml:space="preserve"> </w:t>
      </w:r>
      <w:r w:rsidR="004C5516" w:rsidRPr="00675547">
        <w:rPr>
          <w:i/>
          <w:szCs w:val="22"/>
        </w:rPr>
        <w:t>Z</w:t>
      </w:r>
      <w:r w:rsidRPr="00675547">
        <w:rPr>
          <w:i/>
          <w:szCs w:val="22"/>
        </w:rPr>
        <w:t xml:space="preserve">eichen </w:t>
      </w:r>
      <w:r>
        <w:rPr>
          <w:i/>
          <w:szCs w:val="22"/>
        </w:rPr>
        <w:t>inkl. Leer</w:t>
      </w:r>
      <w:r w:rsidR="00381E0E">
        <w:rPr>
          <w:i/>
          <w:szCs w:val="22"/>
        </w:rPr>
        <w:t>zeichen</w:t>
      </w:r>
    </w:p>
    <w:p w14:paraId="03469FBE" w14:textId="5C105C6A" w:rsidR="00D8658A" w:rsidRPr="003F7D33" w:rsidRDefault="00D8658A" w:rsidP="00C20718">
      <w:pPr>
        <w:spacing w:line="240" w:lineRule="auto"/>
        <w:ind w:right="0"/>
        <w:rPr>
          <w:rFonts w:cs="Arial"/>
          <w:b/>
          <w:sz w:val="18"/>
          <w:szCs w:val="18"/>
        </w:rPr>
      </w:pPr>
    </w:p>
    <w:p w14:paraId="7AB646C4" w14:textId="3DC5BB7F" w:rsidR="00167E8B" w:rsidRPr="003F7D33" w:rsidRDefault="00167E8B" w:rsidP="00C20718">
      <w:pPr>
        <w:spacing w:line="240" w:lineRule="auto"/>
        <w:ind w:right="0"/>
        <w:rPr>
          <w:rFonts w:cs="Arial"/>
          <w:b/>
          <w:sz w:val="18"/>
          <w:szCs w:val="18"/>
        </w:rPr>
      </w:pPr>
    </w:p>
    <w:p w14:paraId="65B6DF5C" w14:textId="33A3BFAA" w:rsidR="00167E8B" w:rsidRPr="003F7D33" w:rsidRDefault="00167E8B" w:rsidP="00C20718">
      <w:pPr>
        <w:spacing w:line="240" w:lineRule="auto"/>
        <w:ind w:right="0"/>
        <w:rPr>
          <w:rFonts w:cs="Arial"/>
          <w:b/>
          <w:sz w:val="18"/>
          <w:szCs w:val="18"/>
        </w:rPr>
      </w:pPr>
    </w:p>
    <w:p w14:paraId="2BFC9E2C" w14:textId="77777777" w:rsidR="00167E8B" w:rsidRPr="003F7D33" w:rsidRDefault="00167E8B" w:rsidP="00C20718">
      <w:pPr>
        <w:spacing w:line="240" w:lineRule="auto"/>
        <w:ind w:right="0"/>
        <w:rPr>
          <w:rFonts w:cs="Arial"/>
          <w:b/>
          <w:sz w:val="18"/>
          <w:szCs w:val="18"/>
        </w:rPr>
      </w:pPr>
    </w:p>
    <w:p w14:paraId="476AF87E" w14:textId="3D8B07A6" w:rsidR="006C6AFF" w:rsidRPr="00746870" w:rsidRDefault="006C6AFF" w:rsidP="00C20718">
      <w:pPr>
        <w:spacing w:line="240" w:lineRule="auto"/>
        <w:ind w:right="0"/>
        <w:rPr>
          <w:rFonts w:cs="Arial"/>
          <w:b/>
          <w:sz w:val="18"/>
          <w:szCs w:val="18"/>
        </w:rPr>
      </w:pPr>
      <w:r w:rsidRPr="00746870">
        <w:rPr>
          <w:rFonts w:cs="Arial"/>
          <w:b/>
          <w:sz w:val="18"/>
          <w:szCs w:val="18"/>
        </w:rPr>
        <w:t>Ansprechpartner</w:t>
      </w:r>
      <w:r w:rsidR="00167E8B">
        <w:rPr>
          <w:rFonts w:cs="Arial"/>
          <w:b/>
          <w:sz w:val="18"/>
          <w:szCs w:val="18"/>
        </w:rPr>
        <w:t>in</w:t>
      </w:r>
    </w:p>
    <w:p w14:paraId="6DCBC3A7" w14:textId="77777777" w:rsidR="00CD30DE" w:rsidRPr="00746870" w:rsidRDefault="00CD30DE" w:rsidP="00C20718">
      <w:pPr>
        <w:spacing w:line="240" w:lineRule="auto"/>
        <w:ind w:right="0"/>
        <w:rPr>
          <w:sz w:val="18"/>
          <w:szCs w:val="18"/>
        </w:rPr>
      </w:pPr>
    </w:p>
    <w:p w14:paraId="3D1DD242" w14:textId="77777777" w:rsidR="006C6AFF" w:rsidRPr="00746870" w:rsidRDefault="006C6AFF" w:rsidP="00C77D36">
      <w:pPr>
        <w:spacing w:line="240" w:lineRule="auto"/>
        <w:rPr>
          <w:rFonts w:cs="Arial"/>
          <w:sz w:val="18"/>
          <w:szCs w:val="18"/>
        </w:rPr>
      </w:pPr>
      <w:r w:rsidRPr="00746870">
        <w:rPr>
          <w:rFonts w:cs="Arial"/>
          <w:sz w:val="18"/>
          <w:szCs w:val="18"/>
        </w:rPr>
        <w:t>VDW Verein Deutscher Werkzeugmaschinenfabriken</w:t>
      </w:r>
    </w:p>
    <w:p w14:paraId="3C17F9BB" w14:textId="77777777" w:rsidR="00417F83" w:rsidRPr="00746870" w:rsidRDefault="00417F83" w:rsidP="00C77D36">
      <w:pPr>
        <w:spacing w:line="240" w:lineRule="auto"/>
        <w:rPr>
          <w:rFonts w:cs="Arial"/>
          <w:sz w:val="18"/>
          <w:szCs w:val="18"/>
        </w:rPr>
      </w:pPr>
      <w:r w:rsidRPr="00746870">
        <w:rPr>
          <w:rFonts w:cs="Arial"/>
          <w:sz w:val="18"/>
          <w:szCs w:val="18"/>
        </w:rPr>
        <w:t>Gerda Kneifel</w:t>
      </w:r>
    </w:p>
    <w:p w14:paraId="7ED446E8" w14:textId="77777777" w:rsidR="00417F83" w:rsidRPr="00746870" w:rsidRDefault="00417F83" w:rsidP="00417F83">
      <w:pPr>
        <w:spacing w:line="240" w:lineRule="auto"/>
        <w:rPr>
          <w:rFonts w:cs="Arial"/>
          <w:sz w:val="18"/>
          <w:szCs w:val="18"/>
        </w:rPr>
      </w:pPr>
      <w:r w:rsidRPr="00746870">
        <w:rPr>
          <w:rFonts w:cs="Arial"/>
          <w:sz w:val="18"/>
          <w:szCs w:val="18"/>
        </w:rPr>
        <w:t>Presse- und Öffentlichkeitsarbeit</w:t>
      </w:r>
    </w:p>
    <w:p w14:paraId="30B13987" w14:textId="17A1DD30" w:rsidR="006C6AFF" w:rsidRPr="00746870" w:rsidRDefault="006C6AFF" w:rsidP="00C77D36">
      <w:pPr>
        <w:spacing w:line="240" w:lineRule="auto"/>
        <w:rPr>
          <w:rFonts w:cs="Arial"/>
          <w:sz w:val="18"/>
          <w:szCs w:val="18"/>
        </w:rPr>
      </w:pPr>
      <w:r w:rsidRPr="00746870">
        <w:rPr>
          <w:rFonts w:cs="Arial"/>
          <w:sz w:val="18"/>
          <w:szCs w:val="18"/>
        </w:rPr>
        <w:t>Corneliusstraße 4</w:t>
      </w:r>
    </w:p>
    <w:p w14:paraId="19F8C4A4" w14:textId="77777777" w:rsidR="006C6AFF" w:rsidRPr="00746870" w:rsidRDefault="006C6AFF" w:rsidP="00C77D36">
      <w:pPr>
        <w:spacing w:line="240" w:lineRule="auto"/>
        <w:rPr>
          <w:rFonts w:cs="Arial"/>
          <w:sz w:val="18"/>
          <w:szCs w:val="18"/>
        </w:rPr>
      </w:pPr>
      <w:r w:rsidRPr="00746870">
        <w:rPr>
          <w:rFonts w:cs="Arial"/>
          <w:sz w:val="18"/>
          <w:szCs w:val="18"/>
        </w:rPr>
        <w:t>60325 Frankfurt am Main</w:t>
      </w:r>
      <w:r w:rsidRPr="00746870">
        <w:rPr>
          <w:rFonts w:cs="Arial"/>
          <w:sz w:val="18"/>
          <w:szCs w:val="18"/>
        </w:rPr>
        <w:br/>
        <w:t>Deutschland</w:t>
      </w:r>
    </w:p>
    <w:p w14:paraId="779C7DD3" w14:textId="77777777" w:rsidR="006C6AFF" w:rsidRPr="00746870" w:rsidRDefault="00876AF0" w:rsidP="00C77D36">
      <w:pPr>
        <w:spacing w:line="240" w:lineRule="auto"/>
        <w:rPr>
          <w:rFonts w:cs="Arial"/>
          <w:sz w:val="18"/>
          <w:szCs w:val="18"/>
        </w:rPr>
      </w:pPr>
      <w:r w:rsidRPr="00746870">
        <w:rPr>
          <w:rFonts w:cs="Arial"/>
          <w:sz w:val="18"/>
          <w:szCs w:val="18"/>
        </w:rPr>
        <w:t>Tel. +49 69 756081-32</w:t>
      </w:r>
    </w:p>
    <w:p w14:paraId="4993F4F9" w14:textId="77777777" w:rsidR="00D30762" w:rsidRPr="00746870" w:rsidRDefault="003F7D33" w:rsidP="00C77D36">
      <w:pPr>
        <w:spacing w:line="240" w:lineRule="auto"/>
        <w:rPr>
          <w:rFonts w:cs="Arial"/>
          <w:sz w:val="18"/>
          <w:szCs w:val="18"/>
        </w:rPr>
      </w:pPr>
      <w:hyperlink r:id="rId11" w:history="1">
        <w:r w:rsidR="00876AF0" w:rsidRPr="00746870">
          <w:rPr>
            <w:rStyle w:val="Hyperlink"/>
            <w:rFonts w:cs="Arial"/>
            <w:sz w:val="18"/>
            <w:szCs w:val="18"/>
          </w:rPr>
          <w:t>g.kneifel@vdw.de</w:t>
        </w:r>
      </w:hyperlink>
      <w:r w:rsidR="006C6AFF" w:rsidRPr="00746870">
        <w:rPr>
          <w:rFonts w:cs="Arial"/>
          <w:sz w:val="18"/>
          <w:szCs w:val="18"/>
        </w:rPr>
        <w:br/>
      </w:r>
    </w:p>
    <w:p w14:paraId="4C29CEE5" w14:textId="77777777" w:rsidR="006C6AFF" w:rsidRPr="00746870" w:rsidRDefault="006C6AFF" w:rsidP="00C77D36">
      <w:pPr>
        <w:spacing w:line="240" w:lineRule="auto"/>
        <w:rPr>
          <w:rFonts w:cs="Arial"/>
          <w:sz w:val="18"/>
          <w:szCs w:val="18"/>
        </w:rPr>
      </w:pPr>
    </w:p>
    <w:p w14:paraId="7AF30A3E" w14:textId="77777777" w:rsidR="00746870" w:rsidRDefault="00746870" w:rsidP="00C77D36">
      <w:pPr>
        <w:spacing w:line="240" w:lineRule="auto"/>
        <w:rPr>
          <w:rFonts w:cs="Arial"/>
          <w:sz w:val="16"/>
          <w:szCs w:val="16"/>
        </w:rPr>
      </w:pPr>
    </w:p>
    <w:p w14:paraId="58DCF1AB" w14:textId="77777777" w:rsidR="00746870" w:rsidRPr="007D6DD5" w:rsidRDefault="007D6DD5" w:rsidP="00C77D36">
      <w:pPr>
        <w:spacing w:line="240" w:lineRule="auto"/>
        <w:rPr>
          <w:rFonts w:cs="Arial"/>
          <w:b/>
          <w:sz w:val="18"/>
          <w:szCs w:val="18"/>
        </w:rPr>
      </w:pPr>
      <w:r w:rsidRPr="007D6DD5">
        <w:rPr>
          <w:rFonts w:cs="Arial"/>
          <w:b/>
          <w:sz w:val="18"/>
          <w:szCs w:val="18"/>
        </w:rPr>
        <w:t>Bildunterschriften</w:t>
      </w:r>
      <w:r w:rsidR="00382206">
        <w:rPr>
          <w:rFonts w:cs="Arial"/>
          <w:b/>
          <w:sz w:val="18"/>
          <w:szCs w:val="18"/>
        </w:rPr>
        <w:t xml:space="preserve"> </w:t>
      </w:r>
    </w:p>
    <w:p w14:paraId="2F3024C8" w14:textId="77777777" w:rsidR="007D6DD5" w:rsidRDefault="007D6DD5" w:rsidP="00C77D36">
      <w:pPr>
        <w:spacing w:line="240" w:lineRule="auto"/>
        <w:rPr>
          <w:rFonts w:cs="Arial"/>
          <w:b/>
          <w:sz w:val="18"/>
          <w:szCs w:val="18"/>
        </w:rPr>
      </w:pPr>
    </w:p>
    <w:p w14:paraId="3CC38AFB" w14:textId="77777777" w:rsidR="00FE3A18" w:rsidRDefault="002E4C81" w:rsidP="00C77D36">
      <w:pPr>
        <w:spacing w:line="240" w:lineRule="auto"/>
        <w:rPr>
          <w:rFonts w:cs="Arial"/>
          <w:sz w:val="18"/>
          <w:szCs w:val="18"/>
        </w:rPr>
      </w:pPr>
      <w:r w:rsidRPr="00585FC2">
        <w:rPr>
          <w:rFonts w:cs="Arial"/>
          <w:b/>
          <w:bCs/>
          <w:sz w:val="18"/>
          <w:szCs w:val="18"/>
        </w:rPr>
        <w:t>Bild1</w:t>
      </w:r>
      <w:r w:rsidRPr="007D6DD5">
        <w:rPr>
          <w:rFonts w:cs="Arial"/>
          <w:sz w:val="18"/>
          <w:szCs w:val="18"/>
        </w:rPr>
        <w:t xml:space="preserve">: </w:t>
      </w:r>
      <w:r w:rsidR="00FE3A18">
        <w:rPr>
          <w:rFonts w:cs="Arial"/>
          <w:sz w:val="18"/>
          <w:szCs w:val="18"/>
        </w:rPr>
        <w:t>Julia Mazak, Quelle WZL RWTH Aachen</w:t>
      </w:r>
    </w:p>
    <w:p w14:paraId="135B2F70" w14:textId="77777777" w:rsidR="003F7D33" w:rsidRDefault="003F7D33" w:rsidP="00C77D36">
      <w:pPr>
        <w:spacing w:line="240" w:lineRule="auto"/>
        <w:rPr>
          <w:rFonts w:cs="Arial"/>
          <w:b/>
          <w:bCs/>
          <w:sz w:val="18"/>
          <w:szCs w:val="18"/>
        </w:rPr>
      </w:pPr>
    </w:p>
    <w:p w14:paraId="64FFE991" w14:textId="57592E89" w:rsidR="006C6AFF" w:rsidRDefault="00FE3A18" w:rsidP="00C77D36">
      <w:pPr>
        <w:spacing w:line="240" w:lineRule="auto"/>
        <w:rPr>
          <w:rFonts w:cs="Arial"/>
          <w:sz w:val="18"/>
          <w:szCs w:val="18"/>
        </w:rPr>
      </w:pPr>
      <w:r w:rsidRPr="00585FC2">
        <w:rPr>
          <w:rFonts w:cs="Arial"/>
          <w:b/>
          <w:bCs/>
          <w:sz w:val="18"/>
          <w:szCs w:val="18"/>
        </w:rPr>
        <w:t>Bild 2</w:t>
      </w:r>
      <w:r>
        <w:rPr>
          <w:rFonts w:cs="Arial"/>
          <w:sz w:val="18"/>
          <w:szCs w:val="18"/>
        </w:rPr>
        <w:t xml:space="preserve">: Übergabe der Auszeichnung „Projekt des Jahres“ (v.l.n.r.): </w:t>
      </w:r>
      <w:r w:rsidR="004C30C0" w:rsidRPr="004C30C0">
        <w:rPr>
          <w:sz w:val="18"/>
          <w:szCs w:val="16"/>
        </w:rPr>
        <w:t xml:space="preserve">Jürgen </w:t>
      </w:r>
      <w:proofErr w:type="spellStart"/>
      <w:r w:rsidR="004C30C0" w:rsidRPr="004C30C0">
        <w:rPr>
          <w:sz w:val="18"/>
          <w:szCs w:val="16"/>
        </w:rPr>
        <w:t>Kreschel</w:t>
      </w:r>
      <w:proofErr w:type="spellEnd"/>
      <w:r w:rsidR="004C30C0" w:rsidRPr="004C30C0">
        <w:rPr>
          <w:sz w:val="18"/>
          <w:szCs w:val="16"/>
        </w:rPr>
        <w:t>, Gleason; Dr Stefan Brand, Vorstandsmitglied des VDW; Julia Mazak, WZL</w:t>
      </w:r>
      <w:r w:rsidR="004C30C0">
        <w:rPr>
          <w:sz w:val="18"/>
          <w:szCs w:val="16"/>
        </w:rPr>
        <w:t xml:space="preserve"> RWTH</w:t>
      </w:r>
      <w:r w:rsidR="004C30C0" w:rsidRPr="004C30C0">
        <w:rPr>
          <w:sz w:val="18"/>
          <w:szCs w:val="16"/>
        </w:rPr>
        <w:t xml:space="preserve"> Aachen; Dr. Alexander Broos, Leiter Forschung und Technik VDW, Quelle: Deutsche Messe</w:t>
      </w:r>
    </w:p>
    <w:p w14:paraId="48B04282" w14:textId="77777777" w:rsidR="00382206" w:rsidRDefault="00382206" w:rsidP="00C77D36">
      <w:pPr>
        <w:spacing w:line="240" w:lineRule="auto"/>
        <w:rPr>
          <w:rFonts w:cs="Arial"/>
          <w:sz w:val="18"/>
          <w:szCs w:val="18"/>
        </w:rPr>
      </w:pPr>
    </w:p>
    <w:p w14:paraId="2CF43F1B" w14:textId="77777777" w:rsidR="00382206" w:rsidRDefault="00382206" w:rsidP="00C77D36">
      <w:pPr>
        <w:spacing w:line="240" w:lineRule="auto"/>
        <w:rPr>
          <w:rFonts w:cs="Arial"/>
          <w:sz w:val="18"/>
          <w:szCs w:val="18"/>
        </w:rPr>
      </w:pPr>
    </w:p>
    <w:p w14:paraId="3125CC65" w14:textId="77777777" w:rsidR="00382206" w:rsidRDefault="00382206" w:rsidP="00C77D36">
      <w:pPr>
        <w:spacing w:line="240" w:lineRule="auto"/>
        <w:rPr>
          <w:rFonts w:cs="Arial"/>
          <w:sz w:val="18"/>
          <w:szCs w:val="18"/>
        </w:rPr>
      </w:pPr>
    </w:p>
    <w:p w14:paraId="121F1383" w14:textId="77777777" w:rsidR="007D6DD5" w:rsidRDefault="007D6DD5" w:rsidP="00C77D36">
      <w:pPr>
        <w:spacing w:line="240" w:lineRule="auto"/>
        <w:rPr>
          <w:rFonts w:cs="Arial"/>
          <w:sz w:val="16"/>
          <w:szCs w:val="16"/>
        </w:rPr>
      </w:pPr>
    </w:p>
    <w:p w14:paraId="6DA3CB96" w14:textId="77777777" w:rsidR="003F7D33" w:rsidRDefault="003F7D33" w:rsidP="00CA4BFD">
      <w:pPr>
        <w:tabs>
          <w:tab w:val="left" w:pos="5670"/>
          <w:tab w:val="left" w:pos="7088"/>
        </w:tabs>
        <w:ind w:right="1700"/>
        <w:rPr>
          <w:b/>
          <w:bCs/>
          <w:sz w:val="18"/>
          <w:szCs w:val="18"/>
        </w:rPr>
      </w:pPr>
    </w:p>
    <w:p w14:paraId="317DE08D" w14:textId="77777777" w:rsidR="003F7D33" w:rsidRDefault="003F7D33" w:rsidP="00CA4BFD">
      <w:pPr>
        <w:tabs>
          <w:tab w:val="left" w:pos="5670"/>
          <w:tab w:val="left" w:pos="7088"/>
        </w:tabs>
        <w:ind w:right="1700"/>
        <w:rPr>
          <w:b/>
          <w:bCs/>
          <w:sz w:val="18"/>
          <w:szCs w:val="18"/>
        </w:rPr>
      </w:pPr>
    </w:p>
    <w:p w14:paraId="67469B60" w14:textId="77777777" w:rsidR="003F7D33" w:rsidRDefault="003F7D33" w:rsidP="00CA4BFD">
      <w:pPr>
        <w:tabs>
          <w:tab w:val="left" w:pos="5670"/>
          <w:tab w:val="left" w:pos="7088"/>
        </w:tabs>
        <w:ind w:right="1700"/>
        <w:rPr>
          <w:b/>
          <w:bCs/>
          <w:sz w:val="18"/>
          <w:szCs w:val="18"/>
        </w:rPr>
      </w:pPr>
    </w:p>
    <w:p w14:paraId="4D3C53BE" w14:textId="451C3C6B" w:rsidR="00CA4BFD" w:rsidRPr="00085ACC" w:rsidRDefault="00CA4BFD" w:rsidP="00CA4BFD">
      <w:pPr>
        <w:tabs>
          <w:tab w:val="left" w:pos="5670"/>
          <w:tab w:val="left" w:pos="7088"/>
        </w:tabs>
        <w:ind w:right="1700"/>
        <w:rPr>
          <w:sz w:val="18"/>
          <w:szCs w:val="18"/>
        </w:rPr>
      </w:pPr>
      <w:r w:rsidRPr="00085ACC">
        <w:rPr>
          <w:b/>
          <w:bCs/>
          <w:sz w:val="18"/>
          <w:szCs w:val="18"/>
        </w:rPr>
        <w:lastRenderedPageBreak/>
        <w:t>EMO Hannover 2019 – Weltleitmesse der Metallbearbeitung</w:t>
      </w:r>
    </w:p>
    <w:p w14:paraId="1E6580FC" w14:textId="77777777" w:rsidR="00CA4BFD" w:rsidRPr="00085ACC" w:rsidRDefault="00CA4BFD" w:rsidP="00CA4BFD">
      <w:pPr>
        <w:tabs>
          <w:tab w:val="left" w:pos="5670"/>
          <w:tab w:val="left" w:pos="7088"/>
          <w:tab w:val="left" w:pos="7654"/>
        </w:tabs>
        <w:spacing w:line="240" w:lineRule="auto"/>
        <w:ind w:right="1700"/>
        <w:rPr>
          <w:sz w:val="18"/>
          <w:szCs w:val="18"/>
        </w:rPr>
      </w:pPr>
      <w:r w:rsidRPr="00085ACC">
        <w:rPr>
          <w:sz w:val="18"/>
          <w:szCs w:val="18"/>
        </w:rPr>
        <w:t xml:space="preserve">Vom 16. bis 21. September 2019 präsentieren internationale Hersteller von Produktionstechnologie zur EMO Hannover 2019 smarte Technologien. Unter dem Motto „Smart </w:t>
      </w:r>
      <w:proofErr w:type="spellStart"/>
      <w:r w:rsidRPr="00085ACC">
        <w:rPr>
          <w:sz w:val="18"/>
          <w:szCs w:val="18"/>
        </w:rPr>
        <w:t>technologies</w:t>
      </w:r>
      <w:proofErr w:type="spellEnd"/>
      <w:r w:rsidRPr="00085ACC">
        <w:rPr>
          <w:sz w:val="18"/>
          <w:szCs w:val="18"/>
        </w:rPr>
        <w:t xml:space="preserve"> </w:t>
      </w:r>
      <w:proofErr w:type="spellStart"/>
      <w:r w:rsidRPr="00085ACC">
        <w:rPr>
          <w:sz w:val="18"/>
          <w:szCs w:val="18"/>
        </w:rPr>
        <w:t>driving</w:t>
      </w:r>
      <w:proofErr w:type="spellEnd"/>
      <w:r w:rsidRPr="00085ACC">
        <w:rPr>
          <w:sz w:val="18"/>
          <w:szCs w:val="18"/>
        </w:rPr>
        <w:t xml:space="preserve"> </w:t>
      </w:r>
      <w:proofErr w:type="spellStart"/>
      <w:r w:rsidRPr="00085ACC">
        <w:rPr>
          <w:sz w:val="18"/>
          <w:szCs w:val="18"/>
        </w:rPr>
        <w:t>tomorrow’s</w:t>
      </w:r>
      <w:proofErr w:type="spellEnd"/>
      <w:r w:rsidRPr="00085ACC">
        <w:rPr>
          <w:sz w:val="18"/>
          <w:szCs w:val="18"/>
        </w:rPr>
        <w:t xml:space="preserve"> </w:t>
      </w:r>
      <w:proofErr w:type="spellStart"/>
      <w:r w:rsidRPr="00085ACC">
        <w:rPr>
          <w:sz w:val="18"/>
          <w:szCs w:val="18"/>
        </w:rPr>
        <w:t>production</w:t>
      </w:r>
      <w:proofErr w:type="spellEnd"/>
      <w:r w:rsidR="00085ACC" w:rsidRPr="00085ACC">
        <w:rPr>
          <w:sz w:val="18"/>
          <w:szCs w:val="18"/>
        </w:rPr>
        <w:t>!</w:t>
      </w:r>
      <w:r w:rsidRPr="00085ACC">
        <w:rPr>
          <w:sz w:val="18"/>
          <w:szCs w:val="18"/>
        </w:rPr>
        <w:t xml:space="preserve">“ zeigt die Weltleitmesse der Metallbearbeitung die gesamte Bandbreite moderner Metallbearbeitungstechnik, die das Herz jeder Industrieproduktion ist. Vorgestellt werden neueste Maschinen plus effiziente technische Lösungen, Produkt begleitende Dienstleistungen, Nachhaltigkeit in der Produktion u.v.m. Der Schwerpunkt der EMO Hannover liegt bei spanenden und umformenden Werkzeugmaschinen, Fertigungssystemen, Präzisionswerkzeugen, automatisiertem Materialfluss, Computertechnologie, Industrieelektronik und Zubehör. Die Fachbesucher der EMO kommen aus allen wichtigen Industriebranchen, wie Maschinen- und Anlagenbau, Automobilindustrie und ihren Zulieferern, Luft- und Raumfahrttechnik, Feinmechanik und Optik, Schiffbau, Medizintechnik, Werkzeug- und Formenbau, Stahl- und Leichtbau. Die EMO Hannover ist der wichtigste internationale Treffpunkt für die Fertigungstechnik weltweit. Zur EMO Hannover 2017 zogen fast 2.230 Aussteller aus 44 Ländern rd. 130.000 Fachbesucher aus 160 Ländern an. EMO ist eine eingetragene Marke des europäischen Werkzeugmaschinenverbands </w:t>
      </w:r>
      <w:proofErr w:type="spellStart"/>
      <w:r w:rsidRPr="00085ACC">
        <w:rPr>
          <w:sz w:val="18"/>
          <w:szCs w:val="18"/>
        </w:rPr>
        <w:t>C</w:t>
      </w:r>
      <w:r w:rsidR="00085ACC" w:rsidRPr="00085ACC">
        <w:rPr>
          <w:sz w:val="18"/>
          <w:szCs w:val="18"/>
        </w:rPr>
        <w:t>ecimo</w:t>
      </w:r>
      <w:proofErr w:type="spellEnd"/>
      <w:r w:rsidRPr="00085ACC">
        <w:rPr>
          <w:sz w:val="18"/>
          <w:szCs w:val="18"/>
        </w:rPr>
        <w:t>.</w:t>
      </w:r>
    </w:p>
    <w:p w14:paraId="3711F8AC" w14:textId="77777777" w:rsidR="007465C6" w:rsidRDefault="007465C6" w:rsidP="007205B9">
      <w:pPr>
        <w:tabs>
          <w:tab w:val="left" w:pos="5670"/>
          <w:tab w:val="left" w:pos="7088"/>
          <w:tab w:val="left" w:pos="7654"/>
        </w:tabs>
        <w:spacing w:line="240" w:lineRule="auto"/>
        <w:ind w:right="1700"/>
        <w:rPr>
          <w:sz w:val="18"/>
          <w:szCs w:val="18"/>
        </w:rPr>
      </w:pPr>
    </w:p>
    <w:p w14:paraId="477DB002" w14:textId="77777777" w:rsidR="00273A25" w:rsidRDefault="00273A25" w:rsidP="007205B9">
      <w:pPr>
        <w:tabs>
          <w:tab w:val="left" w:pos="5670"/>
          <w:tab w:val="left" w:pos="7088"/>
          <w:tab w:val="left" w:pos="7654"/>
        </w:tabs>
        <w:spacing w:line="240" w:lineRule="auto"/>
        <w:ind w:right="1700"/>
        <w:rPr>
          <w:sz w:val="18"/>
          <w:szCs w:val="18"/>
        </w:rPr>
      </w:pPr>
    </w:p>
    <w:p w14:paraId="3BD6082E" w14:textId="77777777" w:rsidR="00273A25" w:rsidRDefault="00273A25" w:rsidP="007205B9">
      <w:pPr>
        <w:tabs>
          <w:tab w:val="left" w:pos="5670"/>
          <w:tab w:val="left" w:pos="7088"/>
          <w:tab w:val="left" w:pos="7654"/>
        </w:tabs>
        <w:spacing w:line="240" w:lineRule="auto"/>
        <w:ind w:right="1700"/>
        <w:rPr>
          <w:sz w:val="18"/>
          <w:szCs w:val="18"/>
        </w:rPr>
      </w:pPr>
    </w:p>
    <w:p w14:paraId="1D04A32E" w14:textId="77777777" w:rsidR="00273A25" w:rsidRDefault="00273A25" w:rsidP="007205B9">
      <w:pPr>
        <w:tabs>
          <w:tab w:val="left" w:pos="5670"/>
          <w:tab w:val="left" w:pos="7088"/>
          <w:tab w:val="left" w:pos="7654"/>
        </w:tabs>
        <w:spacing w:line="240" w:lineRule="auto"/>
        <w:ind w:right="1700"/>
        <w:rPr>
          <w:sz w:val="18"/>
          <w:szCs w:val="18"/>
        </w:rPr>
      </w:pPr>
    </w:p>
    <w:p w14:paraId="55F4E6B7" w14:textId="77777777" w:rsidR="00273A25" w:rsidRPr="00085ACC" w:rsidRDefault="00273A25" w:rsidP="007205B9">
      <w:pPr>
        <w:tabs>
          <w:tab w:val="left" w:pos="5670"/>
          <w:tab w:val="left" w:pos="7088"/>
          <w:tab w:val="left" w:pos="7654"/>
        </w:tabs>
        <w:spacing w:line="240" w:lineRule="auto"/>
        <w:ind w:right="1700"/>
        <w:rPr>
          <w:sz w:val="18"/>
          <w:szCs w:val="18"/>
        </w:rPr>
      </w:pPr>
    </w:p>
    <w:p w14:paraId="2F43CD81" w14:textId="77777777" w:rsidR="005D3590" w:rsidRPr="00273A25" w:rsidRDefault="007465C6" w:rsidP="005D3590">
      <w:pPr>
        <w:rPr>
          <w:rFonts w:cs="Arial"/>
          <w:b/>
          <w:bCs/>
          <w:color w:val="000000"/>
          <w:sz w:val="18"/>
          <w:szCs w:val="18"/>
          <w:lang w:eastAsia="en-US"/>
        </w:rPr>
      </w:pPr>
      <w:r w:rsidRPr="00273A25">
        <w:rPr>
          <w:rFonts w:cs="Arial"/>
          <w:b/>
          <w:bCs/>
          <w:color w:val="000000"/>
          <w:sz w:val="18"/>
          <w:szCs w:val="18"/>
          <w:lang w:eastAsia="en-US"/>
        </w:rPr>
        <w:t xml:space="preserve">Texte und Bilder zur EMO Hannover finden Sie im Internet unter </w:t>
      </w:r>
    </w:p>
    <w:p w14:paraId="55FD2735" w14:textId="40B19D47" w:rsidR="00DD308B" w:rsidRDefault="003F7D33" w:rsidP="007205B9">
      <w:pPr>
        <w:tabs>
          <w:tab w:val="left" w:pos="5670"/>
          <w:tab w:val="left" w:pos="7088"/>
          <w:tab w:val="left" w:pos="7654"/>
        </w:tabs>
        <w:spacing w:line="240" w:lineRule="auto"/>
        <w:ind w:right="1700"/>
      </w:pPr>
      <w:hyperlink r:id="rId12" w:history="1">
        <w:r w:rsidR="00D279C8">
          <w:rPr>
            <w:rStyle w:val="Hyperlink"/>
          </w:rPr>
          <w:t>https://www.emo-h</w:t>
        </w:r>
        <w:r w:rsidR="00D279C8">
          <w:rPr>
            <w:rStyle w:val="Hyperlink"/>
          </w:rPr>
          <w:t>a</w:t>
        </w:r>
        <w:r w:rsidR="00D279C8">
          <w:rPr>
            <w:rStyle w:val="Hyperlink"/>
          </w:rPr>
          <w:t>nnover.de/de/presse/pressemitteilungen/pressemitteilungen/pressemitteilungen.xhtml</w:t>
        </w:r>
      </w:hyperlink>
    </w:p>
    <w:p w14:paraId="78EB837B" w14:textId="77777777" w:rsidR="00D279C8" w:rsidRPr="00085ACC" w:rsidRDefault="00D279C8" w:rsidP="007205B9">
      <w:pPr>
        <w:tabs>
          <w:tab w:val="left" w:pos="5670"/>
          <w:tab w:val="left" w:pos="7088"/>
          <w:tab w:val="left" w:pos="7654"/>
        </w:tabs>
        <w:spacing w:line="240" w:lineRule="auto"/>
        <w:ind w:right="1700"/>
        <w:rPr>
          <w:rFonts w:cs="Arial"/>
          <w:color w:val="000000"/>
          <w:sz w:val="18"/>
          <w:szCs w:val="18"/>
          <w:lang w:eastAsia="en-US"/>
        </w:rPr>
      </w:pPr>
    </w:p>
    <w:p w14:paraId="6BD5EEBF" w14:textId="77777777" w:rsidR="007465C6" w:rsidRPr="00085ACC" w:rsidRDefault="007465C6" w:rsidP="007205B9">
      <w:pPr>
        <w:tabs>
          <w:tab w:val="left" w:pos="5670"/>
          <w:tab w:val="left" w:pos="7088"/>
          <w:tab w:val="left" w:pos="7654"/>
        </w:tabs>
        <w:spacing w:line="240" w:lineRule="auto"/>
        <w:ind w:right="1700"/>
        <w:rPr>
          <w:sz w:val="18"/>
          <w:szCs w:val="18"/>
        </w:rPr>
      </w:pPr>
      <w:r w:rsidRPr="00085ACC">
        <w:rPr>
          <w:rFonts w:cs="Arial"/>
          <w:color w:val="000000"/>
          <w:sz w:val="18"/>
          <w:szCs w:val="18"/>
          <w:lang w:eastAsia="en-US"/>
        </w:rPr>
        <w:t>Begleiten Sie die EMO Hannover auch auf unseren Social-Media-Kanälen</w:t>
      </w:r>
    </w:p>
    <w:p w14:paraId="09351511" w14:textId="77777777" w:rsidR="007465C6" w:rsidRPr="00085ACC" w:rsidRDefault="007465C6" w:rsidP="007465C6">
      <w:pPr>
        <w:rPr>
          <w:b/>
          <w:sz w:val="18"/>
          <w:szCs w:val="18"/>
        </w:rPr>
      </w:pPr>
    </w:p>
    <w:p w14:paraId="5475F46F" w14:textId="77777777" w:rsidR="00876AF0" w:rsidRPr="00085ACC" w:rsidRDefault="00876AF0" w:rsidP="00876AF0">
      <w:pPr>
        <w:autoSpaceDE w:val="0"/>
        <w:autoSpaceDN w:val="0"/>
        <w:adjustRightInd w:val="0"/>
        <w:spacing w:line="240" w:lineRule="auto"/>
        <w:rPr>
          <w:rStyle w:val="Hyperlink"/>
          <w:color w:val="4F81BD" w:themeColor="accent1"/>
          <w:sz w:val="18"/>
          <w:szCs w:val="18"/>
          <w:lang w:val="it-IT"/>
        </w:rPr>
      </w:pPr>
      <w:r w:rsidRPr="00085ACC">
        <w:rPr>
          <w:rFonts w:ascii="Tms Rmn" w:hAnsi="Tms Rmn" w:cs="Tms Rmn"/>
          <w:noProof/>
          <w:color w:val="000000"/>
          <w:sz w:val="18"/>
          <w:szCs w:val="18"/>
        </w:rPr>
        <w:drawing>
          <wp:inline distT="0" distB="0" distL="0" distR="0" wp14:anchorId="13D9BC46" wp14:editId="23188F0A">
            <wp:extent cx="866775" cy="171450"/>
            <wp:effectExtent l="0" t="0" r="9525" b="0"/>
            <wp:docPr id="10" name="Grafik 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171450"/>
                    </a:xfrm>
                    <a:prstGeom prst="rect">
                      <a:avLst/>
                    </a:prstGeom>
                    <a:noFill/>
                    <a:ln>
                      <a:noFill/>
                    </a:ln>
                  </pic:spPr>
                </pic:pic>
              </a:graphicData>
            </a:graphic>
          </wp:inline>
        </w:drawing>
      </w:r>
      <w:r w:rsidRPr="00085ACC">
        <w:rPr>
          <w:color w:val="000000"/>
          <w:sz w:val="18"/>
          <w:szCs w:val="18"/>
          <w:lang w:val="it-IT"/>
        </w:rPr>
        <w:t xml:space="preserve"> </w:t>
      </w:r>
      <w:hyperlink r:id="rId15" w:history="1">
        <w:r w:rsidRPr="00085ACC">
          <w:rPr>
            <w:rStyle w:val="Hyperlink"/>
            <w:color w:val="4F81BD" w:themeColor="accent1"/>
            <w:sz w:val="18"/>
            <w:szCs w:val="18"/>
            <w:lang w:val="it-IT"/>
          </w:rPr>
          <w:t>http://twitter.com/EMO_HANNOVER</w:t>
        </w:r>
      </w:hyperlink>
      <w:bookmarkStart w:id="0" w:name="_GoBack"/>
      <w:bookmarkEnd w:id="0"/>
    </w:p>
    <w:p w14:paraId="4C2F1633" w14:textId="77777777" w:rsidR="00876AF0" w:rsidRPr="00085ACC" w:rsidRDefault="00876AF0" w:rsidP="00876AF0">
      <w:pPr>
        <w:autoSpaceDE w:val="0"/>
        <w:autoSpaceDN w:val="0"/>
        <w:adjustRightInd w:val="0"/>
        <w:spacing w:line="240" w:lineRule="auto"/>
        <w:rPr>
          <w:sz w:val="18"/>
          <w:szCs w:val="18"/>
        </w:rPr>
      </w:pPr>
    </w:p>
    <w:p w14:paraId="45736E21" w14:textId="77777777" w:rsidR="00876AF0" w:rsidRPr="00085ACC" w:rsidRDefault="00876AF0" w:rsidP="00876AF0">
      <w:pPr>
        <w:autoSpaceDE w:val="0"/>
        <w:autoSpaceDN w:val="0"/>
        <w:adjustRightInd w:val="0"/>
        <w:spacing w:line="240" w:lineRule="auto"/>
        <w:rPr>
          <w:rFonts w:cs="Arial"/>
          <w:color w:val="4F81BD" w:themeColor="accent1"/>
          <w:sz w:val="18"/>
          <w:szCs w:val="18"/>
          <w:u w:val="single"/>
          <w:lang w:eastAsia="zh-CN"/>
        </w:rPr>
      </w:pPr>
      <w:r w:rsidRPr="00085ACC">
        <w:rPr>
          <w:rFonts w:ascii="Century Gothic" w:hAnsi="Century Gothic" w:cs="Arial"/>
          <w:i/>
          <w:noProof/>
          <w:color w:val="0070C0"/>
          <w:sz w:val="18"/>
          <w:szCs w:val="18"/>
        </w:rPr>
        <w:drawing>
          <wp:inline distT="0" distB="0" distL="0" distR="0" wp14:anchorId="003442A9" wp14:editId="6FEE0091">
            <wp:extent cx="276225" cy="276225"/>
            <wp:effectExtent l="0" t="0" r="9525" b="9525"/>
            <wp:docPr id="6" name="Grafik 6" descr="Beschreibung: 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socialmedia-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85ACC">
        <w:rPr>
          <w:rFonts w:cs="Arial"/>
          <w:i/>
          <w:color w:val="0070C0"/>
          <w:sz w:val="18"/>
          <w:szCs w:val="18"/>
          <w:lang w:eastAsia="zh-CN"/>
        </w:rPr>
        <w:tab/>
      </w:r>
      <w:r w:rsidRPr="00085ACC">
        <w:rPr>
          <w:rFonts w:cs="Arial"/>
          <w:i/>
          <w:color w:val="0070C0"/>
          <w:sz w:val="18"/>
          <w:szCs w:val="18"/>
          <w:lang w:eastAsia="zh-CN"/>
        </w:rPr>
        <w:tab/>
        <w:t xml:space="preserve"> </w:t>
      </w:r>
      <w:hyperlink r:id="rId17" w:history="1">
        <w:r w:rsidRPr="00085ACC">
          <w:rPr>
            <w:rStyle w:val="Hyperlink"/>
            <w:rFonts w:cs="Arial"/>
            <w:color w:val="4F81BD" w:themeColor="accent1"/>
            <w:sz w:val="18"/>
            <w:szCs w:val="18"/>
            <w:lang w:eastAsia="zh-CN"/>
          </w:rPr>
          <w:t>https://de.industryarena.com/emo-hannover</w:t>
        </w:r>
      </w:hyperlink>
      <w:r w:rsidRPr="00085ACC">
        <w:rPr>
          <w:rFonts w:cs="Arial"/>
          <w:color w:val="4F81BD" w:themeColor="accent1"/>
          <w:sz w:val="18"/>
          <w:szCs w:val="18"/>
          <w:u w:val="single"/>
          <w:lang w:eastAsia="zh-CN"/>
        </w:rPr>
        <w:t xml:space="preserve">  </w:t>
      </w:r>
    </w:p>
    <w:p w14:paraId="7854CC64" w14:textId="77777777" w:rsidR="00876AF0" w:rsidRPr="00085ACC" w:rsidRDefault="00876AF0" w:rsidP="00876AF0">
      <w:pPr>
        <w:autoSpaceDE w:val="0"/>
        <w:autoSpaceDN w:val="0"/>
        <w:adjustRightInd w:val="0"/>
        <w:spacing w:line="240" w:lineRule="auto"/>
        <w:rPr>
          <w:rFonts w:cs="Arial"/>
          <w:color w:val="4F81BD" w:themeColor="accent1"/>
          <w:sz w:val="18"/>
          <w:szCs w:val="18"/>
          <w:u w:val="single"/>
          <w:lang w:eastAsia="zh-CN"/>
        </w:rPr>
      </w:pPr>
    </w:p>
    <w:p w14:paraId="68320173" w14:textId="77777777" w:rsidR="00876AF0" w:rsidRPr="00085ACC" w:rsidRDefault="00876AF0" w:rsidP="00876AF0">
      <w:pPr>
        <w:autoSpaceDE w:val="0"/>
        <w:autoSpaceDN w:val="0"/>
        <w:adjustRightInd w:val="0"/>
        <w:spacing w:line="240" w:lineRule="auto"/>
        <w:rPr>
          <w:rFonts w:cs="Arial"/>
          <w:color w:val="4F81BD" w:themeColor="accent1"/>
          <w:sz w:val="18"/>
          <w:szCs w:val="18"/>
          <w:u w:val="single"/>
          <w:lang w:eastAsia="zh-CN"/>
        </w:rPr>
      </w:pPr>
      <w:r w:rsidRPr="00085ACC">
        <w:rPr>
          <w:noProof/>
          <w:sz w:val="18"/>
          <w:szCs w:val="18"/>
        </w:rPr>
        <w:drawing>
          <wp:inline distT="0" distB="0" distL="0" distR="0" wp14:anchorId="1898BD34" wp14:editId="369F45CA">
            <wp:extent cx="276225" cy="27622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85ACC">
        <w:rPr>
          <w:sz w:val="18"/>
          <w:szCs w:val="18"/>
        </w:rPr>
        <w:tab/>
      </w:r>
      <w:r w:rsidRPr="00085ACC">
        <w:rPr>
          <w:sz w:val="18"/>
          <w:szCs w:val="18"/>
        </w:rPr>
        <w:tab/>
      </w:r>
      <w:hyperlink r:id="rId19" w:history="1">
        <w:r w:rsidRPr="00085ACC">
          <w:rPr>
            <w:rStyle w:val="Hyperlink"/>
            <w:rFonts w:ascii="HelveticaNeue-Light" w:hAnsi="HelveticaNeue-Light" w:cs="HelveticaNeue-Light"/>
            <w:color w:val="4F81BD" w:themeColor="accent1"/>
            <w:sz w:val="18"/>
            <w:szCs w:val="18"/>
            <w:lang w:eastAsia="en-US"/>
          </w:rPr>
          <w:t>www.linkedin.com/company/emo-hannover</w:t>
        </w:r>
      </w:hyperlink>
    </w:p>
    <w:p w14:paraId="616E92FC" w14:textId="77777777" w:rsidR="00876AF0" w:rsidRPr="00085ACC" w:rsidRDefault="00876AF0" w:rsidP="00876AF0">
      <w:pPr>
        <w:autoSpaceDE w:val="0"/>
        <w:autoSpaceDN w:val="0"/>
        <w:adjustRightInd w:val="0"/>
        <w:spacing w:line="240" w:lineRule="auto"/>
        <w:rPr>
          <w:rFonts w:cs="Arial"/>
          <w:color w:val="4F81BD" w:themeColor="accent1"/>
          <w:sz w:val="18"/>
          <w:szCs w:val="18"/>
          <w:u w:val="single"/>
          <w:lang w:eastAsia="zh-CN"/>
        </w:rPr>
      </w:pPr>
    </w:p>
    <w:p w14:paraId="6A09B133" w14:textId="77777777" w:rsidR="00876AF0" w:rsidRPr="00085ACC" w:rsidRDefault="00876AF0" w:rsidP="00876AF0">
      <w:pPr>
        <w:autoSpaceDE w:val="0"/>
        <w:autoSpaceDN w:val="0"/>
        <w:adjustRightInd w:val="0"/>
        <w:rPr>
          <w:rStyle w:val="Hyperlink"/>
          <w:sz w:val="18"/>
          <w:szCs w:val="18"/>
          <w:lang w:val="it-IT"/>
        </w:rPr>
      </w:pPr>
      <w:r w:rsidRPr="00085ACC">
        <w:rPr>
          <w:noProof/>
          <w:color w:val="000000"/>
          <w:sz w:val="18"/>
          <w:szCs w:val="18"/>
        </w:rPr>
        <w:drawing>
          <wp:inline distT="0" distB="0" distL="0" distR="0" wp14:anchorId="17451E51" wp14:editId="51A8CB49">
            <wp:extent cx="276225" cy="2762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85ACC">
        <w:rPr>
          <w:color w:val="000000"/>
          <w:sz w:val="18"/>
          <w:szCs w:val="18"/>
          <w:lang w:val="it-IT"/>
        </w:rPr>
        <w:tab/>
      </w:r>
      <w:r w:rsidRPr="00085ACC">
        <w:rPr>
          <w:color w:val="000000"/>
          <w:sz w:val="18"/>
          <w:szCs w:val="18"/>
          <w:lang w:val="it-IT"/>
        </w:rPr>
        <w:tab/>
      </w:r>
      <w:hyperlink r:id="rId21" w:history="1">
        <w:r w:rsidRPr="00085ACC">
          <w:rPr>
            <w:rStyle w:val="Hyperlink"/>
            <w:color w:val="4F81BD" w:themeColor="accent1"/>
            <w:sz w:val="18"/>
            <w:szCs w:val="18"/>
            <w:lang w:val="it-IT"/>
          </w:rPr>
          <w:t>http://www.youtube.com/metaltradefair</w:t>
        </w:r>
      </w:hyperlink>
    </w:p>
    <w:p w14:paraId="10DFE1B3" w14:textId="77777777" w:rsidR="00876AF0" w:rsidRDefault="00876AF0" w:rsidP="00876AF0">
      <w:pPr>
        <w:autoSpaceDE w:val="0"/>
        <w:autoSpaceDN w:val="0"/>
        <w:adjustRightInd w:val="0"/>
        <w:rPr>
          <w:rStyle w:val="Hyperlink"/>
          <w:color w:val="4F81BD" w:themeColor="accent1"/>
          <w:sz w:val="18"/>
          <w:szCs w:val="18"/>
          <w:lang w:val="it-IT"/>
        </w:rPr>
      </w:pPr>
      <w:r w:rsidRPr="00085ACC">
        <w:rPr>
          <w:noProof/>
          <w:color w:val="000000"/>
          <w:sz w:val="18"/>
          <w:szCs w:val="18"/>
        </w:rPr>
        <w:drawing>
          <wp:inline distT="0" distB="0" distL="0" distR="0" wp14:anchorId="538BA2C2" wp14:editId="2EEFD441">
            <wp:extent cx="276225" cy="2762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85ACC">
        <w:rPr>
          <w:color w:val="000000"/>
          <w:sz w:val="18"/>
          <w:szCs w:val="18"/>
          <w:lang w:val="it-IT"/>
        </w:rPr>
        <w:tab/>
      </w:r>
      <w:r w:rsidRPr="00085ACC">
        <w:rPr>
          <w:color w:val="000000"/>
          <w:sz w:val="18"/>
          <w:szCs w:val="18"/>
          <w:lang w:val="it-IT"/>
        </w:rPr>
        <w:tab/>
      </w:r>
      <w:hyperlink r:id="rId23" w:history="1">
        <w:r w:rsidRPr="00085ACC">
          <w:rPr>
            <w:rStyle w:val="Hyperlink"/>
            <w:color w:val="4F81BD" w:themeColor="accent1"/>
            <w:sz w:val="18"/>
            <w:szCs w:val="18"/>
            <w:lang w:val="it-IT"/>
          </w:rPr>
          <w:t>http://facebook.com/EMOHannover</w:t>
        </w:r>
      </w:hyperlink>
    </w:p>
    <w:p w14:paraId="77E24047" w14:textId="77777777" w:rsidR="00382206" w:rsidRDefault="00382206" w:rsidP="00876AF0">
      <w:pPr>
        <w:autoSpaceDE w:val="0"/>
        <w:autoSpaceDN w:val="0"/>
        <w:adjustRightInd w:val="0"/>
        <w:rPr>
          <w:rStyle w:val="Hyperlink"/>
          <w:color w:val="4F81BD" w:themeColor="accent1"/>
          <w:sz w:val="18"/>
          <w:szCs w:val="18"/>
          <w:lang w:val="it-IT"/>
        </w:rPr>
      </w:pPr>
    </w:p>
    <w:p w14:paraId="3DC8E319" w14:textId="77777777" w:rsidR="00382206" w:rsidRPr="00085ACC" w:rsidRDefault="00382206" w:rsidP="00876AF0">
      <w:pPr>
        <w:autoSpaceDE w:val="0"/>
        <w:autoSpaceDN w:val="0"/>
        <w:adjustRightInd w:val="0"/>
        <w:rPr>
          <w:rStyle w:val="Hyperlink"/>
          <w:color w:val="4F81BD" w:themeColor="accent1"/>
          <w:sz w:val="18"/>
          <w:szCs w:val="18"/>
          <w:lang w:val="it-IT"/>
        </w:rPr>
      </w:pPr>
    </w:p>
    <w:p w14:paraId="5EBD00EF" w14:textId="77777777" w:rsidR="00C77D36" w:rsidRPr="00954536" w:rsidRDefault="004E675A" w:rsidP="00954536">
      <w:pPr>
        <w:spacing w:line="240" w:lineRule="auto"/>
        <w:ind w:right="0"/>
        <w:rPr>
          <w:szCs w:val="22"/>
        </w:rPr>
      </w:pPr>
      <w:r w:rsidRPr="004E675A">
        <w:rPr>
          <w:rFonts w:cs="Arial"/>
          <w:color w:val="000000"/>
          <w:szCs w:val="22"/>
          <w:lang w:eastAsia="en-US"/>
        </w:rPr>
        <w:t xml:space="preserve">Wenn Sie unsere Presseinformationen nicht mehr erhalten wollen, klicken Sie bitte </w:t>
      </w:r>
      <w:hyperlink r:id="rId24" w:history="1">
        <w:r w:rsidRPr="004E675A">
          <w:rPr>
            <w:rStyle w:val="Hyperlink"/>
            <w:rFonts w:cs="Arial"/>
            <w:color w:val="000000"/>
            <w:szCs w:val="22"/>
            <w:lang w:eastAsia="en-US"/>
          </w:rPr>
          <w:t>hier</w:t>
        </w:r>
      </w:hyperlink>
      <w:r>
        <w:rPr>
          <w:rFonts w:cs="Arial"/>
          <w:color w:val="000000"/>
          <w:szCs w:val="22"/>
          <w:lang w:eastAsia="en-US"/>
        </w:rPr>
        <w:t>.</w:t>
      </w:r>
    </w:p>
    <w:sectPr w:rsidR="00C77D36" w:rsidRPr="00954536">
      <w:headerReference w:type="default" r:id="rId25"/>
      <w:footerReference w:type="default" r:id="rId26"/>
      <w:headerReference w:type="first" r:id="rId27"/>
      <w:footerReference w:type="first" r:id="rId28"/>
      <w:pgSz w:w="11907" w:h="16840" w:code="9"/>
      <w:pgMar w:top="1418" w:right="1134" w:bottom="-1304" w:left="1418" w:header="510"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4A697" w14:textId="77777777" w:rsidR="006728E3" w:rsidRDefault="006728E3">
      <w:r>
        <w:separator/>
      </w:r>
    </w:p>
  </w:endnote>
  <w:endnote w:type="continuationSeparator" w:id="0">
    <w:p w14:paraId="5CB214BF" w14:textId="77777777" w:rsidR="006728E3" w:rsidRDefault="0067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A43F" w14:textId="77777777" w:rsidR="005E400C" w:rsidRDefault="005E400C">
    <w:pPr>
      <w:pStyle w:val="Fuzeile"/>
    </w:pPr>
  </w:p>
  <w:p w14:paraId="7DCCDAAD" w14:textId="77777777" w:rsidR="005E400C" w:rsidRDefault="005E40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45" w:type="dxa"/>
      <w:tblLayout w:type="fixed"/>
      <w:tblCellMar>
        <w:left w:w="0" w:type="dxa"/>
        <w:right w:w="0" w:type="dxa"/>
      </w:tblCellMar>
      <w:tblLook w:val="0000" w:firstRow="0" w:lastRow="0" w:firstColumn="0" w:lastColumn="0" w:noHBand="0" w:noVBand="0"/>
    </w:tblPr>
    <w:tblGrid>
      <w:gridCol w:w="286"/>
    </w:tblGrid>
    <w:tr w:rsidR="005E400C" w14:paraId="1F823165" w14:textId="77777777">
      <w:trPr>
        <w:cantSplit/>
        <w:trHeight w:val="5298"/>
        <w:hidden/>
      </w:trPr>
      <w:tc>
        <w:tcPr>
          <w:tcW w:w="286" w:type="dxa"/>
          <w:textDirection w:val="btLr"/>
        </w:tcPr>
        <w:p w14:paraId="38E76108" w14:textId="77777777" w:rsidR="005E400C" w:rsidRDefault="005E400C">
          <w:pPr>
            <w:pStyle w:val="Foot"/>
          </w:pPr>
        </w:p>
      </w:tc>
    </w:tr>
  </w:tbl>
  <w:p w14:paraId="60ADC016" w14:textId="77777777" w:rsidR="005E400C" w:rsidRDefault="005E400C">
    <w:pPr>
      <w:pStyle w:val="Fuzeile"/>
      <w:spacing w:line="20" w:lineRule="exact"/>
      <w:rPr>
        <w:sz w:val="2"/>
      </w:rPr>
    </w:pPr>
  </w:p>
  <w:p w14:paraId="04AF0861" w14:textId="77777777" w:rsidR="005E400C" w:rsidRDefault="005E400C">
    <w:pPr>
      <w:rPr>
        <w:sz w:val="2"/>
      </w:rPr>
    </w:pPr>
  </w:p>
  <w:p w14:paraId="49E1126E" w14:textId="77777777" w:rsidR="005E400C" w:rsidRDefault="005E400C"/>
  <w:tbl>
    <w:tblPr>
      <w:tblpPr w:leftFromText="142" w:rightFromText="142" w:topFromText="851" w:vertAnchor="page" w:tblpY="15412"/>
      <w:tblOverlap w:val="never"/>
      <w:tblW w:w="9979" w:type="dxa"/>
      <w:tblLayout w:type="fixed"/>
      <w:tblCellMar>
        <w:left w:w="0" w:type="dxa"/>
        <w:right w:w="0" w:type="dxa"/>
      </w:tblCellMar>
      <w:tblLook w:val="0000" w:firstRow="0" w:lastRow="0" w:firstColumn="0" w:lastColumn="0" w:noHBand="0" w:noVBand="0"/>
    </w:tblPr>
    <w:tblGrid>
      <w:gridCol w:w="4395"/>
      <w:gridCol w:w="5584"/>
    </w:tblGrid>
    <w:tr w:rsidR="005E400C" w14:paraId="41F53DAF" w14:textId="77777777">
      <w:trPr>
        <w:cantSplit/>
      </w:trPr>
      <w:tc>
        <w:tcPr>
          <w:tcW w:w="4395" w:type="dxa"/>
          <w:vAlign w:val="bottom"/>
        </w:tcPr>
        <w:p w14:paraId="5A8CF1B5" w14:textId="77777777" w:rsidR="005E400C" w:rsidRDefault="005E400C">
          <w:pPr>
            <w:pStyle w:val="Fuzeile"/>
            <w:rPr>
              <w:lang w:val="it-IT"/>
            </w:rPr>
          </w:pPr>
          <w:r>
            <w:rPr>
              <w:lang w:val="it-IT"/>
            </w:rPr>
            <w:t xml:space="preserve">VDW – </w:t>
          </w:r>
          <w:proofErr w:type="spellStart"/>
          <w:r>
            <w:rPr>
              <w:lang w:val="it-IT"/>
            </w:rPr>
            <w:t>Generalkommissariat</w:t>
          </w:r>
          <w:proofErr w:type="spellEnd"/>
          <w:r>
            <w:rPr>
              <w:lang w:val="it-IT"/>
            </w:rPr>
            <w:t xml:space="preserve"> EMO Hannover 2019</w:t>
          </w:r>
        </w:p>
        <w:p w14:paraId="6C218E3C" w14:textId="77777777" w:rsidR="005E400C" w:rsidRDefault="005E400C">
          <w:pPr>
            <w:pStyle w:val="Fuzeile"/>
          </w:pPr>
          <w:r>
            <w:t>Verein Deutscher Werkzeugmaschinenfabriken e.V.</w:t>
          </w:r>
        </w:p>
        <w:p w14:paraId="5E5A79B3" w14:textId="77777777" w:rsidR="005E400C" w:rsidRDefault="005E400C">
          <w:pPr>
            <w:pStyle w:val="Fuzeile"/>
          </w:pPr>
          <w:r>
            <w:t>Corneliusstraße 4, 60325 Frankfurt am Main, GERMANY</w:t>
          </w:r>
        </w:p>
        <w:p w14:paraId="4FFBA311" w14:textId="77777777" w:rsidR="005E400C" w:rsidRDefault="005E400C">
          <w:pPr>
            <w:pStyle w:val="Fuzeile"/>
          </w:pPr>
          <w:r>
            <w:t>Tel. +49 69 756081-0, Fax +49 69 756081-74</w:t>
          </w:r>
        </w:p>
        <w:p w14:paraId="03AB9141" w14:textId="77777777" w:rsidR="005E400C" w:rsidRDefault="005E400C">
          <w:pPr>
            <w:pStyle w:val="Fuzeile"/>
          </w:pPr>
          <w:r>
            <w:t>emo@vdw.de · www.emo-hannover.de</w:t>
          </w:r>
        </w:p>
      </w:tc>
      <w:tc>
        <w:tcPr>
          <w:tcW w:w="5584" w:type="dxa"/>
          <w:vAlign w:val="bottom"/>
        </w:tcPr>
        <w:p w14:paraId="67F0286D" w14:textId="77777777" w:rsidR="005E400C" w:rsidRDefault="005E400C">
          <w:pPr>
            <w:pStyle w:val="Fuzeile"/>
          </w:pPr>
          <w:r>
            <w:t>Registergerich</w:t>
          </w:r>
          <w:r>
            <w:rPr>
              <w:spacing w:val="20"/>
            </w:rPr>
            <w:t>t/</w:t>
          </w:r>
          <w:r>
            <w:t>Registration Office: Amtsgericht Frankfurt am Main</w:t>
          </w:r>
        </w:p>
        <w:p w14:paraId="034BD82F" w14:textId="77777777" w:rsidR="005E400C" w:rsidRDefault="005E400C">
          <w:pPr>
            <w:pStyle w:val="Fuzeile"/>
          </w:pPr>
          <w:r>
            <w:t>Vereinsregiste</w:t>
          </w:r>
          <w:r>
            <w:rPr>
              <w:spacing w:val="20"/>
            </w:rPr>
            <w:t>r/</w:t>
          </w:r>
          <w:r>
            <w:t>Society Register: VR4966</w:t>
          </w:r>
        </w:p>
        <w:p w14:paraId="0FB13CD9" w14:textId="77777777" w:rsidR="005E400C" w:rsidRDefault="005E400C">
          <w:pPr>
            <w:pStyle w:val="Fuzeile"/>
          </w:pPr>
          <w:r>
            <w:t>Vorsitzende</w:t>
          </w:r>
          <w:r>
            <w:rPr>
              <w:spacing w:val="20"/>
            </w:rPr>
            <w:t>r/</w:t>
          </w:r>
          <w:r>
            <w:t xml:space="preserve">Chairman: </w:t>
          </w:r>
          <w:r w:rsidRPr="001C4D3F">
            <w:t>Dr. Heinz-Jürgen Prokop, Ditzingen</w:t>
          </w:r>
        </w:p>
        <w:p w14:paraId="1D780609" w14:textId="77777777" w:rsidR="005E400C" w:rsidRDefault="005E400C">
          <w:pPr>
            <w:pStyle w:val="Fuzeile"/>
          </w:pPr>
          <w:r>
            <w:t>Geschäftsführe</w:t>
          </w:r>
          <w:r>
            <w:rPr>
              <w:spacing w:val="20"/>
            </w:rPr>
            <w:t>r/</w:t>
          </w:r>
          <w:r>
            <w:t xml:space="preserve">Executive </w:t>
          </w:r>
          <w:proofErr w:type="spellStart"/>
          <w:r>
            <w:t>Director</w:t>
          </w:r>
          <w:proofErr w:type="spellEnd"/>
          <w:r>
            <w:t>: Dr.-Ing. Wilfried Schäfer, Frankfurt am Main</w:t>
          </w:r>
        </w:p>
        <w:p w14:paraId="208C5067" w14:textId="77777777" w:rsidR="005E400C" w:rsidRDefault="005E400C">
          <w:pPr>
            <w:pStyle w:val="Fuzeile"/>
          </w:pPr>
          <w:proofErr w:type="spellStart"/>
          <w:r>
            <w:rPr>
              <w:lang w:val="en-GB"/>
            </w:rPr>
            <w:t>Ust.Id</w:t>
          </w:r>
          <w:proofErr w:type="spellEnd"/>
          <w:r>
            <w:rPr>
              <w:lang w:val="en-GB"/>
            </w:rPr>
            <w:t>.-</w:t>
          </w:r>
          <w:proofErr w:type="gramStart"/>
          <w:r>
            <w:rPr>
              <w:lang w:val="en-GB"/>
            </w:rPr>
            <w:t>Nr</w:t>
          </w:r>
          <w:r>
            <w:rPr>
              <w:spacing w:val="20"/>
              <w:lang w:val="en-GB"/>
            </w:rPr>
            <w:t>./</w:t>
          </w:r>
          <w:proofErr w:type="gramEnd"/>
          <w:r>
            <w:rPr>
              <w:lang w:val="en-GB"/>
            </w:rPr>
            <w:t xml:space="preserve">t. o. tax id. no. </w:t>
          </w:r>
          <w:r>
            <w:t>DE 114 10 88 36</w:t>
          </w:r>
        </w:p>
      </w:tc>
    </w:tr>
  </w:tbl>
  <w:p w14:paraId="784C3A3D" w14:textId="77777777" w:rsidR="005E400C" w:rsidRDefault="005E400C">
    <w:pPr>
      <w:pStyle w:val="Fuzeile"/>
      <w:spacing w:line="20" w:lineRule="exac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8B0B" w14:textId="77777777" w:rsidR="006728E3" w:rsidRDefault="006728E3">
      <w:r>
        <w:separator/>
      </w:r>
    </w:p>
  </w:footnote>
  <w:footnote w:type="continuationSeparator" w:id="0">
    <w:p w14:paraId="3A00A8E6" w14:textId="77777777" w:rsidR="006728E3" w:rsidRDefault="00672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09" w:type="dxa"/>
      <w:tblLayout w:type="fixed"/>
      <w:tblCellMar>
        <w:left w:w="0" w:type="dxa"/>
        <w:right w:w="0" w:type="dxa"/>
      </w:tblCellMar>
      <w:tblLook w:val="0000" w:firstRow="0" w:lastRow="0" w:firstColumn="0" w:lastColumn="0" w:noHBand="0" w:noVBand="0"/>
    </w:tblPr>
    <w:tblGrid>
      <w:gridCol w:w="9809"/>
    </w:tblGrid>
    <w:tr w:rsidR="005E400C" w14:paraId="58A13033" w14:textId="77777777">
      <w:trPr>
        <w:cantSplit/>
        <w:trHeight w:hRule="exact" w:val="1304"/>
      </w:trPr>
      <w:tc>
        <w:tcPr>
          <w:tcW w:w="9809" w:type="dxa"/>
        </w:tcPr>
        <w:p w14:paraId="4FDFD2A7" w14:textId="3EF6D013" w:rsidR="005E400C" w:rsidRDefault="005E400C" w:rsidP="00B924E3">
          <w:pPr>
            <w:spacing w:line="240" w:lineRule="atLeast"/>
            <w:ind w:right="6"/>
            <w:rPr>
              <w:lang w:val="it-IT"/>
            </w:rPr>
          </w:pPr>
          <w:proofErr w:type="spellStart"/>
          <w:r>
            <w:rPr>
              <w:lang w:val="it-IT"/>
            </w:rPr>
            <w:t>Seite</w:t>
          </w:r>
          <w:proofErr w:type="spellEnd"/>
          <w:r>
            <w:rPr>
              <w:lang w:val="it-IT"/>
            </w:rPr>
            <w:t xml:space="preserve"> </w:t>
          </w:r>
          <w:r>
            <w:fldChar w:fldCharType="begin"/>
          </w:r>
          <w:r>
            <w:rPr>
              <w:lang w:val="it-IT"/>
            </w:rPr>
            <w:instrText xml:space="preserve"> PAGE </w:instrText>
          </w:r>
          <w:r>
            <w:fldChar w:fldCharType="separate"/>
          </w:r>
          <w:r w:rsidR="00050849">
            <w:rPr>
              <w:noProof/>
              <w:lang w:val="it-IT"/>
            </w:rPr>
            <w:t>2</w:t>
          </w:r>
          <w:r>
            <w:fldChar w:fldCharType="end"/>
          </w:r>
          <w:r>
            <w:rPr>
              <w:lang w:val="it-IT"/>
            </w:rPr>
            <w:t>/</w:t>
          </w:r>
          <w:r>
            <w:fldChar w:fldCharType="begin"/>
          </w:r>
          <w:r>
            <w:rPr>
              <w:lang w:val="it-IT"/>
            </w:rPr>
            <w:instrText xml:space="preserve"> NUMPAGES </w:instrText>
          </w:r>
          <w:r>
            <w:fldChar w:fldCharType="separate"/>
          </w:r>
          <w:r w:rsidR="00050849">
            <w:rPr>
              <w:noProof/>
              <w:lang w:val="it-IT"/>
            </w:rPr>
            <w:t>4</w:t>
          </w:r>
          <w:r>
            <w:fldChar w:fldCharType="end"/>
          </w:r>
          <w:r>
            <w:rPr>
              <w:lang w:val="it-IT"/>
            </w:rPr>
            <w:t xml:space="preserve"> · EMO Hannover 2019 · </w:t>
          </w:r>
        </w:p>
      </w:tc>
    </w:tr>
  </w:tbl>
  <w:p w14:paraId="3AC30512" w14:textId="77777777" w:rsidR="005E400C" w:rsidRDefault="005E400C">
    <w:pPr>
      <w:pStyle w:val="Kopfzeile"/>
      <w:spacing w:after="120" w:line="240" w:lineRule="atLeast"/>
      <w:rPr>
        <w:lang w:val="it-IT"/>
      </w:rPr>
    </w:pPr>
  </w:p>
  <w:p w14:paraId="66A656A2" w14:textId="77777777" w:rsidR="005E400C" w:rsidRDefault="005E400C">
    <w:pPr>
      <w:spacing w:line="240" w:lineRule="atLeast"/>
      <w:rPr>
        <w:lang w:val="it-IT"/>
      </w:rPr>
    </w:pPr>
  </w:p>
  <w:p w14:paraId="16566F8D" w14:textId="77777777" w:rsidR="005E400C" w:rsidRDefault="005E400C">
    <w:pPr>
      <w:spacing w:line="24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1" w:type="dxa"/>
      <w:tblLayout w:type="fixed"/>
      <w:tblCellMar>
        <w:left w:w="0" w:type="dxa"/>
        <w:right w:w="0" w:type="dxa"/>
      </w:tblCellMar>
      <w:tblLook w:val="0000" w:firstRow="0" w:lastRow="0" w:firstColumn="0" w:lastColumn="0" w:noHBand="0" w:noVBand="0"/>
    </w:tblPr>
    <w:tblGrid>
      <w:gridCol w:w="9751"/>
    </w:tblGrid>
    <w:tr w:rsidR="005E400C" w14:paraId="7263FA48" w14:textId="77777777" w:rsidTr="001C4D3F">
      <w:trPr>
        <w:trHeight w:hRule="exact" w:val="2133"/>
      </w:trPr>
      <w:tc>
        <w:tcPr>
          <w:tcW w:w="9751" w:type="dxa"/>
          <w:vAlign w:val="center"/>
        </w:tcPr>
        <w:p w14:paraId="680A68D1" w14:textId="77777777" w:rsidR="005E400C" w:rsidRDefault="005E400C" w:rsidP="001C4D3F">
          <w:pPr>
            <w:pStyle w:val="Kopfzeile1"/>
          </w:pPr>
          <w:r>
            <w:rPr>
              <w:noProof/>
            </w:rPr>
            <w:drawing>
              <wp:inline distT="0" distB="0" distL="0" distR="0" wp14:anchorId="229903AA" wp14:editId="632E4B6D">
                <wp:extent cx="3006000" cy="129960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EMO2019_Briefbogen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6000" cy="1299600"/>
                        </a:xfrm>
                        <a:prstGeom prst="rect">
                          <a:avLst/>
                        </a:prstGeom>
                      </pic:spPr>
                    </pic:pic>
                  </a:graphicData>
                </a:graphic>
              </wp:inline>
            </w:drawing>
          </w:r>
        </w:p>
      </w:tc>
    </w:tr>
  </w:tbl>
  <w:p w14:paraId="00858CA1" w14:textId="77777777" w:rsidR="005E400C" w:rsidRDefault="005E400C" w:rsidP="00650597">
    <w:pPr>
      <w:pStyle w:val="berschrift1"/>
      <w:tabs>
        <w:tab w:val="clear" w:pos="851"/>
        <w:tab w:val="left" w:pos="7655"/>
      </w:tabs>
      <w:spacing w:before="240" w:line="240" w:lineRule="atLeast"/>
      <w:rPr>
        <w:rFonts w:cs="Times New Roman"/>
        <w:bCs w:val="0"/>
        <w:caps/>
        <w:szCs w:val="20"/>
      </w:rPr>
    </w:pPr>
    <w:r>
      <w:rPr>
        <w:rFonts w:cs="Times New Roman"/>
        <w:bCs w:val="0"/>
        <w:szCs w:val="20"/>
      </w:rPr>
      <w:t>PRESSEINFORMATION</w:t>
    </w:r>
  </w:p>
  <w:p w14:paraId="1E70A254" w14:textId="77777777" w:rsidR="005E400C" w:rsidRDefault="005E400C" w:rsidP="00A41B2B">
    <w:pPr>
      <w:spacing w:line="240" w:lineRule="atLeast"/>
    </w:pPr>
  </w:p>
  <w:p w14:paraId="62103FF0" w14:textId="77777777" w:rsidR="005E400C" w:rsidRDefault="005E400C" w:rsidP="00A41B2B">
    <w:pPr>
      <w:spacing w:line="240" w:lineRule="atLeast"/>
    </w:pPr>
  </w:p>
  <w:p w14:paraId="2471D436" w14:textId="77777777" w:rsidR="005E400C" w:rsidRDefault="005E400C" w:rsidP="00A41B2B">
    <w:pPr>
      <w:spacing w:line="240" w:lineRule="atLeast"/>
    </w:pPr>
  </w:p>
  <w:p w14:paraId="3DE6DAB5" w14:textId="77777777" w:rsidR="005E400C" w:rsidRDefault="005E400C" w:rsidP="00A41B2B">
    <w:pPr>
      <w:spacing w:line="240" w:lineRule="atLeast"/>
    </w:pPr>
  </w:p>
  <w:p w14:paraId="5C612958" w14:textId="77777777" w:rsidR="005E400C" w:rsidRDefault="005E400C" w:rsidP="00A41B2B">
    <w:pPr>
      <w:tabs>
        <w:tab w:val="left" w:pos="1134"/>
      </w:tabs>
      <w:spacing w:line="240" w:lineRule="atLeast"/>
    </w:pPr>
    <w:r>
      <w:t>von</w:t>
    </w:r>
    <w:r>
      <w:tab/>
      <w:t>Sylke Becker</w:t>
    </w:r>
  </w:p>
  <w:p w14:paraId="167BFBC6" w14:textId="77777777" w:rsidR="005E400C" w:rsidRDefault="005E400C" w:rsidP="00A41B2B">
    <w:pPr>
      <w:tabs>
        <w:tab w:val="left" w:pos="1134"/>
      </w:tabs>
      <w:spacing w:line="240" w:lineRule="atLeast"/>
    </w:pPr>
    <w:r>
      <w:t>Telefon</w:t>
    </w:r>
    <w:r>
      <w:tab/>
      <w:t>+49 69 756081-33</w:t>
    </w:r>
  </w:p>
  <w:p w14:paraId="2D769680" w14:textId="77777777" w:rsidR="005E400C" w:rsidRDefault="005E400C" w:rsidP="00A41B2B">
    <w:pPr>
      <w:pStyle w:val="Kopfzeile"/>
      <w:tabs>
        <w:tab w:val="clear" w:pos="4536"/>
        <w:tab w:val="clear" w:pos="9072"/>
        <w:tab w:val="left" w:pos="1134"/>
      </w:tabs>
      <w:spacing w:line="240" w:lineRule="atLeast"/>
    </w:pPr>
    <w:r>
      <w:t>Telefax</w:t>
    </w:r>
    <w:r>
      <w:tab/>
      <w:t>+49 69 756081-11</w:t>
    </w:r>
  </w:p>
  <w:p w14:paraId="39786F7D" w14:textId="77777777" w:rsidR="005E400C" w:rsidRDefault="005E400C" w:rsidP="00A41B2B">
    <w:pPr>
      <w:tabs>
        <w:tab w:val="left" w:pos="1134"/>
      </w:tabs>
      <w:spacing w:line="240" w:lineRule="atLeast"/>
    </w:pPr>
    <w:r>
      <w:t>E-Mail</w:t>
    </w:r>
    <w:r>
      <w:tab/>
      <w:t>s.becker@vdw.de</w:t>
    </w:r>
  </w:p>
  <w:p w14:paraId="5C59D0B8" w14:textId="77777777" w:rsidR="005E400C" w:rsidRDefault="005E400C" w:rsidP="00A41B2B">
    <w:pPr>
      <w:spacing w:line="240" w:lineRule="atLeast"/>
    </w:pPr>
  </w:p>
  <w:p w14:paraId="7CA91987" w14:textId="77777777" w:rsidR="005E400C" w:rsidRDefault="005E400C">
    <w:pPr>
      <w:spacing w:line="240" w:lineRule="atLeast"/>
      <w:ind w:right="0"/>
    </w:pPr>
  </w:p>
  <w:p w14:paraId="7E454574" w14:textId="77777777" w:rsidR="005E400C" w:rsidRDefault="005E400C">
    <w:pPr>
      <w:spacing w:line="240" w:lineRule="atLeast"/>
      <w:ind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D6C8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AF50E9E"/>
    <w:multiLevelType w:val="hybridMultilevel"/>
    <w:tmpl w:val="A712FBD0"/>
    <w:lvl w:ilvl="0" w:tplc="9BD4A68A">
      <w:start w:val="1"/>
      <w:numFmt w:val="lowerRoman"/>
      <w:lvlText w:val="(%1)"/>
      <w:lvlJc w:val="left"/>
      <w:pPr>
        <w:tabs>
          <w:tab w:val="num" w:pos="1005"/>
        </w:tabs>
        <w:ind w:left="1005" w:hanging="720"/>
      </w:pPr>
      <w:rPr>
        <w:rFonts w:hint="default"/>
      </w:rPr>
    </w:lvl>
    <w:lvl w:ilvl="1" w:tplc="8C16CCB6" w:tentative="1">
      <w:start w:val="1"/>
      <w:numFmt w:val="lowerLetter"/>
      <w:lvlText w:val="%2."/>
      <w:lvlJc w:val="left"/>
      <w:pPr>
        <w:tabs>
          <w:tab w:val="num" w:pos="1365"/>
        </w:tabs>
        <w:ind w:left="1365" w:hanging="360"/>
      </w:pPr>
    </w:lvl>
    <w:lvl w:ilvl="2" w:tplc="E144A848" w:tentative="1">
      <w:start w:val="1"/>
      <w:numFmt w:val="lowerRoman"/>
      <w:lvlText w:val="%3."/>
      <w:lvlJc w:val="right"/>
      <w:pPr>
        <w:tabs>
          <w:tab w:val="num" w:pos="2085"/>
        </w:tabs>
        <w:ind w:left="2085" w:hanging="180"/>
      </w:pPr>
    </w:lvl>
    <w:lvl w:ilvl="3" w:tplc="47AA9664" w:tentative="1">
      <w:start w:val="1"/>
      <w:numFmt w:val="decimal"/>
      <w:lvlText w:val="%4."/>
      <w:lvlJc w:val="left"/>
      <w:pPr>
        <w:tabs>
          <w:tab w:val="num" w:pos="2805"/>
        </w:tabs>
        <w:ind w:left="2805" w:hanging="360"/>
      </w:pPr>
    </w:lvl>
    <w:lvl w:ilvl="4" w:tplc="EEFCDCD0" w:tentative="1">
      <w:start w:val="1"/>
      <w:numFmt w:val="lowerLetter"/>
      <w:lvlText w:val="%5."/>
      <w:lvlJc w:val="left"/>
      <w:pPr>
        <w:tabs>
          <w:tab w:val="num" w:pos="3525"/>
        </w:tabs>
        <w:ind w:left="3525" w:hanging="360"/>
      </w:pPr>
    </w:lvl>
    <w:lvl w:ilvl="5" w:tplc="DC8C8B82" w:tentative="1">
      <w:start w:val="1"/>
      <w:numFmt w:val="lowerRoman"/>
      <w:lvlText w:val="%6."/>
      <w:lvlJc w:val="right"/>
      <w:pPr>
        <w:tabs>
          <w:tab w:val="num" w:pos="4245"/>
        </w:tabs>
        <w:ind w:left="4245" w:hanging="180"/>
      </w:pPr>
    </w:lvl>
    <w:lvl w:ilvl="6" w:tplc="75362D10" w:tentative="1">
      <w:start w:val="1"/>
      <w:numFmt w:val="decimal"/>
      <w:lvlText w:val="%7."/>
      <w:lvlJc w:val="left"/>
      <w:pPr>
        <w:tabs>
          <w:tab w:val="num" w:pos="4965"/>
        </w:tabs>
        <w:ind w:left="4965" w:hanging="360"/>
      </w:pPr>
    </w:lvl>
    <w:lvl w:ilvl="7" w:tplc="392CD628" w:tentative="1">
      <w:start w:val="1"/>
      <w:numFmt w:val="lowerLetter"/>
      <w:lvlText w:val="%8."/>
      <w:lvlJc w:val="left"/>
      <w:pPr>
        <w:tabs>
          <w:tab w:val="num" w:pos="5685"/>
        </w:tabs>
        <w:ind w:left="5685" w:hanging="360"/>
      </w:pPr>
    </w:lvl>
    <w:lvl w:ilvl="8" w:tplc="3D48404C" w:tentative="1">
      <w:start w:val="1"/>
      <w:numFmt w:val="lowerRoman"/>
      <w:lvlText w:val="%9."/>
      <w:lvlJc w:val="right"/>
      <w:pPr>
        <w:tabs>
          <w:tab w:val="num" w:pos="6405"/>
        </w:tabs>
        <w:ind w:left="6405" w:hanging="180"/>
      </w:pPr>
    </w:lvl>
  </w:abstractNum>
  <w:abstractNum w:abstractNumId="3" w15:restartNumberingAfterBreak="0">
    <w:nsid w:val="10374BA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15:restartNumberingAfterBreak="0">
    <w:nsid w:val="124A518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D0B71BF"/>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B28693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3D99535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421157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F021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700CB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69ED099E"/>
    <w:multiLevelType w:val="multilevel"/>
    <w:tmpl w:val="7FFEBC3A"/>
    <w:lvl w:ilvl="0">
      <w:start w:val="1"/>
      <w:numFmt w:val="decimal"/>
      <w:suff w:val="space"/>
      <w:lvlText w:val="Chapter %1:"/>
      <w:lvlJc w:val="left"/>
      <w:pPr>
        <w:ind w:left="0" w:firstLine="0"/>
      </w:pPr>
      <w:rPr>
        <w:rFonts w:ascii="Times New Roman" w:hAnsi="Times New Roman" w:cs="Times New Roman"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D1175C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177"/>
        <w:lvlJc w:val="left"/>
        <w:pPr>
          <w:ind w:left="177" w:hanging="177"/>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9"/>
  </w:num>
  <w:num w:numId="5">
    <w:abstractNumId w:val="8"/>
  </w:num>
  <w:num w:numId="6">
    <w:abstractNumId w:val="1"/>
  </w:num>
  <w:num w:numId="7">
    <w:abstractNumId w:val="4"/>
  </w:num>
  <w:num w:numId="8">
    <w:abstractNumId w:val="5"/>
  </w:num>
  <w:num w:numId="9">
    <w:abstractNumId w:val="11"/>
  </w:num>
  <w:num w:numId="10">
    <w:abstractNumId w:val="12"/>
  </w:num>
  <w:num w:numId="11">
    <w:abstractNumId w:val="10"/>
  </w:num>
  <w:num w:numId="12">
    <w:abstractNumId w:val="3"/>
  </w:num>
  <w:num w:numId="13">
    <w:abstractNumId w:val="6"/>
  </w:num>
  <w:num w:numId="14">
    <w:abstractNumId w:val="7"/>
  </w:num>
  <w:num w:numId="15">
    <w:abstractNumId w:val="0"/>
    <w:lvlOverride w:ilvl="0">
      <w:lvl w:ilvl="0">
        <w:start w:val="1"/>
        <w:numFmt w:val="bullet"/>
        <w:lvlText w:val=""/>
        <w:lvlJc w:val="left"/>
        <w:pPr>
          <w:ind w:left="283" w:hanging="283"/>
        </w:pPr>
        <w:rPr>
          <w:rFonts w:ascii="Symbol" w:hAnsi="Symbol" w:cs="Symbol" w:hint="default"/>
        </w:rPr>
      </w:lvl>
    </w:lvlOverride>
  </w:num>
  <w:num w:numId="16">
    <w:abstractNumId w:val="0"/>
    <w:lvlOverride w:ilvl="0">
      <w:lvl w:ilvl="0">
        <w:numFmt w:val="bullet"/>
        <w:lvlText w:val=""/>
        <w:lvlJc w:val="left"/>
        <w:rPr>
          <w:rFonts w:ascii="Symbol" w:hAnsi="Symbol" w:cs="Symbol" w:hint="default"/>
        </w:rPr>
      </w:lvl>
    </w:lvlOverride>
  </w:num>
  <w:num w:numId="17">
    <w:abstractNumId w:val="0"/>
    <w:lvlOverride w:ilvl="0">
      <w:lvl w:ilvl="0">
        <w:start w:val="1"/>
        <w:numFmt w:val="bullet"/>
        <w:lvlText w:val=""/>
        <w:lvlJc w:val="left"/>
        <w:pPr>
          <w:ind w:left="284" w:hanging="284"/>
        </w:pPr>
        <w:rPr>
          <w:rFonts w:ascii="Symbol" w:hAnsi="Symbol" w:cs="Symbol" w:hint="default"/>
        </w:rPr>
      </w:lvl>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attachedTemplate r:id="rId1"/>
  <w:defaultTabStop w:val="709"/>
  <w:autoHyphenation/>
  <w:consecutiveHyphenLimit w:val="3"/>
  <w:hyphenationZone w:val="113"/>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FA"/>
    <w:rsid w:val="00000C99"/>
    <w:rsid w:val="00003EB3"/>
    <w:rsid w:val="00021B37"/>
    <w:rsid w:val="00035FF3"/>
    <w:rsid w:val="0003755B"/>
    <w:rsid w:val="0004474D"/>
    <w:rsid w:val="00050849"/>
    <w:rsid w:val="00073EDF"/>
    <w:rsid w:val="000814AD"/>
    <w:rsid w:val="00085ACC"/>
    <w:rsid w:val="000A040E"/>
    <w:rsid w:val="000A4EAA"/>
    <w:rsid w:val="000B6C64"/>
    <w:rsid w:val="000C17D2"/>
    <w:rsid w:val="000E2F59"/>
    <w:rsid w:val="001049FD"/>
    <w:rsid w:val="0011062A"/>
    <w:rsid w:val="00117DE4"/>
    <w:rsid w:val="001349D6"/>
    <w:rsid w:val="00137FE6"/>
    <w:rsid w:val="001466A8"/>
    <w:rsid w:val="00167E8B"/>
    <w:rsid w:val="001755E8"/>
    <w:rsid w:val="00181EB9"/>
    <w:rsid w:val="001A1AB1"/>
    <w:rsid w:val="001B23D9"/>
    <w:rsid w:val="001B4FC0"/>
    <w:rsid w:val="001C4D3F"/>
    <w:rsid w:val="001D1562"/>
    <w:rsid w:val="001E34C1"/>
    <w:rsid w:val="001F4182"/>
    <w:rsid w:val="00200730"/>
    <w:rsid w:val="0021771B"/>
    <w:rsid w:val="00230DB9"/>
    <w:rsid w:val="00234D6B"/>
    <w:rsid w:val="0024144E"/>
    <w:rsid w:val="00243F33"/>
    <w:rsid w:val="00273A25"/>
    <w:rsid w:val="00290BB8"/>
    <w:rsid w:val="0029220A"/>
    <w:rsid w:val="00294A76"/>
    <w:rsid w:val="002A1789"/>
    <w:rsid w:val="002B03D0"/>
    <w:rsid w:val="002B6D49"/>
    <w:rsid w:val="002C0480"/>
    <w:rsid w:val="002C656D"/>
    <w:rsid w:val="002D0A40"/>
    <w:rsid w:val="002D76E1"/>
    <w:rsid w:val="002E4C81"/>
    <w:rsid w:val="002F2E52"/>
    <w:rsid w:val="003050B7"/>
    <w:rsid w:val="003052CC"/>
    <w:rsid w:val="0031590E"/>
    <w:rsid w:val="0033595A"/>
    <w:rsid w:val="00341059"/>
    <w:rsid w:val="0037631D"/>
    <w:rsid w:val="003817B6"/>
    <w:rsid w:val="00381E0E"/>
    <w:rsid w:val="00382206"/>
    <w:rsid w:val="003850F0"/>
    <w:rsid w:val="0039173C"/>
    <w:rsid w:val="003A05F1"/>
    <w:rsid w:val="003A7844"/>
    <w:rsid w:val="003C1023"/>
    <w:rsid w:val="003C60C0"/>
    <w:rsid w:val="003E4435"/>
    <w:rsid w:val="003E637A"/>
    <w:rsid w:val="003F1532"/>
    <w:rsid w:val="003F6E92"/>
    <w:rsid w:val="003F7D33"/>
    <w:rsid w:val="004020C6"/>
    <w:rsid w:val="00413366"/>
    <w:rsid w:val="00417F83"/>
    <w:rsid w:val="004312C4"/>
    <w:rsid w:val="0044383E"/>
    <w:rsid w:val="004536EF"/>
    <w:rsid w:val="00456AC2"/>
    <w:rsid w:val="00457B91"/>
    <w:rsid w:val="004646A6"/>
    <w:rsid w:val="004664B5"/>
    <w:rsid w:val="00487C6A"/>
    <w:rsid w:val="004A6D79"/>
    <w:rsid w:val="004B1123"/>
    <w:rsid w:val="004B3596"/>
    <w:rsid w:val="004C290A"/>
    <w:rsid w:val="004C30C0"/>
    <w:rsid w:val="004C5516"/>
    <w:rsid w:val="004D5E8F"/>
    <w:rsid w:val="004D6D3D"/>
    <w:rsid w:val="004E102D"/>
    <w:rsid w:val="004E34E5"/>
    <w:rsid w:val="004E675A"/>
    <w:rsid w:val="004F18B2"/>
    <w:rsid w:val="004F2E3D"/>
    <w:rsid w:val="005163C8"/>
    <w:rsid w:val="00543F2B"/>
    <w:rsid w:val="00566E83"/>
    <w:rsid w:val="00576ED5"/>
    <w:rsid w:val="00577573"/>
    <w:rsid w:val="00584AC9"/>
    <w:rsid w:val="00585FC2"/>
    <w:rsid w:val="00586C7B"/>
    <w:rsid w:val="005A1B44"/>
    <w:rsid w:val="005C29AA"/>
    <w:rsid w:val="005C4E7A"/>
    <w:rsid w:val="005D3590"/>
    <w:rsid w:val="005E0200"/>
    <w:rsid w:val="005E400C"/>
    <w:rsid w:val="005F14C8"/>
    <w:rsid w:val="005F1AF2"/>
    <w:rsid w:val="005F7D5A"/>
    <w:rsid w:val="00610C6B"/>
    <w:rsid w:val="006318CE"/>
    <w:rsid w:val="006360AB"/>
    <w:rsid w:val="00641FC7"/>
    <w:rsid w:val="00650597"/>
    <w:rsid w:val="006620F3"/>
    <w:rsid w:val="006728E3"/>
    <w:rsid w:val="00675547"/>
    <w:rsid w:val="00685D09"/>
    <w:rsid w:val="00685D63"/>
    <w:rsid w:val="00695D47"/>
    <w:rsid w:val="006A7E43"/>
    <w:rsid w:val="006B4A65"/>
    <w:rsid w:val="006B53FE"/>
    <w:rsid w:val="006C00F8"/>
    <w:rsid w:val="006C5D76"/>
    <w:rsid w:val="006C6272"/>
    <w:rsid w:val="006C6AFF"/>
    <w:rsid w:val="006E5865"/>
    <w:rsid w:val="00715612"/>
    <w:rsid w:val="00717C46"/>
    <w:rsid w:val="007205B9"/>
    <w:rsid w:val="00723BF1"/>
    <w:rsid w:val="00725023"/>
    <w:rsid w:val="00734CB8"/>
    <w:rsid w:val="007465C6"/>
    <w:rsid w:val="00746870"/>
    <w:rsid w:val="007544ED"/>
    <w:rsid w:val="00755248"/>
    <w:rsid w:val="00757D4D"/>
    <w:rsid w:val="007679E9"/>
    <w:rsid w:val="00771F5B"/>
    <w:rsid w:val="0078420F"/>
    <w:rsid w:val="007C4E1F"/>
    <w:rsid w:val="007C7A28"/>
    <w:rsid w:val="007D0772"/>
    <w:rsid w:val="007D4EA5"/>
    <w:rsid w:val="007D6DD5"/>
    <w:rsid w:val="007D7B02"/>
    <w:rsid w:val="007E0D92"/>
    <w:rsid w:val="007F08D5"/>
    <w:rsid w:val="00803613"/>
    <w:rsid w:val="0081548C"/>
    <w:rsid w:val="00817FB8"/>
    <w:rsid w:val="008205E3"/>
    <w:rsid w:val="00825303"/>
    <w:rsid w:val="00831C22"/>
    <w:rsid w:val="00843B29"/>
    <w:rsid w:val="008535D3"/>
    <w:rsid w:val="00862760"/>
    <w:rsid w:val="00865BFE"/>
    <w:rsid w:val="00870BCF"/>
    <w:rsid w:val="008711C5"/>
    <w:rsid w:val="00876AF0"/>
    <w:rsid w:val="00896FAD"/>
    <w:rsid w:val="00896FCE"/>
    <w:rsid w:val="008A4BDF"/>
    <w:rsid w:val="008A73AA"/>
    <w:rsid w:val="008C0F75"/>
    <w:rsid w:val="008D2CE6"/>
    <w:rsid w:val="008D2CED"/>
    <w:rsid w:val="008E1ECC"/>
    <w:rsid w:val="008F497B"/>
    <w:rsid w:val="009034BE"/>
    <w:rsid w:val="0090622C"/>
    <w:rsid w:val="00921A75"/>
    <w:rsid w:val="009224D3"/>
    <w:rsid w:val="00954536"/>
    <w:rsid w:val="00954743"/>
    <w:rsid w:val="009705B1"/>
    <w:rsid w:val="00971808"/>
    <w:rsid w:val="009A3CDD"/>
    <w:rsid w:val="009B159A"/>
    <w:rsid w:val="009B17C9"/>
    <w:rsid w:val="009B5793"/>
    <w:rsid w:val="009C1293"/>
    <w:rsid w:val="009D06BE"/>
    <w:rsid w:val="009F68BA"/>
    <w:rsid w:val="00A01AC9"/>
    <w:rsid w:val="00A04E6B"/>
    <w:rsid w:val="00A229E9"/>
    <w:rsid w:val="00A408D5"/>
    <w:rsid w:val="00A41B2B"/>
    <w:rsid w:val="00A432FD"/>
    <w:rsid w:val="00A47D92"/>
    <w:rsid w:val="00A67E8A"/>
    <w:rsid w:val="00A84FD9"/>
    <w:rsid w:val="00A912B6"/>
    <w:rsid w:val="00A9519E"/>
    <w:rsid w:val="00AA6C3C"/>
    <w:rsid w:val="00AA7982"/>
    <w:rsid w:val="00AB34AF"/>
    <w:rsid w:val="00AB4F1A"/>
    <w:rsid w:val="00AC388D"/>
    <w:rsid w:val="00AC6567"/>
    <w:rsid w:val="00AD4DB7"/>
    <w:rsid w:val="00AF079E"/>
    <w:rsid w:val="00B01ACA"/>
    <w:rsid w:val="00B02CD1"/>
    <w:rsid w:val="00B140A4"/>
    <w:rsid w:val="00B15051"/>
    <w:rsid w:val="00B17C40"/>
    <w:rsid w:val="00B23305"/>
    <w:rsid w:val="00B2512A"/>
    <w:rsid w:val="00B3714A"/>
    <w:rsid w:val="00B5117D"/>
    <w:rsid w:val="00B53D8A"/>
    <w:rsid w:val="00B66AC5"/>
    <w:rsid w:val="00B747DB"/>
    <w:rsid w:val="00B75847"/>
    <w:rsid w:val="00B81A4A"/>
    <w:rsid w:val="00B90FC9"/>
    <w:rsid w:val="00B924E3"/>
    <w:rsid w:val="00BA34DB"/>
    <w:rsid w:val="00BC51E9"/>
    <w:rsid w:val="00BD297E"/>
    <w:rsid w:val="00BE012A"/>
    <w:rsid w:val="00C071AD"/>
    <w:rsid w:val="00C1577C"/>
    <w:rsid w:val="00C20064"/>
    <w:rsid w:val="00C20718"/>
    <w:rsid w:val="00C25B99"/>
    <w:rsid w:val="00C358CD"/>
    <w:rsid w:val="00C616AA"/>
    <w:rsid w:val="00C62DFB"/>
    <w:rsid w:val="00C708B4"/>
    <w:rsid w:val="00C70A51"/>
    <w:rsid w:val="00C73AF0"/>
    <w:rsid w:val="00C77D36"/>
    <w:rsid w:val="00C8108A"/>
    <w:rsid w:val="00C84087"/>
    <w:rsid w:val="00C85153"/>
    <w:rsid w:val="00C9009C"/>
    <w:rsid w:val="00CA4BFD"/>
    <w:rsid w:val="00CA5F4F"/>
    <w:rsid w:val="00CA65E0"/>
    <w:rsid w:val="00CA75AE"/>
    <w:rsid w:val="00CB78B8"/>
    <w:rsid w:val="00CD30DE"/>
    <w:rsid w:val="00CF0200"/>
    <w:rsid w:val="00CF154A"/>
    <w:rsid w:val="00CF2E52"/>
    <w:rsid w:val="00CF4E38"/>
    <w:rsid w:val="00CF6523"/>
    <w:rsid w:val="00D00E1C"/>
    <w:rsid w:val="00D03B88"/>
    <w:rsid w:val="00D279C8"/>
    <w:rsid w:val="00D30762"/>
    <w:rsid w:val="00D353BF"/>
    <w:rsid w:val="00D44B7C"/>
    <w:rsid w:val="00D53619"/>
    <w:rsid w:val="00D55CD4"/>
    <w:rsid w:val="00D56AA4"/>
    <w:rsid w:val="00D64862"/>
    <w:rsid w:val="00D715D6"/>
    <w:rsid w:val="00D82A8B"/>
    <w:rsid w:val="00D8658A"/>
    <w:rsid w:val="00D87C67"/>
    <w:rsid w:val="00DB5852"/>
    <w:rsid w:val="00DB589C"/>
    <w:rsid w:val="00DD308B"/>
    <w:rsid w:val="00DD3F0D"/>
    <w:rsid w:val="00DE2E8D"/>
    <w:rsid w:val="00DE48D0"/>
    <w:rsid w:val="00DF10BE"/>
    <w:rsid w:val="00E15A8A"/>
    <w:rsid w:val="00E17549"/>
    <w:rsid w:val="00E314EB"/>
    <w:rsid w:val="00E53188"/>
    <w:rsid w:val="00E7673C"/>
    <w:rsid w:val="00E825EE"/>
    <w:rsid w:val="00E87666"/>
    <w:rsid w:val="00E942E8"/>
    <w:rsid w:val="00E94D8D"/>
    <w:rsid w:val="00E959F5"/>
    <w:rsid w:val="00EA068A"/>
    <w:rsid w:val="00EA0CC8"/>
    <w:rsid w:val="00EA7F71"/>
    <w:rsid w:val="00EB2C94"/>
    <w:rsid w:val="00EB34CC"/>
    <w:rsid w:val="00EC2A54"/>
    <w:rsid w:val="00EC2DA5"/>
    <w:rsid w:val="00ED6713"/>
    <w:rsid w:val="00ED7216"/>
    <w:rsid w:val="00ED76EA"/>
    <w:rsid w:val="00ED77AD"/>
    <w:rsid w:val="00EE0C4F"/>
    <w:rsid w:val="00EF511D"/>
    <w:rsid w:val="00F029AE"/>
    <w:rsid w:val="00F112DD"/>
    <w:rsid w:val="00F130DB"/>
    <w:rsid w:val="00F161C1"/>
    <w:rsid w:val="00F201C5"/>
    <w:rsid w:val="00F23FE5"/>
    <w:rsid w:val="00F63CFA"/>
    <w:rsid w:val="00F753D2"/>
    <w:rsid w:val="00F76DB7"/>
    <w:rsid w:val="00F77A5A"/>
    <w:rsid w:val="00FA5E9C"/>
    <w:rsid w:val="00FB60D3"/>
    <w:rsid w:val="00FB79E5"/>
    <w:rsid w:val="00FC0299"/>
    <w:rsid w:val="00FC5DB4"/>
    <w:rsid w:val="00FC6F95"/>
    <w:rsid w:val="00FE1649"/>
    <w:rsid w:val="00FE3A18"/>
    <w:rsid w:val="00FE3DBF"/>
    <w:rsid w:val="00FF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CB4217D"/>
  <w15:docId w15:val="{9A30EBE3-0AFA-44C7-B796-CA89BCC9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6D79"/>
    <w:pPr>
      <w:spacing w:line="360" w:lineRule="auto"/>
      <w:ind w:right="1418"/>
    </w:pPr>
    <w:rPr>
      <w:rFonts w:ascii="Arial" w:hAnsi="Arial"/>
      <w:sz w:val="22"/>
      <w:lang w:val="de-DE" w:eastAsia="de-DE"/>
    </w:rPr>
  </w:style>
  <w:style w:type="paragraph" w:styleId="berschrift1">
    <w:name w:val="heading 1"/>
    <w:basedOn w:val="Standard"/>
    <w:next w:val="Standard"/>
    <w:qFormat/>
    <w:rsid w:val="004664B5"/>
    <w:pPr>
      <w:keepNext/>
      <w:tabs>
        <w:tab w:val="left" w:pos="851"/>
      </w:tabs>
      <w:outlineLvl w:val="0"/>
    </w:pPr>
    <w:rPr>
      <w:rFonts w:cs="Arial"/>
      <w:b/>
      <w:bCs/>
      <w:sz w:val="28"/>
      <w:szCs w:val="32"/>
    </w:rPr>
  </w:style>
  <w:style w:type="paragraph" w:styleId="berschrift2">
    <w:name w:val="heading 2"/>
    <w:basedOn w:val="Standard"/>
    <w:next w:val="Standardeinzug"/>
    <w:qFormat/>
    <w:rsid w:val="004664B5"/>
    <w:pPr>
      <w:keepNext/>
      <w:tabs>
        <w:tab w:val="left" w:pos="851"/>
      </w:tabs>
      <w:spacing w:before="120"/>
      <w:outlineLvl w:val="1"/>
    </w:pPr>
    <w:rPr>
      <w:rFonts w:cs="Arial"/>
      <w:b/>
      <w:bCs/>
      <w:iCs/>
      <w:szCs w:val="28"/>
    </w:rPr>
  </w:style>
  <w:style w:type="paragraph" w:styleId="berschrift3">
    <w:name w:val="heading 3"/>
    <w:basedOn w:val="Standard"/>
    <w:next w:val="Standard"/>
    <w:link w:val="berschrift3Zchn"/>
    <w:uiPriority w:val="9"/>
    <w:unhideWhenUsed/>
    <w:qFormat/>
    <w:rsid w:val="0074687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pPr>
      <w:keepNext/>
      <w:spacing w:line="240" w:lineRule="auto"/>
      <w:outlineLvl w:val="3"/>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tabs>
        <w:tab w:val="left" w:pos="567"/>
        <w:tab w:val="left" w:pos="851"/>
      </w:tabs>
      <w:spacing w:line="260" w:lineRule="atLeast"/>
      <w:ind w:left="567"/>
    </w:pPr>
    <w:rPr>
      <w:szCs w:val="24"/>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spacing w:line="180" w:lineRule="exact"/>
      <w:ind w:right="0"/>
    </w:pPr>
    <w:rPr>
      <w:sz w:val="15"/>
      <w:szCs w:val="15"/>
    </w:rPr>
  </w:style>
  <w:style w:type="character" w:styleId="Seitenzahl">
    <w:name w:val="page number"/>
    <w:basedOn w:val="Absatz-Standardschriftart"/>
    <w:semiHidden/>
  </w:style>
  <w:style w:type="paragraph" w:styleId="Anrede">
    <w:name w:val="Salutation"/>
    <w:basedOn w:val="Standard"/>
    <w:next w:val="Standard"/>
    <w:semiHidden/>
  </w:style>
  <w:style w:type="paragraph" w:customStyle="1" w:styleId="Foot">
    <w:name w:val="Foot"/>
    <w:basedOn w:val="Standard"/>
    <w:pPr>
      <w:spacing w:line="140" w:lineRule="exact"/>
      <w:ind w:right="0"/>
    </w:pPr>
    <w:rPr>
      <w:vanish/>
      <w:sz w:val="12"/>
    </w:rPr>
  </w:style>
  <w:style w:type="character" w:styleId="Hyperlink">
    <w:name w:val="Hyperlink"/>
    <w:basedOn w:val="Absatz-Standardschriftart"/>
    <w:semiHidden/>
    <w:rPr>
      <w:u w:val="single"/>
    </w:rPr>
  </w:style>
  <w:style w:type="character" w:styleId="BesuchterLink">
    <w:name w:val="FollowedHyperlink"/>
    <w:basedOn w:val="Absatz-Standardschriftart"/>
    <w:semiHidden/>
    <w:rPr>
      <w:color w:val="800080"/>
      <w:u w:val="single"/>
    </w:rPr>
  </w:style>
  <w:style w:type="paragraph" w:customStyle="1" w:styleId="Zwischenberschrift">
    <w:name w:val="Zwischenüberschrift"/>
    <w:basedOn w:val="Standard"/>
    <w:qFormat/>
    <w:rsid w:val="004664B5"/>
    <w:rPr>
      <w:b/>
      <w:szCs w:val="22"/>
    </w:rPr>
  </w:style>
  <w:style w:type="paragraph" w:customStyle="1" w:styleId="Bildunterschriften">
    <w:name w:val="Bildunterschriften"/>
    <w:basedOn w:val="Standard"/>
    <w:qFormat/>
    <w:rsid w:val="00C77D36"/>
    <w:pPr>
      <w:spacing w:line="240" w:lineRule="auto"/>
    </w:pPr>
    <w:rPr>
      <w:rFonts w:cs="Arial"/>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rPr>
  </w:style>
  <w:style w:type="paragraph" w:customStyle="1" w:styleId="Kopfzeile1">
    <w:name w:val="Kopfzeile1"/>
    <w:basedOn w:val="Standard"/>
    <w:pPr>
      <w:spacing w:before="40" w:line="240" w:lineRule="atLeast"/>
      <w:ind w:right="6"/>
      <w:jc w:val="right"/>
    </w:pPr>
    <w:rPr>
      <w:szCs w:val="22"/>
    </w:rPr>
  </w:style>
  <w:style w:type="paragraph" w:styleId="Sprechblasentext">
    <w:name w:val="Balloon Text"/>
    <w:basedOn w:val="Standard"/>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kern w:val="4"/>
      <w:sz w:val="16"/>
      <w:szCs w:val="16"/>
    </w:rPr>
  </w:style>
  <w:style w:type="paragraph" w:customStyle="1" w:styleId="Vorspann">
    <w:name w:val="Vorspann"/>
    <w:basedOn w:val="Standard"/>
    <w:qFormat/>
    <w:rsid w:val="004664B5"/>
    <w:rPr>
      <w:i/>
    </w:rPr>
  </w:style>
  <w:style w:type="character" w:customStyle="1" w:styleId="NichtaufgelsteErwhnung1">
    <w:name w:val="Nicht aufgelöste Erwähnung1"/>
    <w:basedOn w:val="Absatz-Standardschriftart"/>
    <w:uiPriority w:val="99"/>
    <w:semiHidden/>
    <w:unhideWhenUsed/>
    <w:rsid w:val="00876AF0"/>
    <w:rPr>
      <w:color w:val="808080"/>
      <w:shd w:val="clear" w:color="auto" w:fill="E6E6E6"/>
    </w:rPr>
  </w:style>
  <w:style w:type="character" w:customStyle="1" w:styleId="background-details">
    <w:name w:val="background-details"/>
    <w:basedOn w:val="Absatz-Standardschriftart"/>
    <w:rsid w:val="00E17549"/>
  </w:style>
  <w:style w:type="character" w:customStyle="1" w:styleId="lt-line-clampline">
    <w:name w:val="lt-line-clamp__line"/>
    <w:basedOn w:val="Absatz-Standardschriftart"/>
    <w:rsid w:val="00E17549"/>
  </w:style>
  <w:style w:type="paragraph" w:styleId="Kommentarthema">
    <w:name w:val="annotation subject"/>
    <w:basedOn w:val="Kommentartext"/>
    <w:next w:val="Kommentartext"/>
    <w:link w:val="KommentarthemaZchn"/>
    <w:uiPriority w:val="99"/>
    <w:semiHidden/>
    <w:unhideWhenUsed/>
    <w:rsid w:val="000A4EAA"/>
    <w:pPr>
      <w:spacing w:line="240" w:lineRule="auto"/>
    </w:pPr>
    <w:rPr>
      <w:b/>
      <w:bCs/>
    </w:rPr>
  </w:style>
  <w:style w:type="character" w:customStyle="1" w:styleId="KommentartextZchn">
    <w:name w:val="Kommentartext Zchn"/>
    <w:basedOn w:val="Absatz-Standardschriftart"/>
    <w:link w:val="Kommentartext"/>
    <w:semiHidden/>
    <w:rsid w:val="000A4EAA"/>
    <w:rPr>
      <w:rFonts w:ascii="Arial" w:hAnsi="Arial"/>
      <w:lang w:val="de-DE" w:eastAsia="de-DE"/>
    </w:rPr>
  </w:style>
  <w:style w:type="character" w:customStyle="1" w:styleId="KommentarthemaZchn">
    <w:name w:val="Kommentarthema Zchn"/>
    <w:basedOn w:val="KommentartextZchn"/>
    <w:link w:val="Kommentarthema"/>
    <w:uiPriority w:val="99"/>
    <w:semiHidden/>
    <w:rsid w:val="000A4EAA"/>
    <w:rPr>
      <w:rFonts w:ascii="Arial" w:hAnsi="Arial"/>
      <w:b/>
      <w:bCs/>
      <w:lang w:val="de-DE" w:eastAsia="de-DE"/>
    </w:rPr>
  </w:style>
  <w:style w:type="paragraph" w:styleId="Listenabsatz">
    <w:name w:val="List Paragraph"/>
    <w:basedOn w:val="Standard"/>
    <w:uiPriority w:val="34"/>
    <w:qFormat/>
    <w:rsid w:val="00543F2B"/>
    <w:pPr>
      <w:spacing w:line="240" w:lineRule="auto"/>
      <w:ind w:left="720" w:right="0"/>
    </w:pPr>
    <w:rPr>
      <w:rFonts w:ascii="Calibri" w:eastAsiaTheme="minorHAnsi" w:hAnsi="Calibri" w:cs="Calibri"/>
      <w:szCs w:val="22"/>
      <w:lang w:eastAsia="en-US"/>
    </w:rPr>
  </w:style>
  <w:style w:type="character" w:customStyle="1" w:styleId="berschrift3Zchn">
    <w:name w:val="Überschrift 3 Zchn"/>
    <w:basedOn w:val="Absatz-Standardschriftart"/>
    <w:link w:val="berschrift3"/>
    <w:uiPriority w:val="9"/>
    <w:rsid w:val="00746870"/>
    <w:rPr>
      <w:rFonts w:asciiTheme="majorHAnsi" w:eastAsiaTheme="majorEastAsia" w:hAnsiTheme="majorHAnsi" w:cstheme="majorBidi"/>
      <w:color w:val="243F60" w:themeColor="accent1" w:themeShade="7F"/>
      <w:sz w:val="24"/>
      <w:szCs w:val="24"/>
      <w:lang w:val="de-DE" w:eastAsia="de-DE"/>
    </w:rPr>
  </w:style>
  <w:style w:type="paragraph" w:customStyle="1" w:styleId="f-default">
    <w:name w:val="f-default"/>
    <w:basedOn w:val="Standard"/>
    <w:rsid w:val="00746870"/>
    <w:pPr>
      <w:spacing w:before="100" w:beforeAutospacing="1" w:after="100" w:afterAutospacing="1" w:line="240" w:lineRule="auto"/>
      <w:ind w:right="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82309">
      <w:bodyDiv w:val="1"/>
      <w:marLeft w:val="0"/>
      <w:marRight w:val="0"/>
      <w:marTop w:val="0"/>
      <w:marBottom w:val="0"/>
      <w:divBdr>
        <w:top w:val="none" w:sz="0" w:space="0" w:color="auto"/>
        <w:left w:val="none" w:sz="0" w:space="0" w:color="auto"/>
        <w:bottom w:val="none" w:sz="0" w:space="0" w:color="auto"/>
        <w:right w:val="none" w:sz="0" w:space="0" w:color="auto"/>
      </w:divBdr>
    </w:div>
    <w:div w:id="729882105">
      <w:bodyDiv w:val="1"/>
      <w:marLeft w:val="0"/>
      <w:marRight w:val="0"/>
      <w:marTop w:val="0"/>
      <w:marBottom w:val="0"/>
      <w:divBdr>
        <w:top w:val="none" w:sz="0" w:space="0" w:color="auto"/>
        <w:left w:val="none" w:sz="0" w:space="0" w:color="auto"/>
        <w:bottom w:val="none" w:sz="0" w:space="0" w:color="auto"/>
        <w:right w:val="none" w:sz="0" w:space="0" w:color="auto"/>
      </w:divBdr>
    </w:div>
    <w:div w:id="738285747">
      <w:bodyDiv w:val="1"/>
      <w:marLeft w:val="0"/>
      <w:marRight w:val="0"/>
      <w:marTop w:val="0"/>
      <w:marBottom w:val="0"/>
      <w:divBdr>
        <w:top w:val="none" w:sz="0" w:space="0" w:color="auto"/>
        <w:left w:val="none" w:sz="0" w:space="0" w:color="auto"/>
        <w:bottom w:val="none" w:sz="0" w:space="0" w:color="auto"/>
        <w:right w:val="none" w:sz="0" w:space="0" w:color="auto"/>
      </w:divBdr>
    </w:div>
    <w:div w:id="798499434">
      <w:bodyDiv w:val="1"/>
      <w:marLeft w:val="0"/>
      <w:marRight w:val="0"/>
      <w:marTop w:val="0"/>
      <w:marBottom w:val="0"/>
      <w:divBdr>
        <w:top w:val="none" w:sz="0" w:space="0" w:color="auto"/>
        <w:left w:val="none" w:sz="0" w:space="0" w:color="auto"/>
        <w:bottom w:val="none" w:sz="0" w:space="0" w:color="auto"/>
        <w:right w:val="none" w:sz="0" w:space="0" w:color="auto"/>
      </w:divBdr>
    </w:div>
    <w:div w:id="1078986845">
      <w:bodyDiv w:val="1"/>
      <w:marLeft w:val="0"/>
      <w:marRight w:val="0"/>
      <w:marTop w:val="0"/>
      <w:marBottom w:val="0"/>
      <w:divBdr>
        <w:top w:val="none" w:sz="0" w:space="0" w:color="auto"/>
        <w:left w:val="none" w:sz="0" w:space="0" w:color="auto"/>
        <w:bottom w:val="none" w:sz="0" w:space="0" w:color="auto"/>
        <w:right w:val="none" w:sz="0" w:space="0" w:color="auto"/>
      </w:divBdr>
    </w:div>
    <w:div w:id="1108155753">
      <w:bodyDiv w:val="1"/>
      <w:marLeft w:val="0"/>
      <w:marRight w:val="0"/>
      <w:marTop w:val="0"/>
      <w:marBottom w:val="0"/>
      <w:divBdr>
        <w:top w:val="none" w:sz="0" w:space="0" w:color="auto"/>
        <w:left w:val="none" w:sz="0" w:space="0" w:color="auto"/>
        <w:bottom w:val="none" w:sz="0" w:space="0" w:color="auto"/>
        <w:right w:val="none" w:sz="0" w:space="0" w:color="auto"/>
      </w:divBdr>
    </w:div>
    <w:div w:id="144954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witter.com/EMO_HANNOVER"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youtube.com/metaltradefair" TargetMode="External"/><Relationship Id="rId7" Type="http://schemas.openxmlformats.org/officeDocument/2006/relationships/settings" Target="settings.xml"/><Relationship Id="rId12" Type="http://schemas.openxmlformats.org/officeDocument/2006/relationships/hyperlink" Target="https://www.emo-hannover.de/de/presse/pressemitteilungen/pressemitteilungen/pressemitteilungen.xhtml" TargetMode="External"/><Relationship Id="rId17" Type="http://schemas.openxmlformats.org/officeDocument/2006/relationships/hyperlink" Target="https://de.industryarena.com/emo-hannove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kneifel@vdw.de" TargetMode="External"/><Relationship Id="rId24" Type="http://schemas.openxmlformats.org/officeDocument/2006/relationships/hyperlink" Target="mailto:i.reinhart@vdw.de?subject=UNSUBSCRIBE%3A%20Presseverteiler%20VDW&amp;body=Bitte%20nehmen%20Sie%20mich%20aus%20Ihrem%20Presseverteiler" TargetMode="External"/><Relationship Id="rId5" Type="http://schemas.openxmlformats.org/officeDocument/2006/relationships/numbering" Target="numbering.xml"/><Relationship Id="rId15" Type="http://schemas.openxmlformats.org/officeDocument/2006/relationships/hyperlink" Target="http://twitter.com/EMO_HANNOVER" TargetMode="External"/><Relationship Id="rId23" Type="http://schemas.openxmlformats.org/officeDocument/2006/relationships/hyperlink" Target="http://facebook.com/EMOHannove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inkedin.com/company/emo-hannov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Walter%20Frick\Meine%20Vorlagen\Presseinfo_EMO-Hannover-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110C0ABEE9EE48A5DCBED05D27058A" ma:contentTypeVersion="7" ma:contentTypeDescription="Ein neues Dokument erstellen." ma:contentTypeScope="" ma:versionID="e9f034ebe3358e427b958d485fa85bb1">
  <xsd:schema xmlns:xsd="http://www.w3.org/2001/XMLSchema" xmlns:xs="http://www.w3.org/2001/XMLSchema" xmlns:p="http://schemas.microsoft.com/office/2006/metadata/properties" xmlns:ns3="088162d9-5dfa-469f-a836-a75032b607e1" targetNamespace="http://schemas.microsoft.com/office/2006/metadata/properties" ma:root="true" ma:fieldsID="c4c94b532a6afe09080d31c9f0fbcdfc" ns3:_="">
    <xsd:import namespace="088162d9-5dfa-469f-a836-a75032b607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162d9-5dfa-469f-a836-a75032b60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9447E-2EEE-4AFB-BFB5-56F154FA11F7}">
  <ds:schemaRefs>
    <ds:schemaRef ds:uri="http://schemas.microsoft.com/sharepoint/v3/contenttype/forms"/>
  </ds:schemaRefs>
</ds:datastoreItem>
</file>

<file path=customXml/itemProps2.xml><?xml version="1.0" encoding="utf-8"?>
<ds:datastoreItem xmlns:ds="http://schemas.openxmlformats.org/officeDocument/2006/customXml" ds:itemID="{85751444-3DC8-4A27-AECC-4E273D6CE71D}">
  <ds:schemaRef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88162d9-5dfa-469f-a836-a75032b607e1"/>
    <ds:schemaRef ds:uri="http://schemas.microsoft.com/office/2006/metadata/properties"/>
  </ds:schemaRefs>
</ds:datastoreItem>
</file>

<file path=customXml/itemProps3.xml><?xml version="1.0" encoding="utf-8"?>
<ds:datastoreItem xmlns:ds="http://schemas.openxmlformats.org/officeDocument/2006/customXml" ds:itemID="{D1901523-2D79-4673-A1CB-34380ACB5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162d9-5dfa-469f-a836-a75032b60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46077-B912-4759-B83D-B7DD90F4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Presseinfo_EMO-Hannover-2019.dotx</Template>
  <TotalTime>0</TotalTime>
  <Pages>4</Pages>
  <Words>875</Words>
  <Characters>6567</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Presseinformation zur EMO Hannover 2019</vt:lpstr>
    </vt:vector>
  </TitlesOfParts>
  <Company>Weikersheimer Redaktionsbüro Frick</Company>
  <LinksUpToDate>false</LinksUpToDate>
  <CharactersWithSpaces>7428</CharactersWithSpaces>
  <SharedDoc>false</SharedDoc>
  <HLinks>
    <vt:vector size="6" baseType="variant">
      <vt:variant>
        <vt:i4>6815846</vt:i4>
      </vt:variant>
      <vt:variant>
        <vt:i4>1290</vt:i4>
      </vt:variant>
      <vt:variant>
        <vt:i4>1025</vt:i4>
      </vt:variant>
      <vt:variant>
        <vt:i4>1</vt:i4>
      </vt:variant>
      <vt:variant>
        <vt:lpwstr>ohnegen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zur EMO Hannover 2019</dc:title>
  <dc:subject>Thema Fachartikel / Interview</dc:subject>
  <dc:creator>Walter Frick</dc:creator>
  <cp:lastModifiedBy>Reinhart, Iris</cp:lastModifiedBy>
  <cp:revision>4</cp:revision>
  <cp:lastPrinted>2019-09-18T14:21:00Z</cp:lastPrinted>
  <dcterms:created xsi:type="dcterms:W3CDTF">2019-09-18T14:11:00Z</dcterms:created>
  <dcterms:modified xsi:type="dcterms:W3CDTF">2019-09-18T14:22:00Z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0x0101009B110C0ABEE9EE48A5DCBED05D27058A</vt:lpwstr>
  </property>
</Properties>
</file>