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AD" w:rsidRPr="00A311AD" w:rsidRDefault="00A311AD">
      <w:pPr>
        <w:rPr>
          <w:b/>
        </w:rPr>
      </w:pPr>
    </w:p>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EB14EB" w:rsidRPr="00EB14EB" w:rsidTr="00A311AD">
        <w:trPr>
          <w:cantSplit/>
          <w:trHeight w:hRule="exact" w:val="480"/>
        </w:trPr>
        <w:tc>
          <w:tcPr>
            <w:tcW w:w="7655" w:type="dxa"/>
            <w:gridSpan w:val="2"/>
          </w:tcPr>
          <w:p w:rsidR="00EB14EB" w:rsidRPr="00EF6A16" w:rsidRDefault="00EB14EB" w:rsidP="004912F9">
            <w:pPr>
              <w:rPr>
                <w:b/>
                <w:bCs/>
                <w:kern w:val="0"/>
              </w:rPr>
            </w:pPr>
            <w:bookmarkStart w:id="0" w:name="Text"/>
            <w:bookmarkEnd w:id="0"/>
            <w:r w:rsidRPr="00EF6A16">
              <w:rPr>
                <w:b/>
                <w:bCs/>
              </w:rPr>
              <w:t>PRESS RELEASE</w:t>
            </w:r>
          </w:p>
        </w:tc>
        <w:tc>
          <w:tcPr>
            <w:tcW w:w="2693" w:type="dxa"/>
            <w:vMerge w:val="restart"/>
          </w:tcPr>
          <w:p w:rsidR="00EB14EB" w:rsidRPr="00EF6A16" w:rsidRDefault="00EB14EB" w:rsidP="004912F9">
            <w:pPr>
              <w:pStyle w:val="Address"/>
              <w:rPr>
                <w:kern w:val="0"/>
                <w:lang w:val="de-DE"/>
              </w:rPr>
            </w:pPr>
            <w:r w:rsidRPr="00EF6A16">
              <w:rPr>
                <w:lang w:val="de-DE"/>
              </w:rPr>
              <w:t>Corneliusstraße 4</w:t>
            </w:r>
          </w:p>
          <w:p w:rsidR="00EB14EB" w:rsidRPr="00EF6A16" w:rsidRDefault="00EB14EB" w:rsidP="004912F9">
            <w:pPr>
              <w:pStyle w:val="Address"/>
              <w:rPr>
                <w:kern w:val="0"/>
                <w:lang w:val="de-DE"/>
              </w:rPr>
            </w:pPr>
            <w:r w:rsidRPr="00EF6A16">
              <w:rPr>
                <w:lang w:val="de-DE"/>
              </w:rPr>
              <w:t>60325 Frankfurt am Main</w:t>
            </w:r>
          </w:p>
          <w:p w:rsidR="00EB14EB" w:rsidRPr="00EF6A16" w:rsidRDefault="00EB14EB" w:rsidP="004912F9">
            <w:pPr>
              <w:pStyle w:val="Address"/>
              <w:rPr>
                <w:kern w:val="0"/>
                <w:lang w:val="de-DE"/>
              </w:rPr>
            </w:pPr>
            <w:r w:rsidRPr="00EF6A16">
              <w:rPr>
                <w:lang w:val="de-DE"/>
              </w:rPr>
              <w:t>GERMANY</w:t>
            </w:r>
          </w:p>
          <w:p w:rsidR="00EB14EB" w:rsidRPr="00EF6A16" w:rsidRDefault="00EB14EB" w:rsidP="004912F9">
            <w:pPr>
              <w:pStyle w:val="Address"/>
              <w:rPr>
                <w:kern w:val="0"/>
                <w:lang w:val="de-DE"/>
              </w:rPr>
            </w:pPr>
            <w:r w:rsidRPr="00EF6A16">
              <w:rPr>
                <w:lang w:val="de-DE"/>
              </w:rPr>
              <w:t>Telefon</w:t>
            </w:r>
            <w:r w:rsidRPr="00EF6A16">
              <w:rPr>
                <w:lang w:val="de-DE"/>
              </w:rPr>
              <w:tab/>
              <w:t>+49 69 756081-0</w:t>
            </w:r>
          </w:p>
          <w:p w:rsidR="00EB14EB" w:rsidRPr="00A66128" w:rsidRDefault="00EB14EB" w:rsidP="004912F9">
            <w:pPr>
              <w:pStyle w:val="Address"/>
              <w:rPr>
                <w:kern w:val="0"/>
                <w:lang w:val="de-DE"/>
              </w:rPr>
            </w:pPr>
            <w:r w:rsidRPr="00A66128">
              <w:rPr>
                <w:lang w:val="de-DE"/>
              </w:rPr>
              <w:t>Telefax</w:t>
            </w:r>
            <w:r w:rsidRPr="00A66128">
              <w:rPr>
                <w:lang w:val="de-DE"/>
              </w:rPr>
              <w:tab/>
              <w:t>+49 69 756081-11</w:t>
            </w:r>
          </w:p>
          <w:p w:rsidR="00EB14EB" w:rsidRPr="00A66128" w:rsidRDefault="00EB14EB" w:rsidP="004912F9">
            <w:pPr>
              <w:pStyle w:val="Address"/>
              <w:rPr>
                <w:kern w:val="0"/>
                <w:lang w:val="de-DE"/>
              </w:rPr>
            </w:pPr>
            <w:r w:rsidRPr="00A66128">
              <w:rPr>
                <w:lang w:val="de-DE"/>
              </w:rPr>
              <w:t>E-Mail</w:t>
            </w:r>
            <w:r w:rsidRPr="00A66128">
              <w:rPr>
                <w:lang w:val="de-DE"/>
              </w:rPr>
              <w:tab/>
              <w:t>vdw@vdw.de</w:t>
            </w:r>
          </w:p>
          <w:p w:rsidR="00EB14EB" w:rsidRPr="00EB14EB" w:rsidRDefault="00EB14EB" w:rsidP="004912F9">
            <w:pPr>
              <w:pStyle w:val="Address"/>
              <w:rPr>
                <w:kern w:val="0"/>
              </w:rPr>
            </w:pPr>
            <w:r>
              <w:t>Internet</w:t>
            </w:r>
            <w:r>
              <w:tab/>
              <w:t>www.vdw.de</w:t>
            </w:r>
          </w:p>
          <w:p w:rsidR="00EB14EB" w:rsidRPr="00EB14EB" w:rsidRDefault="00EB14EB" w:rsidP="004912F9">
            <w:pPr>
              <w:pStyle w:val="Address"/>
              <w:rPr>
                <w:kern w:val="0"/>
              </w:rPr>
            </w:pPr>
          </w:p>
          <w:p w:rsidR="00EB14EB" w:rsidRDefault="00EB14EB" w:rsidP="004912F9">
            <w:pPr>
              <w:pStyle w:val="Dates"/>
              <w:rPr>
                <w:kern w:val="0"/>
              </w:rPr>
            </w:pPr>
          </w:p>
          <w:p w:rsidR="00EB14EB" w:rsidRPr="00EB14EB" w:rsidRDefault="00EB14EB" w:rsidP="004912F9">
            <w:pPr>
              <w:rPr>
                <w:kern w:val="0"/>
              </w:rPr>
            </w:pPr>
          </w:p>
          <w:p w:rsidR="00EB14EB" w:rsidRPr="00EB14EB" w:rsidRDefault="00EB14EB" w:rsidP="004912F9">
            <w:pPr>
              <w:pStyle w:val="Initials"/>
              <w:rPr>
                <w:kern w:val="0"/>
              </w:rPr>
            </w:pPr>
          </w:p>
        </w:tc>
      </w:tr>
      <w:tr w:rsidR="00EB14EB" w:rsidRPr="00EB14EB" w:rsidTr="00A311AD">
        <w:trPr>
          <w:cantSplit/>
          <w:trHeight w:val="260"/>
        </w:trPr>
        <w:tc>
          <w:tcPr>
            <w:tcW w:w="1134" w:type="dxa"/>
          </w:tcPr>
          <w:p w:rsidR="00EB14EB" w:rsidRPr="00EF6A16" w:rsidRDefault="00EB14EB" w:rsidP="004912F9">
            <w:pPr>
              <w:rPr>
                <w:kern w:val="0"/>
              </w:rPr>
            </w:pPr>
          </w:p>
        </w:tc>
        <w:tc>
          <w:tcPr>
            <w:tcW w:w="6521" w:type="dxa"/>
          </w:tcPr>
          <w:p w:rsidR="00EB14EB" w:rsidRPr="00EF6A16" w:rsidRDefault="00EB14EB" w:rsidP="004912F9">
            <w:pPr>
              <w:pStyle w:val="Name"/>
              <w:rPr>
                <w:kern w:val="0"/>
              </w:rPr>
            </w:pPr>
          </w:p>
        </w:tc>
        <w:tc>
          <w:tcPr>
            <w:tcW w:w="2693" w:type="dxa"/>
            <w:vMerge/>
            <w:vAlign w:val="center"/>
          </w:tcPr>
          <w:p w:rsidR="00EB14EB" w:rsidRPr="00EB14EB" w:rsidRDefault="00EB14EB" w:rsidP="004912F9">
            <w:pPr>
              <w:rPr>
                <w:kern w:val="0"/>
              </w:rPr>
            </w:pPr>
          </w:p>
        </w:tc>
      </w:tr>
      <w:tr w:rsidR="00EB14EB" w:rsidRPr="00EB14EB" w:rsidTr="00A311AD">
        <w:trPr>
          <w:cantSplit/>
          <w:trHeight w:val="260"/>
        </w:trPr>
        <w:tc>
          <w:tcPr>
            <w:tcW w:w="1134" w:type="dxa"/>
          </w:tcPr>
          <w:p w:rsidR="00EB14EB" w:rsidRPr="00EF6A16" w:rsidRDefault="00EB14EB" w:rsidP="004912F9">
            <w:pPr>
              <w:rPr>
                <w:kern w:val="0"/>
              </w:rPr>
            </w:pPr>
          </w:p>
        </w:tc>
        <w:tc>
          <w:tcPr>
            <w:tcW w:w="6521" w:type="dxa"/>
          </w:tcPr>
          <w:p w:rsidR="00EB14EB" w:rsidRPr="00EF6A16" w:rsidRDefault="00EB14EB" w:rsidP="004912F9">
            <w:pPr>
              <w:pStyle w:val="Firma"/>
              <w:rPr>
                <w:kern w:val="0"/>
              </w:rPr>
            </w:pPr>
          </w:p>
        </w:tc>
        <w:tc>
          <w:tcPr>
            <w:tcW w:w="2693" w:type="dxa"/>
            <w:vMerge/>
            <w:vAlign w:val="center"/>
          </w:tcPr>
          <w:p w:rsidR="00EB14EB" w:rsidRPr="00EB14EB" w:rsidRDefault="00EB14EB" w:rsidP="004912F9">
            <w:pPr>
              <w:rPr>
                <w:kern w:val="0"/>
              </w:rPr>
            </w:pPr>
          </w:p>
        </w:tc>
      </w:tr>
      <w:tr w:rsidR="00EB14EB" w:rsidRPr="00EB14EB" w:rsidTr="00A311AD">
        <w:trPr>
          <w:cantSplit/>
          <w:trHeight w:val="260"/>
        </w:trPr>
        <w:tc>
          <w:tcPr>
            <w:tcW w:w="1134" w:type="dxa"/>
          </w:tcPr>
          <w:p w:rsidR="00EB14EB" w:rsidRPr="00EF6A16" w:rsidRDefault="00EB14EB" w:rsidP="004912F9">
            <w:pPr>
              <w:rPr>
                <w:kern w:val="0"/>
              </w:rPr>
            </w:pPr>
          </w:p>
        </w:tc>
        <w:tc>
          <w:tcPr>
            <w:tcW w:w="6521" w:type="dxa"/>
          </w:tcPr>
          <w:p w:rsidR="00EB14EB" w:rsidRPr="00EF6A16" w:rsidRDefault="00EB14EB" w:rsidP="004912F9">
            <w:pPr>
              <w:pStyle w:val="Fax1"/>
              <w:spacing w:line="240" w:lineRule="atLeast"/>
              <w:rPr>
                <w:kern w:val="0"/>
              </w:rPr>
            </w:pPr>
          </w:p>
        </w:tc>
        <w:tc>
          <w:tcPr>
            <w:tcW w:w="2693" w:type="dxa"/>
            <w:vMerge/>
            <w:vAlign w:val="center"/>
          </w:tcPr>
          <w:p w:rsidR="00EB14EB" w:rsidRPr="00EB14EB" w:rsidRDefault="00EB14EB" w:rsidP="004912F9">
            <w:pPr>
              <w:rPr>
                <w:kern w:val="0"/>
              </w:rPr>
            </w:pPr>
          </w:p>
        </w:tc>
      </w:tr>
      <w:tr w:rsidR="00EB14EB" w:rsidRPr="00EB14EB" w:rsidTr="00A311AD">
        <w:trPr>
          <w:cantSplit/>
          <w:trHeight w:val="260"/>
        </w:trPr>
        <w:tc>
          <w:tcPr>
            <w:tcW w:w="1134" w:type="dxa"/>
          </w:tcPr>
          <w:p w:rsidR="00EB14EB" w:rsidRPr="00EF6A16" w:rsidRDefault="00EB14EB" w:rsidP="004912F9">
            <w:pPr>
              <w:rPr>
                <w:kern w:val="0"/>
              </w:rPr>
            </w:pPr>
          </w:p>
        </w:tc>
        <w:tc>
          <w:tcPr>
            <w:tcW w:w="6521" w:type="dxa"/>
          </w:tcPr>
          <w:p w:rsidR="00EB14EB" w:rsidRPr="00EF6A16" w:rsidRDefault="00EB14EB" w:rsidP="004912F9">
            <w:pPr>
              <w:rPr>
                <w:kern w:val="0"/>
              </w:rPr>
            </w:pPr>
          </w:p>
        </w:tc>
        <w:tc>
          <w:tcPr>
            <w:tcW w:w="2693" w:type="dxa"/>
            <w:vMerge/>
            <w:vAlign w:val="center"/>
          </w:tcPr>
          <w:p w:rsidR="00EB14EB" w:rsidRPr="00EB14EB" w:rsidRDefault="00EB14EB" w:rsidP="004912F9">
            <w:pPr>
              <w:rPr>
                <w:kern w:val="0"/>
              </w:rPr>
            </w:pPr>
          </w:p>
        </w:tc>
      </w:tr>
      <w:tr w:rsidR="00EB14EB" w:rsidRPr="00EB14EB" w:rsidTr="00A311AD">
        <w:trPr>
          <w:cantSplit/>
          <w:trHeight w:val="260"/>
        </w:trPr>
        <w:tc>
          <w:tcPr>
            <w:tcW w:w="1134" w:type="dxa"/>
          </w:tcPr>
          <w:p w:rsidR="00EB14EB" w:rsidRPr="00EF6A16" w:rsidRDefault="00EB14EB" w:rsidP="004912F9">
            <w:pPr>
              <w:rPr>
                <w:kern w:val="0"/>
              </w:rPr>
            </w:pPr>
            <w:r w:rsidRPr="00EF6A16">
              <w:t>From</w:t>
            </w:r>
          </w:p>
        </w:tc>
        <w:tc>
          <w:tcPr>
            <w:tcW w:w="6521" w:type="dxa"/>
          </w:tcPr>
          <w:p w:rsidR="00EB14EB" w:rsidRPr="00EF6A16" w:rsidRDefault="00EB14EB" w:rsidP="004912F9">
            <w:pPr>
              <w:pStyle w:val="Von"/>
              <w:spacing w:line="240" w:lineRule="atLeast"/>
              <w:rPr>
                <w:kern w:val="0"/>
              </w:rPr>
            </w:pPr>
            <w:r w:rsidRPr="00EF6A16">
              <w:t>Sylke Becker</w:t>
            </w:r>
          </w:p>
        </w:tc>
        <w:tc>
          <w:tcPr>
            <w:tcW w:w="2693" w:type="dxa"/>
            <w:vMerge/>
            <w:vAlign w:val="center"/>
          </w:tcPr>
          <w:p w:rsidR="00EB14EB" w:rsidRPr="00EB14EB" w:rsidRDefault="00EB14EB" w:rsidP="004912F9">
            <w:pPr>
              <w:rPr>
                <w:kern w:val="0"/>
              </w:rPr>
            </w:pPr>
          </w:p>
        </w:tc>
      </w:tr>
      <w:tr w:rsidR="00EB14EB" w:rsidRPr="00EB14EB" w:rsidTr="00A311AD">
        <w:trPr>
          <w:cantSplit/>
          <w:trHeight w:val="260"/>
        </w:trPr>
        <w:tc>
          <w:tcPr>
            <w:tcW w:w="1134" w:type="dxa"/>
          </w:tcPr>
          <w:p w:rsidR="00EB14EB" w:rsidRPr="00EF6A16" w:rsidRDefault="00EB14EB" w:rsidP="004912F9">
            <w:pPr>
              <w:rPr>
                <w:kern w:val="0"/>
              </w:rPr>
            </w:pPr>
            <w:r w:rsidRPr="00EF6A16">
              <w:t>Telephone</w:t>
            </w:r>
          </w:p>
        </w:tc>
        <w:tc>
          <w:tcPr>
            <w:tcW w:w="6521" w:type="dxa"/>
          </w:tcPr>
          <w:p w:rsidR="00EB14EB" w:rsidRPr="00EF6A16" w:rsidRDefault="00EB14EB" w:rsidP="004912F9">
            <w:pPr>
              <w:pStyle w:val="Telefon"/>
              <w:rPr>
                <w:kern w:val="0"/>
              </w:rPr>
            </w:pPr>
            <w:r w:rsidRPr="00EF6A16">
              <w:t>+49 69 756081-33</w:t>
            </w:r>
          </w:p>
        </w:tc>
        <w:tc>
          <w:tcPr>
            <w:tcW w:w="2693" w:type="dxa"/>
            <w:vMerge/>
            <w:vAlign w:val="center"/>
          </w:tcPr>
          <w:p w:rsidR="00EB14EB" w:rsidRPr="00EB14EB" w:rsidRDefault="00EB14EB" w:rsidP="004912F9">
            <w:pPr>
              <w:rPr>
                <w:kern w:val="0"/>
              </w:rPr>
            </w:pPr>
          </w:p>
        </w:tc>
      </w:tr>
      <w:tr w:rsidR="00EB14EB" w:rsidRPr="00EB14EB" w:rsidTr="00A311AD">
        <w:trPr>
          <w:cantSplit/>
          <w:trHeight w:val="260"/>
        </w:trPr>
        <w:tc>
          <w:tcPr>
            <w:tcW w:w="1134" w:type="dxa"/>
          </w:tcPr>
          <w:p w:rsidR="00EB14EB" w:rsidRPr="00EF6A16" w:rsidRDefault="00EB14EB" w:rsidP="004912F9">
            <w:pPr>
              <w:rPr>
                <w:kern w:val="0"/>
              </w:rPr>
            </w:pPr>
            <w:r w:rsidRPr="00EF6A16">
              <w:t>Telefax</w:t>
            </w:r>
          </w:p>
        </w:tc>
        <w:tc>
          <w:tcPr>
            <w:tcW w:w="6521" w:type="dxa"/>
          </w:tcPr>
          <w:p w:rsidR="00EB14EB" w:rsidRPr="00EF6A16" w:rsidRDefault="00EB14EB" w:rsidP="004912F9">
            <w:pPr>
              <w:pStyle w:val="Fax2"/>
              <w:spacing w:line="240" w:lineRule="atLeast"/>
              <w:rPr>
                <w:kern w:val="0"/>
              </w:rPr>
            </w:pPr>
            <w:r w:rsidRPr="00EF6A16">
              <w:t>+49 69 756081-11</w:t>
            </w:r>
          </w:p>
        </w:tc>
        <w:tc>
          <w:tcPr>
            <w:tcW w:w="2693" w:type="dxa"/>
            <w:vMerge/>
            <w:vAlign w:val="center"/>
          </w:tcPr>
          <w:p w:rsidR="00EB14EB" w:rsidRPr="00EB14EB" w:rsidRDefault="00EB14EB" w:rsidP="004912F9">
            <w:pPr>
              <w:rPr>
                <w:kern w:val="0"/>
              </w:rPr>
            </w:pPr>
          </w:p>
        </w:tc>
      </w:tr>
      <w:tr w:rsidR="00EB14EB" w:rsidRPr="00EB14EB" w:rsidTr="00A311AD">
        <w:trPr>
          <w:cantSplit/>
          <w:trHeight w:val="260"/>
        </w:trPr>
        <w:tc>
          <w:tcPr>
            <w:tcW w:w="1134" w:type="dxa"/>
          </w:tcPr>
          <w:p w:rsidR="00EB14EB" w:rsidRPr="00EF6A16" w:rsidRDefault="00EB14EB" w:rsidP="004912F9">
            <w:pPr>
              <w:rPr>
                <w:kern w:val="0"/>
              </w:rPr>
            </w:pPr>
            <w:r w:rsidRPr="00EF6A16">
              <w:t>Email</w:t>
            </w:r>
          </w:p>
        </w:tc>
        <w:tc>
          <w:tcPr>
            <w:tcW w:w="6521" w:type="dxa"/>
          </w:tcPr>
          <w:p w:rsidR="00EB14EB" w:rsidRPr="00EF6A16" w:rsidRDefault="00EB14EB" w:rsidP="004912F9">
            <w:pPr>
              <w:pStyle w:val="Page"/>
              <w:rPr>
                <w:kern w:val="0"/>
              </w:rPr>
            </w:pPr>
            <w:r w:rsidRPr="00EF6A16">
              <w:t>s.becker@vdw.de</w:t>
            </w:r>
          </w:p>
        </w:tc>
        <w:tc>
          <w:tcPr>
            <w:tcW w:w="2693" w:type="dxa"/>
            <w:vMerge/>
            <w:vAlign w:val="center"/>
          </w:tcPr>
          <w:p w:rsidR="00EB14EB" w:rsidRPr="00EB14EB" w:rsidRDefault="00EB14EB" w:rsidP="004912F9">
            <w:pPr>
              <w:rPr>
                <w:kern w:val="0"/>
              </w:rPr>
            </w:pPr>
          </w:p>
        </w:tc>
      </w:tr>
    </w:tbl>
    <w:p w:rsidR="00EB14EB" w:rsidRDefault="00EB14EB" w:rsidP="00EB14EB">
      <w:pPr>
        <w:rPr>
          <w:kern w:val="0"/>
        </w:rPr>
      </w:pPr>
    </w:p>
    <w:p w:rsidR="00EF6A16" w:rsidRPr="00EB14EB" w:rsidRDefault="00EF6A16" w:rsidP="00EB14EB">
      <w:pPr>
        <w:rPr>
          <w:kern w:val="0"/>
        </w:rPr>
      </w:pPr>
    </w:p>
    <w:p w:rsidR="00EB14EB" w:rsidRPr="00EB14EB" w:rsidRDefault="00EB14EB" w:rsidP="00EB14EB">
      <w:pPr>
        <w:pStyle w:val="Opening"/>
        <w:rPr>
          <w:kern w:val="0"/>
        </w:rPr>
      </w:pPr>
    </w:p>
    <w:p w:rsidR="00EB14EB" w:rsidRPr="00EB14EB" w:rsidRDefault="00EB14EB" w:rsidP="00EB14EB">
      <w:pPr>
        <w:spacing w:line="360" w:lineRule="auto"/>
        <w:ind w:right="1418"/>
        <w:rPr>
          <w:b/>
          <w:kern w:val="0"/>
          <w:sz w:val="28"/>
          <w:szCs w:val="28"/>
        </w:rPr>
      </w:pPr>
      <w:r>
        <w:rPr>
          <w:b/>
          <w:sz w:val="28"/>
          <w:szCs w:val="28"/>
        </w:rPr>
        <w:t>Global machine tool community paving the way for Industry 4.0</w:t>
      </w:r>
    </w:p>
    <w:p w:rsidR="00EB14EB" w:rsidRPr="00EB14EB" w:rsidRDefault="00EB14EB" w:rsidP="00EB14EB">
      <w:pPr>
        <w:spacing w:line="360" w:lineRule="auto"/>
        <w:ind w:right="1418"/>
        <w:rPr>
          <w:b/>
          <w:kern w:val="0"/>
          <w:szCs w:val="22"/>
        </w:rPr>
      </w:pPr>
      <w:r>
        <w:rPr>
          <w:b/>
          <w:szCs w:val="22"/>
        </w:rPr>
        <w:t xml:space="preserve">Extensive international involvement in VDW's </w:t>
      </w:r>
      <w:proofErr w:type="spellStart"/>
      <w:r>
        <w:rPr>
          <w:b/>
          <w:i/>
          <w:szCs w:val="22"/>
        </w:rPr>
        <w:t>umati</w:t>
      </w:r>
      <w:proofErr w:type="spellEnd"/>
      <w:r>
        <w:rPr>
          <w:b/>
          <w:szCs w:val="22"/>
        </w:rPr>
        <w:t xml:space="preserve"> presentation at EMO Hannover 2019</w:t>
      </w:r>
    </w:p>
    <w:p w:rsidR="00EB14EB" w:rsidRPr="00EB14EB" w:rsidRDefault="00EB14EB" w:rsidP="00EB14EB">
      <w:pPr>
        <w:spacing w:line="360" w:lineRule="auto"/>
        <w:ind w:right="1418"/>
        <w:rPr>
          <w:kern w:val="0"/>
        </w:rPr>
      </w:pPr>
    </w:p>
    <w:p w:rsidR="00EB14EB" w:rsidRPr="00EB14EB" w:rsidRDefault="00EB14EB" w:rsidP="00EB14EB">
      <w:pPr>
        <w:spacing w:line="360" w:lineRule="auto"/>
        <w:ind w:right="1418"/>
        <w:rPr>
          <w:kern w:val="0"/>
        </w:rPr>
      </w:pPr>
      <w:r w:rsidRPr="00EF6A16">
        <w:rPr>
          <w:b/>
        </w:rPr>
        <w:t>Hanover, 16 September 2019</w:t>
      </w:r>
      <w:r>
        <w:rPr>
          <w:b/>
        </w:rPr>
        <w:t xml:space="preserve"> </w:t>
      </w:r>
      <w:r>
        <w:t xml:space="preserve">– 70 companies from ten countries have </w:t>
      </w:r>
      <w:r w:rsidR="00A66128">
        <w:t xml:space="preserve">connected </w:t>
      </w:r>
      <w:r>
        <w:t xml:space="preserve">110 machines and 28 value-added services at EMO Hannover 2019 via the </w:t>
      </w:r>
      <w:proofErr w:type="spellStart"/>
      <w:r>
        <w:rPr>
          <w:i/>
        </w:rPr>
        <w:t>umati</w:t>
      </w:r>
      <w:proofErr w:type="spellEnd"/>
      <w:r>
        <w:t xml:space="preserve"> standard interface. "</w:t>
      </w:r>
      <w:proofErr w:type="spellStart"/>
      <w:r>
        <w:rPr>
          <w:i/>
        </w:rPr>
        <w:t>umati</w:t>
      </w:r>
      <w:proofErr w:type="spellEnd"/>
      <w:r>
        <w:t xml:space="preserve"> is opening up a new chapter in production," says </w:t>
      </w:r>
      <w:proofErr w:type="spellStart"/>
      <w:r>
        <w:t>Dr.</w:t>
      </w:r>
      <w:proofErr w:type="spellEnd"/>
      <w:r>
        <w:t xml:space="preserve"> Heinz-Jürgen Prokop, Chairman of the VDW (Verein </w:t>
      </w:r>
      <w:proofErr w:type="spellStart"/>
      <w:r>
        <w:t>Deutscher</w:t>
      </w:r>
      <w:proofErr w:type="spellEnd"/>
      <w:r>
        <w:t xml:space="preserve"> </w:t>
      </w:r>
      <w:proofErr w:type="spellStart"/>
      <w:r>
        <w:t>Werkzeugmaschinenhersteller</w:t>
      </w:r>
      <w:proofErr w:type="spellEnd"/>
      <w:r>
        <w:t xml:space="preserve"> – German Machine Tool Builders' Association), at the </w:t>
      </w:r>
      <w:proofErr w:type="spellStart"/>
      <w:r>
        <w:rPr>
          <w:i/>
        </w:rPr>
        <w:t>umati</w:t>
      </w:r>
      <w:proofErr w:type="spellEnd"/>
      <w:r>
        <w:rPr>
          <w:i/>
        </w:rPr>
        <w:t xml:space="preserve"> press conference</w:t>
      </w:r>
      <w:r>
        <w:t xml:space="preserve"> on 16 September 2019 in Hanover. "The interface enables machine tool manufacturers to </w:t>
      </w:r>
      <w:proofErr w:type="spellStart"/>
      <w:r w:rsidR="00A66128">
        <w:t>fulfill</w:t>
      </w:r>
      <w:proofErr w:type="spellEnd"/>
      <w:r w:rsidR="00A66128">
        <w:t xml:space="preserve"> </w:t>
      </w:r>
      <w:r>
        <w:t>a</w:t>
      </w:r>
      <w:r w:rsidR="00A66128">
        <w:t>nother</w:t>
      </w:r>
      <w:r>
        <w:t xml:space="preserve"> Industry 4.0 promise: the simple, fast and secure exchange of data," continues Prokop. Creating a connection and providing a uniform language for machines, systems and software are essential prerequisites for reaping the benefits of digitalisation in production. The fact that individual companies no longer </w:t>
      </w:r>
      <w:proofErr w:type="gramStart"/>
      <w:r>
        <w:t>have to</w:t>
      </w:r>
      <w:proofErr w:type="gramEnd"/>
      <w:r>
        <w:t xml:space="preserve"> concern themselves with the correct functioning of the network interconnection represents a tremendous step forward.</w:t>
      </w:r>
    </w:p>
    <w:p w:rsidR="00EB14EB" w:rsidRPr="00EB14EB" w:rsidRDefault="00EB14EB" w:rsidP="00EB14EB">
      <w:pPr>
        <w:spacing w:line="360" w:lineRule="auto"/>
        <w:ind w:right="1418"/>
        <w:rPr>
          <w:kern w:val="0"/>
        </w:rPr>
      </w:pPr>
    </w:p>
    <w:p w:rsidR="00EB14EB" w:rsidRPr="00EB14EB" w:rsidRDefault="00EB14EB" w:rsidP="00EB14EB">
      <w:pPr>
        <w:spacing w:line="360" w:lineRule="auto"/>
        <w:ind w:right="1418"/>
        <w:rPr>
          <w:b/>
          <w:kern w:val="0"/>
        </w:rPr>
      </w:pPr>
      <w:r>
        <w:rPr>
          <w:b/>
        </w:rPr>
        <w:t>International acceptance</w:t>
      </w:r>
    </w:p>
    <w:p w:rsidR="00EB14EB" w:rsidRPr="00EB14EB" w:rsidRDefault="00EB14EB" w:rsidP="00EB14EB">
      <w:pPr>
        <w:spacing w:line="360" w:lineRule="auto"/>
        <w:ind w:right="1418"/>
        <w:rPr>
          <w:kern w:val="0"/>
        </w:rPr>
      </w:pPr>
      <w:proofErr w:type="spellStart"/>
      <w:r>
        <w:rPr>
          <w:i/>
        </w:rPr>
        <w:t>umati</w:t>
      </w:r>
      <w:proofErr w:type="spellEnd"/>
      <w:r>
        <w:t xml:space="preserve"> has also already made a strong impression internationally. Three international consortia from major machine tool manufacturing countries have joined the interface: </w:t>
      </w:r>
      <w:proofErr w:type="spellStart"/>
      <w:r>
        <w:t>ProdNet</w:t>
      </w:r>
      <w:proofErr w:type="spellEnd"/>
      <w:r>
        <w:t xml:space="preserve"> from Switzerland, </w:t>
      </w:r>
      <w:proofErr w:type="spellStart"/>
      <w:r>
        <w:t>Edgecross</w:t>
      </w:r>
      <w:proofErr w:type="spellEnd"/>
      <w:r>
        <w:t xml:space="preserve"> from Japan and </w:t>
      </w:r>
      <w:proofErr w:type="spellStart"/>
      <w:r>
        <w:lastRenderedPageBreak/>
        <w:t>NCLink</w:t>
      </w:r>
      <w:proofErr w:type="spellEnd"/>
      <w:r>
        <w:t xml:space="preserve"> from China. In addition, the machine tool associations from China, the United Kingdom, Italy, the Netherlands, Austria, Switzerland, Spain and Taiwan as well as the </w:t>
      </w:r>
      <w:r w:rsidR="00A66128">
        <w:t xml:space="preserve">European machine tool </w:t>
      </w:r>
      <w:r w:rsidR="006E2DBD">
        <w:t>association</w:t>
      </w:r>
      <w:r>
        <w:t xml:space="preserve"> </w:t>
      </w:r>
      <w:proofErr w:type="spellStart"/>
      <w:r>
        <w:t>Cecimo</w:t>
      </w:r>
      <w:proofErr w:type="spellEnd"/>
      <w:r>
        <w:t xml:space="preserve"> are supporting the project. </w:t>
      </w:r>
    </w:p>
    <w:p w:rsidR="00EB14EB" w:rsidRPr="00EB14EB" w:rsidRDefault="00EB14EB" w:rsidP="00EB14EB">
      <w:pPr>
        <w:spacing w:line="360" w:lineRule="auto"/>
        <w:ind w:right="1418"/>
        <w:rPr>
          <w:kern w:val="0"/>
        </w:rPr>
      </w:pPr>
    </w:p>
    <w:p w:rsidR="00EB14EB" w:rsidRPr="00EB14EB" w:rsidRDefault="00EB14EB" w:rsidP="00EB14EB">
      <w:pPr>
        <w:spacing w:line="360" w:lineRule="auto"/>
        <w:ind w:right="1418"/>
        <w:rPr>
          <w:kern w:val="0"/>
        </w:rPr>
      </w:pPr>
      <w:r>
        <w:t>"Choosing the OPC UA standard</w:t>
      </w:r>
      <w:r w:rsidR="00A66128">
        <w:t xml:space="preserve"> as a basis</w:t>
      </w:r>
      <w:r>
        <w:t xml:space="preserve"> for the development of the interface </w:t>
      </w:r>
      <w:r w:rsidR="00A66128">
        <w:t>supports</w:t>
      </w:r>
      <w:r w:rsidR="00545CA0">
        <w:t xml:space="preserve"> </w:t>
      </w:r>
      <w:r w:rsidR="00A66128">
        <w:t>international dissemination</w:t>
      </w:r>
      <w:r>
        <w:t xml:space="preserve">. It ensures that </w:t>
      </w:r>
      <w:proofErr w:type="spellStart"/>
      <w:r>
        <w:t>umati</w:t>
      </w:r>
      <w:proofErr w:type="spellEnd"/>
      <w:r>
        <w:t xml:space="preserve"> can be used free of charge worldwide," explains Prokop. 90 companies are contributing to the </w:t>
      </w:r>
      <w:r w:rsidR="00A66128">
        <w:t>standardization</w:t>
      </w:r>
      <w:r>
        <w:t xml:space="preserve"> work in the Joint Working Group</w:t>
      </w:r>
      <w:r w:rsidR="00A66128">
        <w:t xml:space="preserve"> together with the OPC Foundation</w:t>
      </w:r>
      <w:r>
        <w:t xml:space="preserve">. The release of Version 1.0 of the Companion Specification, the next milestone, is planned for the middle of next year. </w:t>
      </w:r>
    </w:p>
    <w:p w:rsidR="00EB14EB" w:rsidRPr="00EB14EB" w:rsidRDefault="00EB14EB" w:rsidP="00EB14EB">
      <w:pPr>
        <w:spacing w:line="360" w:lineRule="auto"/>
        <w:ind w:right="1418"/>
        <w:rPr>
          <w:kern w:val="0"/>
        </w:rPr>
      </w:pPr>
    </w:p>
    <w:p w:rsidR="00EB14EB" w:rsidRPr="00EB14EB" w:rsidRDefault="00EB14EB" w:rsidP="00EB14EB">
      <w:pPr>
        <w:spacing w:line="360" w:lineRule="auto"/>
        <w:ind w:right="1418"/>
        <w:rPr>
          <w:b/>
          <w:kern w:val="0"/>
        </w:rPr>
      </w:pPr>
      <w:r>
        <w:rPr>
          <w:b/>
        </w:rPr>
        <w:t xml:space="preserve">EMO showcase demonstrating the effectiveness of </w:t>
      </w:r>
      <w:proofErr w:type="spellStart"/>
      <w:r>
        <w:rPr>
          <w:b/>
          <w:i/>
        </w:rPr>
        <w:t>umati</w:t>
      </w:r>
      <w:proofErr w:type="spellEnd"/>
      <w:r>
        <w:rPr>
          <w:b/>
        </w:rPr>
        <w:t xml:space="preserve"> </w:t>
      </w:r>
    </w:p>
    <w:p w:rsidR="00EB14EB" w:rsidRPr="00EB14EB" w:rsidRDefault="00EB14EB" w:rsidP="00EB14EB">
      <w:pPr>
        <w:spacing w:line="360" w:lineRule="auto"/>
        <w:ind w:right="1418"/>
        <w:rPr>
          <w:kern w:val="0"/>
        </w:rPr>
      </w:pPr>
      <w:r>
        <w:t xml:space="preserve">The showcase at EMO Hannover 2019 demonstrates that the interface is already up and running. Each machine has an OPC UA server which sends the data to a data hub which has been set up especially for the trade fair. There, the software value-added services can access the data via OPC UA clients and show what added value can be generated from the resulting data. </w:t>
      </w:r>
      <w:r w:rsidR="00A66128">
        <w:t>H</w:t>
      </w:r>
      <w:r>
        <w:t xml:space="preserve">ow the data is </w:t>
      </w:r>
      <w:r w:rsidR="00D55A55">
        <w:t xml:space="preserve">coming </w:t>
      </w:r>
      <w:r>
        <w:t>together</w:t>
      </w:r>
      <w:r w:rsidR="00D55A55">
        <w:t xml:space="preserve"> can be experienced</w:t>
      </w:r>
      <w:r>
        <w:t xml:space="preserve"> via a live dashboard </w:t>
      </w:r>
      <w:r w:rsidR="00D55A55">
        <w:t xml:space="preserve">at the </w:t>
      </w:r>
      <w:proofErr w:type="spellStart"/>
      <w:r w:rsidR="00D55A55">
        <w:t>umati</w:t>
      </w:r>
      <w:proofErr w:type="spellEnd"/>
      <w:r w:rsidR="00D55A55">
        <w:t xml:space="preserve"> </w:t>
      </w:r>
      <w:r>
        <w:t xml:space="preserve">central information </w:t>
      </w:r>
      <w:r w:rsidR="00D55A55">
        <w:t xml:space="preserve">booth </w:t>
      </w:r>
      <w:r>
        <w:t xml:space="preserve">(E24) in Hall 9. </w:t>
      </w:r>
    </w:p>
    <w:p w:rsidR="00EB14EB" w:rsidRPr="00EB14EB" w:rsidRDefault="00EB14EB" w:rsidP="00EB14EB">
      <w:pPr>
        <w:spacing w:line="360" w:lineRule="auto"/>
        <w:ind w:right="1418"/>
        <w:rPr>
          <w:b/>
          <w:i/>
          <w:kern w:val="0"/>
        </w:rPr>
      </w:pPr>
    </w:p>
    <w:p w:rsidR="00EB14EB" w:rsidRPr="00EB14EB" w:rsidRDefault="00EB14EB" w:rsidP="00EB14EB">
      <w:pPr>
        <w:spacing w:line="360" w:lineRule="auto"/>
        <w:ind w:right="1418"/>
        <w:rPr>
          <w:b/>
          <w:kern w:val="0"/>
        </w:rPr>
      </w:pPr>
      <w:proofErr w:type="spellStart"/>
      <w:r>
        <w:rPr>
          <w:b/>
          <w:i/>
        </w:rPr>
        <w:t>umati</w:t>
      </w:r>
      <w:proofErr w:type="spellEnd"/>
      <w:r>
        <w:rPr>
          <w:b/>
        </w:rPr>
        <w:t xml:space="preserve"> success will be decided by the market</w:t>
      </w:r>
    </w:p>
    <w:p w:rsidR="00EB14EB" w:rsidRPr="00EB14EB" w:rsidRDefault="00EB14EB" w:rsidP="00EB14EB">
      <w:pPr>
        <w:spacing w:line="360" w:lineRule="auto"/>
        <w:ind w:right="1418"/>
        <w:rPr>
          <w:kern w:val="0"/>
        </w:rPr>
      </w:pPr>
      <w:r>
        <w:t xml:space="preserve">Whether or not </w:t>
      </w:r>
      <w:proofErr w:type="spellStart"/>
      <w:r>
        <w:rPr>
          <w:i/>
        </w:rPr>
        <w:t>umati</w:t>
      </w:r>
      <w:proofErr w:type="spellEnd"/>
      <w:r>
        <w:t xml:space="preserve"> is successful will ultimately depend on how customers rate the added value of the interface. For their part, manufacturers must provide this added value in a dependable manner. "For this we need reliable partners who can provide the necessary components such as control architecture and software components. We will achieve this through close cooperation with the control manufacturers and, in future, no doubt also with extensive parts of the supply chain," says VDW Chairman Prokop.</w:t>
      </w:r>
    </w:p>
    <w:p w:rsidR="00EB14EB" w:rsidRPr="00EB14EB" w:rsidRDefault="00EB14EB" w:rsidP="00EB14EB">
      <w:pPr>
        <w:spacing w:line="360" w:lineRule="auto"/>
        <w:ind w:right="1418"/>
        <w:rPr>
          <w:kern w:val="0"/>
        </w:rPr>
      </w:pPr>
    </w:p>
    <w:p w:rsidR="00EB14EB" w:rsidRPr="00EB14EB" w:rsidRDefault="00EB14EB" w:rsidP="00EB14EB">
      <w:pPr>
        <w:spacing w:line="360" w:lineRule="auto"/>
        <w:ind w:right="1418"/>
        <w:rPr>
          <w:kern w:val="0"/>
        </w:rPr>
      </w:pPr>
      <w:r>
        <w:t xml:space="preserve">But until then, the </w:t>
      </w:r>
      <w:proofErr w:type="spellStart"/>
      <w:r>
        <w:rPr>
          <w:i/>
        </w:rPr>
        <w:t>umati</w:t>
      </w:r>
      <w:proofErr w:type="spellEnd"/>
      <w:r>
        <w:t xml:space="preserve"> working group still has much to do. Version 1.0 will be the starting signal for launching actual products. "In the future, the </w:t>
      </w:r>
      <w:proofErr w:type="spellStart"/>
      <w:r>
        <w:rPr>
          <w:i/>
        </w:rPr>
        <w:t>umati</w:t>
      </w:r>
      <w:proofErr w:type="spellEnd"/>
      <w:r>
        <w:t xml:space="preserve"> brand should represent a promise: anyone who buys a </w:t>
      </w:r>
      <w:proofErr w:type="spellStart"/>
      <w:r>
        <w:t>umati</w:t>
      </w:r>
      <w:proofErr w:type="spellEnd"/>
      <w:r>
        <w:t xml:space="preserve"> machine and has </w:t>
      </w:r>
      <w:proofErr w:type="spellStart"/>
      <w:r>
        <w:t>umati</w:t>
      </w:r>
      <w:proofErr w:type="spellEnd"/>
      <w:r>
        <w:t xml:space="preserve"> </w:t>
      </w:r>
      <w:r>
        <w:lastRenderedPageBreak/>
        <w:t xml:space="preserve">interface software should be able to get the data flowing with no difficulty," says Prokop. </w:t>
      </w:r>
    </w:p>
    <w:p w:rsidR="00EB14EB" w:rsidRPr="00EB14EB" w:rsidRDefault="00EB14EB" w:rsidP="00EB14EB">
      <w:pPr>
        <w:spacing w:line="360" w:lineRule="auto"/>
        <w:ind w:right="1418"/>
        <w:rPr>
          <w:kern w:val="0"/>
        </w:rPr>
      </w:pPr>
    </w:p>
    <w:p w:rsidR="00EB14EB" w:rsidRPr="00EB14EB" w:rsidRDefault="00EB14EB" w:rsidP="00EB14EB">
      <w:pPr>
        <w:spacing w:line="360" w:lineRule="auto"/>
        <w:ind w:right="1418"/>
        <w:rPr>
          <w:kern w:val="0"/>
        </w:rPr>
      </w:pPr>
      <w:r>
        <w:t xml:space="preserve">In order to achieve similarly extensive distribution to that of the USB connector in the consumer goods sector, the VDW is working – in addition to the Companion Specifications – on establishing a binding specification for the configuration of communication parameters, defining minimum requirements for implementation, and developing standardised test procedures to assess performance. Further aims include extending the brand's global reach, defining binding conditions for its use and setting up a viable organisational structure. "Version 2.0 is already </w:t>
      </w:r>
      <w:r w:rsidR="00D55A55">
        <w:t>on the horizon</w:t>
      </w:r>
      <w:r>
        <w:t xml:space="preserve"> because there are many aspects which have not yet been tackled, such as production order management on the machines, </w:t>
      </w:r>
      <w:r w:rsidR="00D55A55">
        <w:t xml:space="preserve">or </w:t>
      </w:r>
      <w:r>
        <w:t xml:space="preserve">tool management," concludes the VDW Chairman. </w:t>
      </w:r>
    </w:p>
    <w:p w:rsidR="00EB14EB" w:rsidRPr="00EB14EB" w:rsidRDefault="00EB14EB" w:rsidP="00EB14EB">
      <w:pPr>
        <w:spacing w:line="360" w:lineRule="auto"/>
        <w:ind w:right="1418"/>
        <w:rPr>
          <w:kern w:val="0"/>
        </w:rPr>
      </w:pPr>
    </w:p>
    <w:p w:rsidR="00EB14EB" w:rsidRPr="004912F9" w:rsidRDefault="00EB14EB" w:rsidP="00EB14EB">
      <w:pPr>
        <w:spacing w:line="360" w:lineRule="auto"/>
        <w:ind w:right="1416"/>
        <w:rPr>
          <w:rFonts w:cs="Arial"/>
          <w:b/>
          <w:kern w:val="0"/>
          <w:sz w:val="16"/>
          <w:szCs w:val="16"/>
        </w:rPr>
      </w:pPr>
      <w:r w:rsidRPr="004912F9">
        <w:rPr>
          <w:b/>
          <w:sz w:val="16"/>
          <w:szCs w:val="16"/>
        </w:rPr>
        <w:t xml:space="preserve">Background </w:t>
      </w:r>
      <w:proofErr w:type="spellStart"/>
      <w:r w:rsidRPr="004912F9">
        <w:rPr>
          <w:b/>
          <w:sz w:val="16"/>
          <w:szCs w:val="16"/>
        </w:rPr>
        <w:t>umati</w:t>
      </w:r>
      <w:proofErr w:type="spellEnd"/>
    </w:p>
    <w:p w:rsidR="00EB14EB" w:rsidRPr="004912F9" w:rsidRDefault="00EB14EB" w:rsidP="00EB14EB">
      <w:pPr>
        <w:spacing w:line="360" w:lineRule="auto"/>
        <w:ind w:right="1416"/>
        <w:rPr>
          <w:rFonts w:cs="Arial"/>
          <w:kern w:val="0"/>
          <w:sz w:val="16"/>
          <w:szCs w:val="16"/>
        </w:rPr>
      </w:pPr>
      <w:proofErr w:type="spellStart"/>
      <w:r w:rsidRPr="004912F9">
        <w:rPr>
          <w:i/>
          <w:sz w:val="16"/>
          <w:szCs w:val="16"/>
        </w:rPr>
        <w:t>umati</w:t>
      </w:r>
      <w:proofErr w:type="spellEnd"/>
      <w:r w:rsidRPr="004912F9">
        <w:rPr>
          <w:sz w:val="16"/>
          <w:szCs w:val="16"/>
        </w:rPr>
        <w:t xml:space="preserve"> - universal machine tool interface is an industry initiative of the VDW</w:t>
      </w:r>
      <w:r w:rsidR="00A9357D">
        <w:rPr>
          <w:sz w:val="16"/>
          <w:szCs w:val="16"/>
        </w:rPr>
        <w:t>.</w:t>
      </w:r>
      <w:r w:rsidR="00A9357D" w:rsidRPr="00A9357D">
        <w:rPr>
          <w:sz w:val="16"/>
          <w:szCs w:val="16"/>
        </w:rPr>
        <w:t xml:space="preserve"> </w:t>
      </w:r>
      <w:r w:rsidR="00A9357D">
        <w:rPr>
          <w:sz w:val="16"/>
          <w:szCs w:val="16"/>
        </w:rPr>
        <w:t xml:space="preserve">It was set up in 2017 by the companies Chiron, DMG Mori, </w:t>
      </w:r>
      <w:proofErr w:type="spellStart"/>
      <w:r w:rsidR="00A9357D">
        <w:rPr>
          <w:sz w:val="16"/>
          <w:szCs w:val="16"/>
        </w:rPr>
        <w:t>Emag</w:t>
      </w:r>
      <w:proofErr w:type="spellEnd"/>
      <w:r w:rsidR="00A9357D">
        <w:rPr>
          <w:sz w:val="16"/>
          <w:szCs w:val="16"/>
        </w:rPr>
        <w:t xml:space="preserve">, </w:t>
      </w:r>
      <w:proofErr w:type="spellStart"/>
      <w:r w:rsidR="00A9357D">
        <w:rPr>
          <w:sz w:val="16"/>
          <w:szCs w:val="16"/>
        </w:rPr>
        <w:t>Grob</w:t>
      </w:r>
      <w:proofErr w:type="spellEnd"/>
      <w:r w:rsidR="00A9357D">
        <w:rPr>
          <w:sz w:val="16"/>
          <w:szCs w:val="16"/>
        </w:rPr>
        <w:t>, Heller, Liebherr-</w:t>
      </w:r>
      <w:proofErr w:type="spellStart"/>
      <w:r w:rsidR="00A9357D">
        <w:rPr>
          <w:sz w:val="16"/>
          <w:szCs w:val="16"/>
        </w:rPr>
        <w:t>Verzahntechnik</w:t>
      </w:r>
      <w:proofErr w:type="spellEnd"/>
      <w:r w:rsidR="00A9357D">
        <w:rPr>
          <w:sz w:val="16"/>
          <w:szCs w:val="16"/>
        </w:rPr>
        <w:t xml:space="preserve">, </w:t>
      </w:r>
      <w:proofErr w:type="spellStart"/>
      <w:r w:rsidR="00A9357D">
        <w:rPr>
          <w:sz w:val="16"/>
          <w:szCs w:val="16"/>
        </w:rPr>
        <w:t>Trumpf</w:t>
      </w:r>
      <w:proofErr w:type="spellEnd"/>
      <w:r w:rsidR="00A9357D">
        <w:rPr>
          <w:sz w:val="16"/>
          <w:szCs w:val="16"/>
        </w:rPr>
        <w:t xml:space="preserve"> and United Grinding. </w:t>
      </w:r>
      <w:r w:rsidRPr="004912F9">
        <w:rPr>
          <w:sz w:val="16"/>
          <w:szCs w:val="16"/>
        </w:rPr>
        <w:t xml:space="preserve">Its goal is to achieve an open standard for data exchange based on the global interoperability standard OPC UA. It also defines all necessary framework conditions to ensure seamless and secure integration of customers' machines and software. The </w:t>
      </w:r>
      <w:proofErr w:type="gramStart"/>
      <w:r w:rsidRPr="004912F9">
        <w:rPr>
          <w:sz w:val="16"/>
          <w:szCs w:val="16"/>
        </w:rPr>
        <w:t>ultimate goal</w:t>
      </w:r>
      <w:proofErr w:type="gramEnd"/>
      <w:r w:rsidRPr="004912F9">
        <w:rPr>
          <w:sz w:val="16"/>
          <w:szCs w:val="16"/>
        </w:rPr>
        <w:t xml:space="preserve"> of the </w:t>
      </w:r>
      <w:proofErr w:type="spellStart"/>
      <w:r w:rsidRPr="004912F9">
        <w:rPr>
          <w:sz w:val="16"/>
          <w:szCs w:val="16"/>
        </w:rPr>
        <w:t>umati</w:t>
      </w:r>
      <w:proofErr w:type="spellEnd"/>
      <w:r w:rsidRPr="004912F9">
        <w:rPr>
          <w:sz w:val="16"/>
          <w:szCs w:val="16"/>
        </w:rPr>
        <w:t xml:space="preserve"> brand is to provide international visibility and support its partners' marketing and quality assurance efforts. The standardisation activities of the Joint Working Group set up with the OPC Foundation are now followed by almost 100 companies all over the world. </w:t>
      </w:r>
      <w:hyperlink r:id="rId6" w:history="1">
        <w:r w:rsidRPr="004912F9">
          <w:rPr>
            <w:rStyle w:val="Hyperlink"/>
            <w:sz w:val="16"/>
            <w:szCs w:val="16"/>
          </w:rPr>
          <w:t>www.umati.info</w:t>
        </w:r>
      </w:hyperlink>
      <w:r w:rsidRPr="004912F9">
        <w:rPr>
          <w:color w:val="0000FF" w:themeColor="hyperlink"/>
          <w:sz w:val="16"/>
          <w:szCs w:val="16"/>
          <w:u w:val="single"/>
        </w:rPr>
        <w:t xml:space="preserve"> </w:t>
      </w:r>
    </w:p>
    <w:p w:rsidR="00EB14EB" w:rsidRPr="004912F9" w:rsidRDefault="00EB14EB" w:rsidP="00EB14EB">
      <w:pPr>
        <w:spacing w:line="360" w:lineRule="auto"/>
        <w:ind w:right="1416"/>
        <w:rPr>
          <w:rFonts w:cs="Arial"/>
          <w:kern w:val="0"/>
        </w:rPr>
      </w:pPr>
    </w:p>
    <w:p w:rsidR="00EB14EB" w:rsidRPr="004912F9" w:rsidRDefault="00EB14EB" w:rsidP="00EB14EB">
      <w:pPr>
        <w:pStyle w:val="Textkrper2"/>
        <w:tabs>
          <w:tab w:val="left" w:pos="7654"/>
        </w:tabs>
        <w:ind w:right="1416"/>
        <w:rPr>
          <w:b/>
          <w:kern w:val="0"/>
          <w:sz w:val="16"/>
          <w:szCs w:val="16"/>
        </w:rPr>
      </w:pPr>
      <w:r w:rsidRPr="004912F9">
        <w:rPr>
          <w:b/>
          <w:sz w:val="16"/>
          <w:szCs w:val="16"/>
        </w:rPr>
        <w:t>Background</w:t>
      </w:r>
    </w:p>
    <w:p w:rsidR="00EB14EB" w:rsidRPr="004912F9" w:rsidRDefault="00EB14EB" w:rsidP="00EB14EB">
      <w:pPr>
        <w:pStyle w:val="Textkrper2"/>
        <w:tabs>
          <w:tab w:val="left" w:pos="7654"/>
        </w:tabs>
        <w:ind w:right="1416"/>
        <w:rPr>
          <w:kern w:val="0"/>
          <w:sz w:val="16"/>
          <w:szCs w:val="16"/>
        </w:rPr>
      </w:pPr>
      <w:r w:rsidRPr="004912F9">
        <w:rPr>
          <w:sz w:val="16"/>
          <w:szCs w:val="16"/>
        </w:rPr>
        <w:t xml:space="preserve">The German machine tool industry ranks among the five largest specialist groupings in the mechanical engineering sector. It provides production technology for metalworking applications in all branches of </w:t>
      </w:r>
      <w:proofErr w:type="gramStart"/>
      <w:r w:rsidRPr="004912F9">
        <w:rPr>
          <w:sz w:val="16"/>
          <w:szCs w:val="16"/>
        </w:rPr>
        <w:t>industry, and</w:t>
      </w:r>
      <w:proofErr w:type="gramEnd"/>
      <w:r w:rsidRPr="004912F9">
        <w:rPr>
          <w:sz w:val="16"/>
          <w:szCs w:val="16"/>
        </w:rPr>
        <w:t xml:space="preserve"> makes a crucial contribution towards innovation and enhanced productivity in the industrial sector as a whole. Due to its </w:t>
      </w:r>
      <w:proofErr w:type="gramStart"/>
      <w:r w:rsidRPr="004912F9">
        <w:rPr>
          <w:sz w:val="16"/>
          <w:szCs w:val="16"/>
        </w:rPr>
        <w:t>absolutely key</w:t>
      </w:r>
      <w:proofErr w:type="gramEnd"/>
      <w:r w:rsidRPr="004912F9">
        <w:rPr>
          <w:sz w:val="16"/>
          <w:szCs w:val="16"/>
        </w:rPr>
        <w:t xml:space="preserve"> role for industrial production, its development is an important indicator for the economic dynamism of the industrial sector as such. In 2018, with around 73,500 employees (annual average in 2018, companies with more than 50 employees), the sector produced machines and services worth 17.1 billion euros.</w:t>
      </w:r>
    </w:p>
    <w:p w:rsidR="00462B21" w:rsidRDefault="00462B21" w:rsidP="00EB14EB">
      <w:pPr>
        <w:spacing w:line="240" w:lineRule="auto"/>
      </w:pPr>
    </w:p>
    <w:p w:rsidR="00462B21" w:rsidRDefault="00462B21" w:rsidP="00EB14EB">
      <w:pPr>
        <w:spacing w:line="240" w:lineRule="auto"/>
      </w:pPr>
    </w:p>
    <w:p w:rsidR="00462B21" w:rsidRPr="00462B21" w:rsidRDefault="00462B21" w:rsidP="00462B21">
      <w:pPr>
        <w:spacing w:line="240" w:lineRule="auto"/>
        <w:rPr>
          <w:szCs w:val="22"/>
          <w:lang w:val="en-US"/>
        </w:rPr>
      </w:pPr>
      <w:r w:rsidRPr="00462B21">
        <w:rPr>
          <w:lang w:val="en-US"/>
        </w:rPr>
        <w:t xml:space="preserve">Picture: </w:t>
      </w:r>
      <w:r w:rsidRPr="00462B21">
        <w:rPr>
          <w:szCs w:val="22"/>
          <w:lang w:val="en-US"/>
        </w:rPr>
        <w:t xml:space="preserve">During the opening tour of the trade fair, the Federal Minister of Transport and Digital </w:t>
      </w:r>
      <w:proofErr w:type="spellStart"/>
      <w:r w:rsidRPr="00462B21">
        <w:rPr>
          <w:szCs w:val="22"/>
          <w:lang w:val="en-US"/>
        </w:rPr>
        <w:t>Infrastructure,Andreas</w:t>
      </w:r>
      <w:proofErr w:type="spellEnd"/>
      <w:r w:rsidRPr="00462B21">
        <w:rPr>
          <w:szCs w:val="22"/>
          <w:lang w:val="en-US"/>
        </w:rPr>
        <w:t xml:space="preserve"> Scheuer at the EMO Hannover 2019</w:t>
      </w:r>
      <w:bookmarkStart w:id="1" w:name="_GoBack"/>
      <w:bookmarkEnd w:id="1"/>
      <w:r w:rsidRPr="00462B21">
        <w:rPr>
          <w:szCs w:val="22"/>
          <w:lang w:val="en-US"/>
        </w:rPr>
        <w:t xml:space="preserve"> about </w:t>
      </w:r>
      <w:proofErr w:type="spellStart"/>
      <w:r w:rsidRPr="00462B21">
        <w:rPr>
          <w:szCs w:val="22"/>
          <w:lang w:val="en-US"/>
        </w:rPr>
        <w:t>umati</w:t>
      </w:r>
      <w:proofErr w:type="spellEnd"/>
      <w:r w:rsidRPr="00462B21">
        <w:rPr>
          <w:szCs w:val="22"/>
          <w:lang w:val="en-US"/>
        </w:rPr>
        <w:t xml:space="preserve"> (</w:t>
      </w:r>
      <w:r w:rsidRPr="00462B21">
        <w:rPr>
          <w:rFonts w:cs="Arial"/>
          <w:szCs w:val="22"/>
          <w:lang w:val="en-US"/>
        </w:rPr>
        <w:t>universal machine tool interface</w:t>
      </w:r>
      <w:r w:rsidRPr="00462B21">
        <w:rPr>
          <w:szCs w:val="22"/>
          <w:lang w:val="en-US"/>
        </w:rPr>
        <w:t>)</w:t>
      </w:r>
      <w:r w:rsidRPr="00462B21">
        <w:rPr>
          <w:szCs w:val="22"/>
          <w:lang w:val="en-US"/>
        </w:rPr>
        <w:br w:type="page"/>
      </w:r>
    </w:p>
    <w:p w:rsidR="00EB14EB" w:rsidRPr="00462B21" w:rsidRDefault="00EB14EB" w:rsidP="00EB14EB">
      <w:pPr>
        <w:spacing w:line="240" w:lineRule="auto"/>
        <w:rPr>
          <w:kern w:val="0"/>
          <w:lang w:val="en-US"/>
        </w:rPr>
      </w:pPr>
      <w:r w:rsidRPr="00462B21">
        <w:rPr>
          <w:lang w:val="en-US"/>
        </w:rPr>
        <w:lastRenderedPageBreak/>
        <w:br w:type="page"/>
      </w:r>
    </w:p>
    <w:p w:rsidR="00EB14EB" w:rsidRPr="00462B21" w:rsidRDefault="00EB14EB" w:rsidP="00EB14EB">
      <w:pPr>
        <w:spacing w:line="360" w:lineRule="auto"/>
        <w:ind w:right="1416"/>
        <w:rPr>
          <w:kern w:val="0"/>
          <w:lang w:val="en-US"/>
        </w:rPr>
      </w:pPr>
    </w:p>
    <w:p w:rsidR="00E15D8A" w:rsidRDefault="00EB14EB" w:rsidP="00EB14EB">
      <w:pPr>
        <w:spacing w:line="360" w:lineRule="auto"/>
        <w:ind w:right="1416"/>
      </w:pPr>
      <w:r w:rsidRPr="004912F9">
        <w:t xml:space="preserve">You will find graphics and pictures online under </w:t>
      </w:r>
      <w:hyperlink r:id="rId7" w:history="1">
        <w:r w:rsidRPr="004912F9">
          <w:rPr>
            <w:rStyle w:val="Hyperlink"/>
          </w:rPr>
          <w:t>www.vdw.de</w:t>
        </w:r>
      </w:hyperlink>
      <w:r w:rsidRPr="004912F9">
        <w:t xml:space="preserve"> </w:t>
      </w:r>
    </w:p>
    <w:p w:rsidR="00EB14EB" w:rsidRPr="004912F9" w:rsidRDefault="00462B21" w:rsidP="00EB14EB">
      <w:pPr>
        <w:spacing w:line="360" w:lineRule="auto"/>
        <w:ind w:right="1416"/>
        <w:rPr>
          <w:kern w:val="0"/>
        </w:rPr>
      </w:pPr>
      <w:hyperlink r:id="rId8" w:history="1">
        <w:r w:rsidR="00E15D8A">
          <w:rPr>
            <w:rStyle w:val="Hyperlink"/>
          </w:rPr>
          <w:t>https://www.emo-hannover.de/en/press/press-releases/press-releases/press-releases.xhtml</w:t>
        </w:r>
      </w:hyperlink>
      <w:r w:rsidR="00E15D8A">
        <w:t xml:space="preserve"> </w:t>
      </w:r>
      <w:r w:rsidR="00EB14EB" w:rsidRPr="004912F9">
        <w:t>in the Press section. You can also visit the VDW on our social media channels</w:t>
      </w:r>
    </w:p>
    <w:p w:rsidR="00EB14EB" w:rsidRPr="004912F9" w:rsidRDefault="00EB14EB" w:rsidP="00EB14EB">
      <w:pPr>
        <w:spacing w:line="360" w:lineRule="auto"/>
        <w:ind w:right="1416"/>
        <w:rPr>
          <w:kern w:val="0"/>
        </w:rPr>
      </w:pPr>
    </w:p>
    <w:p w:rsidR="00EB14EB" w:rsidRPr="004912F9" w:rsidRDefault="00EB14EB" w:rsidP="00EB14EB">
      <w:pPr>
        <w:spacing w:line="360" w:lineRule="auto"/>
        <w:ind w:right="1416"/>
        <w:rPr>
          <w:rFonts w:eastAsia="Calibri" w:cs="Arial"/>
          <w:noProof/>
          <w:kern w:val="0"/>
        </w:rPr>
      </w:pPr>
      <w:r w:rsidRPr="004912F9">
        <w:rPr>
          <w:i/>
          <w:noProof/>
          <w:color w:val="0070C0"/>
          <w:lang w:val="de-DE" w:eastAsia="zh-CN" w:bidi="th-TH"/>
        </w:rPr>
        <w:drawing>
          <wp:inline distT="0" distB="0" distL="0" distR="0">
            <wp:extent cx="281940" cy="274320"/>
            <wp:effectExtent l="0" t="0" r="3810" b="0"/>
            <wp:docPr id="5" name="Grafik 5"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4912F9">
        <w:rPr>
          <w:i/>
          <w:color w:val="0070C0"/>
        </w:rPr>
        <w:tab/>
      </w:r>
      <w:r w:rsidRPr="004912F9">
        <w:rPr>
          <w:i/>
          <w:color w:val="0070C0"/>
        </w:rPr>
        <w:tab/>
      </w:r>
      <w:hyperlink r:id="rId10" w:history="1">
        <w:r w:rsidRPr="004912F9">
          <w:rPr>
            <w:rStyle w:val="Hyperlink"/>
          </w:rPr>
          <w:t>www.</w:t>
        </w:r>
        <w:r w:rsidRPr="004912F9">
          <w:rPr>
            <w:rStyle w:val="Hyperlink"/>
            <w:i/>
          </w:rPr>
          <w:t>de.industryarena.com/vdw</w:t>
        </w:r>
      </w:hyperlink>
    </w:p>
    <w:p w:rsidR="00EB14EB" w:rsidRPr="004912F9" w:rsidRDefault="00EB14EB" w:rsidP="00EB14EB">
      <w:pPr>
        <w:autoSpaceDE w:val="0"/>
        <w:autoSpaceDN w:val="0"/>
        <w:adjustRightInd w:val="0"/>
        <w:spacing w:line="240" w:lineRule="auto"/>
        <w:rPr>
          <w:rStyle w:val="Hyperlink"/>
          <w:rFonts w:eastAsia="Calibri"/>
          <w:kern w:val="0"/>
        </w:rPr>
      </w:pPr>
      <w:r w:rsidRPr="004912F9">
        <w:rPr>
          <w:i/>
          <w:noProof/>
          <w:color w:val="0070C0"/>
          <w:lang w:val="de-DE" w:eastAsia="zh-CN" w:bidi="th-TH"/>
        </w:rPr>
        <w:drawing>
          <wp:inline distT="0" distB="0" distL="0" distR="0">
            <wp:extent cx="281940" cy="2819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4912F9">
        <w:rPr>
          <w:i/>
          <w:color w:val="0070C0"/>
        </w:rPr>
        <w:tab/>
      </w:r>
      <w:r w:rsidRPr="004912F9">
        <w:rPr>
          <w:i/>
          <w:color w:val="0070C0"/>
        </w:rPr>
        <w:tab/>
      </w:r>
      <w:hyperlink r:id="rId12" w:history="1">
        <w:r w:rsidRPr="004912F9">
          <w:rPr>
            <w:rStyle w:val="Hyperlink"/>
            <w:i/>
          </w:rPr>
          <w:t>www.youtube.com/metaltradefair</w:t>
        </w:r>
      </w:hyperlink>
    </w:p>
    <w:p w:rsidR="00EB14EB" w:rsidRPr="004912F9" w:rsidRDefault="00EB14EB" w:rsidP="00EB14EB">
      <w:pPr>
        <w:autoSpaceDE w:val="0"/>
        <w:autoSpaceDN w:val="0"/>
        <w:adjustRightInd w:val="0"/>
        <w:spacing w:line="240" w:lineRule="auto"/>
        <w:rPr>
          <w:rFonts w:ascii="Tms Rmn" w:hAnsi="Tms Rmn"/>
          <w:noProof/>
          <w:kern w:val="0"/>
          <w:sz w:val="24"/>
          <w:szCs w:val="24"/>
        </w:rPr>
      </w:pPr>
      <w:r w:rsidRPr="004912F9">
        <w:rPr>
          <w:rFonts w:ascii="Tms Rmn" w:hAnsi="Tms Rmn"/>
          <w:noProof/>
          <w:sz w:val="24"/>
          <w:szCs w:val="24"/>
          <w:lang w:val="de-DE" w:eastAsia="zh-CN" w:bidi="th-TH"/>
        </w:rPr>
        <w:drawing>
          <wp:inline distT="0" distB="0" distL="0" distR="0">
            <wp:extent cx="358140" cy="358140"/>
            <wp:effectExtent l="0" t="0" r="381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4912F9">
        <w:rPr>
          <w:rFonts w:ascii="Tms Rmn" w:hAnsi="Tms Rmn"/>
          <w:color w:val="000000"/>
          <w:sz w:val="24"/>
          <w:szCs w:val="24"/>
        </w:rPr>
        <w:tab/>
      </w:r>
      <w:r w:rsidRPr="004912F9">
        <w:rPr>
          <w:rFonts w:ascii="Tms Rmn" w:hAnsi="Tms Rmn"/>
          <w:color w:val="000000"/>
          <w:sz w:val="24"/>
          <w:szCs w:val="24"/>
        </w:rPr>
        <w:tab/>
      </w:r>
      <w:hyperlink r:id="rId14" w:history="1">
        <w:r w:rsidRPr="004912F9">
          <w:rPr>
            <w:rStyle w:val="Hyperlink"/>
            <w:szCs w:val="22"/>
          </w:rPr>
          <w:t>www.twitter.com/VDWonline</w:t>
        </w:r>
      </w:hyperlink>
    </w:p>
    <w:p w:rsidR="00EB14EB" w:rsidRPr="00EB14EB" w:rsidRDefault="00EB14EB" w:rsidP="00EB14EB">
      <w:pPr>
        <w:rPr>
          <w:kern w:val="0"/>
        </w:rPr>
      </w:pPr>
    </w:p>
    <w:p w:rsidR="00EB14EB" w:rsidRPr="00EB14EB" w:rsidRDefault="00EB14EB" w:rsidP="00EB14EB">
      <w:pPr>
        <w:spacing w:line="360" w:lineRule="auto"/>
        <w:ind w:right="1418"/>
        <w:rPr>
          <w:kern w:val="0"/>
        </w:rPr>
      </w:pPr>
    </w:p>
    <w:p w:rsidR="00F01E07" w:rsidRPr="00EB14EB" w:rsidRDefault="00F01E07" w:rsidP="00EB14EB">
      <w:pPr>
        <w:spacing w:line="360" w:lineRule="auto"/>
        <w:ind w:right="1418"/>
        <w:rPr>
          <w:kern w:val="0"/>
        </w:rPr>
      </w:pPr>
    </w:p>
    <w:sectPr w:rsidR="00F01E07" w:rsidRPr="00EB14EB" w:rsidSect="00CB5C29">
      <w:headerReference w:type="default" r:id="rId15"/>
      <w:footerReference w:type="default" r:id="rId16"/>
      <w:headerReference w:type="first" r:id="rId17"/>
      <w:footerReference w:type="first" r:id="rId18"/>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E00" w:rsidRDefault="00112E00">
      <w:r>
        <w:separator/>
      </w:r>
    </w:p>
  </w:endnote>
  <w:endnote w:type="continuationSeparator" w:id="0">
    <w:p w:rsidR="00112E00" w:rsidRDefault="0011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2F9" w:rsidRDefault="004912F9">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2F9" w:rsidRPr="00EB14EB" w:rsidRDefault="004912F9" w:rsidP="00EB14EB">
    <w:pPr>
      <w:pStyle w:val="Fuzeile"/>
      <w:rPr>
        <w:kern w:val="0"/>
      </w:rPr>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4912F9" w:rsidRPr="00EB14EB">
      <w:tc>
        <w:tcPr>
          <w:tcW w:w="2442" w:type="dxa"/>
        </w:tcPr>
        <w:p w:rsidR="004912F9" w:rsidRPr="00EF6A16" w:rsidRDefault="004912F9" w:rsidP="00EB14EB">
          <w:pPr>
            <w:pStyle w:val="FZ"/>
            <w:rPr>
              <w:kern w:val="0"/>
              <w:lang w:val="de-DE"/>
            </w:rPr>
          </w:pPr>
          <w:r w:rsidRPr="00EF6A16">
            <w:rPr>
              <w:lang w:val="de-DE"/>
            </w:rPr>
            <w:t>Verein Deutscher</w:t>
          </w:r>
        </w:p>
        <w:p w:rsidR="004912F9" w:rsidRPr="00EF6A16" w:rsidRDefault="004912F9" w:rsidP="00EB14EB">
          <w:pPr>
            <w:pStyle w:val="FZ"/>
            <w:rPr>
              <w:kern w:val="0"/>
              <w:lang w:val="de-DE"/>
            </w:rPr>
          </w:pPr>
          <w:r w:rsidRPr="00EF6A16">
            <w:rPr>
              <w:lang w:val="de-DE"/>
            </w:rPr>
            <w:t>Werkzeugmaschinenfabriken e.V.</w:t>
          </w:r>
        </w:p>
        <w:p w:rsidR="004912F9" w:rsidRPr="00EF6A16" w:rsidRDefault="004912F9" w:rsidP="00EB14EB">
          <w:pPr>
            <w:pStyle w:val="FZ"/>
            <w:rPr>
              <w:kern w:val="0"/>
              <w:lang w:val="de-DE"/>
            </w:rPr>
          </w:pPr>
        </w:p>
      </w:tc>
      <w:tc>
        <w:tcPr>
          <w:tcW w:w="2548" w:type="dxa"/>
        </w:tcPr>
        <w:p w:rsidR="004912F9" w:rsidRPr="00EF6A16" w:rsidRDefault="004912F9" w:rsidP="00EB14EB">
          <w:pPr>
            <w:pStyle w:val="FZ"/>
            <w:rPr>
              <w:kern w:val="0"/>
              <w:lang w:val="de-DE"/>
            </w:rPr>
          </w:pPr>
          <w:r w:rsidRPr="00EF6A16">
            <w:rPr>
              <w:lang w:val="de-DE"/>
            </w:rPr>
            <w:t>Vorsitzender/Chairman:</w:t>
          </w:r>
        </w:p>
        <w:p w:rsidR="004912F9" w:rsidRPr="00EF6A16" w:rsidRDefault="004912F9" w:rsidP="00EB14EB">
          <w:pPr>
            <w:pStyle w:val="FZ"/>
            <w:rPr>
              <w:kern w:val="0"/>
              <w:lang w:val="de-DE"/>
            </w:rPr>
          </w:pPr>
          <w:r w:rsidRPr="00EF6A16">
            <w:rPr>
              <w:lang w:val="de-DE"/>
            </w:rPr>
            <w:t>Dr. Heinz-Jürgen Prokop</w:t>
          </w:r>
        </w:p>
        <w:p w:rsidR="004912F9" w:rsidRPr="00EF6A16" w:rsidRDefault="004912F9" w:rsidP="00EB14EB">
          <w:pPr>
            <w:pStyle w:val="FZ"/>
            <w:rPr>
              <w:kern w:val="0"/>
              <w:lang w:val="de-DE"/>
            </w:rPr>
          </w:pPr>
          <w:r w:rsidRPr="00EF6A16">
            <w:rPr>
              <w:lang w:val="de-DE"/>
            </w:rPr>
            <w:t xml:space="preserve">Geschäftsführer/Executive </w:t>
          </w:r>
          <w:proofErr w:type="spellStart"/>
          <w:r w:rsidRPr="00EF6A16">
            <w:rPr>
              <w:lang w:val="de-DE"/>
            </w:rPr>
            <w:t>Director</w:t>
          </w:r>
          <w:proofErr w:type="spellEnd"/>
          <w:r w:rsidRPr="00EF6A16">
            <w:rPr>
              <w:lang w:val="de-DE"/>
            </w:rPr>
            <w:t>:</w:t>
          </w:r>
        </w:p>
        <w:p w:rsidR="004912F9" w:rsidRPr="00EB14EB" w:rsidRDefault="004912F9" w:rsidP="00EB14EB">
          <w:pPr>
            <w:pStyle w:val="FZ"/>
            <w:rPr>
              <w:kern w:val="0"/>
            </w:rPr>
          </w:pPr>
          <w:r w:rsidRPr="00EF6A16">
            <w:rPr>
              <w:lang w:val="de-DE"/>
            </w:rPr>
            <w:t xml:space="preserve">Dr.-Ing. </w:t>
          </w:r>
          <w:r>
            <w:t>Wilfried Schäfer</w:t>
          </w:r>
        </w:p>
      </w:tc>
      <w:tc>
        <w:tcPr>
          <w:tcW w:w="2799" w:type="dxa"/>
        </w:tcPr>
        <w:p w:rsidR="004912F9" w:rsidRPr="00EF6A16" w:rsidRDefault="004912F9" w:rsidP="00EB14EB">
          <w:pPr>
            <w:pStyle w:val="FZ"/>
            <w:rPr>
              <w:kern w:val="0"/>
              <w:lang w:val="de-DE"/>
            </w:rPr>
          </w:pPr>
          <w:r w:rsidRPr="00EF6A16">
            <w:rPr>
              <w:lang w:val="de-DE"/>
            </w:rPr>
            <w:t>Registergericht/Registration Office: Amtsgericht Frankfurt am Main</w:t>
          </w:r>
        </w:p>
        <w:p w:rsidR="004912F9" w:rsidRPr="00EB14EB" w:rsidRDefault="004912F9" w:rsidP="00EB14EB">
          <w:pPr>
            <w:pStyle w:val="FZ"/>
            <w:rPr>
              <w:kern w:val="0"/>
            </w:rPr>
          </w:pPr>
          <w:proofErr w:type="spellStart"/>
          <w:r>
            <w:t>Vereinsregister</w:t>
          </w:r>
          <w:proofErr w:type="spellEnd"/>
          <w:r>
            <w:t>/Society Register: VR4966</w:t>
          </w:r>
        </w:p>
        <w:p w:rsidR="004912F9" w:rsidRPr="00EB14EB" w:rsidRDefault="004912F9" w:rsidP="00EB14EB">
          <w:pPr>
            <w:pStyle w:val="FZ"/>
            <w:rPr>
              <w:kern w:val="0"/>
              <w:szCs w:val="14"/>
            </w:rPr>
          </w:pPr>
          <w:r>
            <w:t>Ust.ID-</w:t>
          </w:r>
          <w:proofErr w:type="gramStart"/>
          <w:r>
            <w:t>Nr./</w:t>
          </w:r>
          <w:proofErr w:type="gramEnd"/>
          <w:r>
            <w:t>VAT No.: DE 114 10 88 36</w:t>
          </w:r>
        </w:p>
      </w:tc>
      <w:tc>
        <w:tcPr>
          <w:tcW w:w="2077" w:type="dxa"/>
        </w:tcPr>
        <w:p w:rsidR="004912F9" w:rsidRPr="00EB14EB" w:rsidRDefault="004912F9" w:rsidP="00EB14EB">
          <w:pPr>
            <w:pStyle w:val="FZ"/>
            <w:rPr>
              <w:b/>
              <w:kern w:val="0"/>
            </w:rPr>
          </w:pPr>
        </w:p>
      </w:tc>
    </w:tr>
  </w:tbl>
  <w:p w:rsidR="004912F9" w:rsidRPr="00EB14EB" w:rsidRDefault="004912F9" w:rsidP="00EB14EB">
    <w:pPr>
      <w:pStyle w:val="Fuzeile"/>
      <w:spacing w:line="20" w:lineRule="exact"/>
      <w:rPr>
        <w:kern w:val="0"/>
        <w:sz w:val="2"/>
      </w:rPr>
    </w:pPr>
  </w:p>
  <w:p w:rsidR="004912F9" w:rsidRPr="00EB14EB" w:rsidRDefault="004912F9" w:rsidP="00EB14EB">
    <w:pPr>
      <w:pStyle w:val="Fuzeile"/>
      <w:spacing w:line="20" w:lineRule="exact"/>
      <w:rPr>
        <w:kern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E00" w:rsidRDefault="00112E00">
      <w:r>
        <w:separator/>
      </w:r>
    </w:p>
  </w:footnote>
  <w:footnote w:type="continuationSeparator" w:id="0">
    <w:p w:rsidR="00112E00" w:rsidRDefault="00112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4912F9" w:rsidRPr="00EB14EB">
      <w:trPr>
        <w:trHeight w:hRule="exact" w:val="1950"/>
      </w:trPr>
      <w:tc>
        <w:tcPr>
          <w:tcW w:w="7655" w:type="dxa"/>
        </w:tcPr>
        <w:p w:rsidR="004912F9" w:rsidRPr="00EB14EB" w:rsidRDefault="004912F9" w:rsidP="00EF6A16">
          <w:pPr>
            <w:rPr>
              <w:kern w:val="0"/>
            </w:rPr>
          </w:pPr>
          <w:r>
            <w:t xml:space="preserve">Page </w:t>
          </w:r>
          <w:r w:rsidR="00112E00">
            <w:fldChar w:fldCharType="begin"/>
          </w:r>
          <w:r w:rsidR="00112E00">
            <w:instrText xml:space="preserve"> PAGE </w:instrText>
          </w:r>
          <w:r w:rsidR="00112E00">
            <w:fldChar w:fldCharType="separate"/>
          </w:r>
          <w:r w:rsidR="00A9357D">
            <w:rPr>
              <w:noProof/>
            </w:rPr>
            <w:t>4</w:t>
          </w:r>
          <w:r w:rsidR="00112E00">
            <w:rPr>
              <w:noProof/>
            </w:rPr>
            <w:fldChar w:fldCharType="end"/>
          </w:r>
          <w:r>
            <w:t>/</w:t>
          </w:r>
          <w:fldSimple w:instr=" NUMPAGES ">
            <w:r w:rsidR="00A9357D">
              <w:rPr>
                <w:noProof/>
              </w:rPr>
              <w:t>4</w:t>
            </w:r>
          </w:fldSimple>
          <w:r>
            <w:t xml:space="preserve"> · VDW · </w:t>
          </w:r>
          <w:r w:rsidRPr="00EB14EB">
            <w:fldChar w:fldCharType="begin"/>
          </w:r>
          <w:r w:rsidRPr="00EB14EB">
            <w:instrText xml:space="preserve"> STYLEREF Initials \* MERGEFORMAT </w:instrText>
          </w:r>
          <w:r w:rsidRPr="00EB14EB">
            <w:fldChar w:fldCharType="end"/>
          </w:r>
        </w:p>
      </w:tc>
      <w:tc>
        <w:tcPr>
          <w:tcW w:w="2608" w:type="dxa"/>
        </w:tcPr>
        <w:p w:rsidR="004912F9" w:rsidRPr="00EB14EB" w:rsidRDefault="004912F9" w:rsidP="00EB14EB">
          <w:pPr>
            <w:rPr>
              <w:kern w:val="0"/>
            </w:rPr>
          </w:pPr>
        </w:p>
      </w:tc>
    </w:tr>
  </w:tbl>
  <w:p w:rsidR="004912F9" w:rsidRPr="00EB14EB" w:rsidRDefault="004912F9" w:rsidP="00EB14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4912F9" w:rsidRPr="00EB14EB">
      <w:trPr>
        <w:cantSplit/>
        <w:trHeight w:hRule="exact" w:val="1920"/>
      </w:trPr>
      <w:tc>
        <w:tcPr>
          <w:tcW w:w="10348" w:type="dxa"/>
        </w:tcPr>
        <w:p w:rsidR="004912F9" w:rsidRPr="00EB14EB" w:rsidRDefault="004912F9" w:rsidP="00EB14EB">
          <w:pPr>
            <w:pStyle w:val="Kopf1"/>
            <w:rPr>
              <w:kern w:val="0"/>
            </w:rPr>
          </w:pPr>
          <w:r>
            <w:t xml:space="preserve">Verein </w:t>
          </w:r>
          <w:proofErr w:type="spellStart"/>
          <w:r>
            <w:t>Deutscher</w:t>
          </w:r>
          <w:proofErr w:type="spellEnd"/>
          <w:r>
            <w:t xml:space="preserve"> </w:t>
          </w:r>
          <w:proofErr w:type="spellStart"/>
          <w:r>
            <w:t>Werkzeugmaschinenfabriken</w:t>
          </w:r>
          <w:proofErr w:type="spellEnd"/>
          <w:r>
            <w:tab/>
          </w:r>
          <w:r>
            <w:rPr>
              <w:noProof/>
              <w:lang w:val="de-DE" w:eastAsia="zh-CN" w:bidi="th-TH"/>
            </w:rPr>
            <w:drawing>
              <wp:inline distT="0" distB="0" distL="0" distR="0">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rsidR="004912F9" w:rsidRPr="00EB14EB" w:rsidRDefault="004912F9" w:rsidP="00EB14EB">
          <w:pPr>
            <w:pStyle w:val="Titel1"/>
            <w:rPr>
              <w:kern w:val="0"/>
            </w:rPr>
          </w:pPr>
        </w:p>
      </w:tc>
    </w:tr>
  </w:tbl>
  <w:p w:rsidR="004912F9" w:rsidRPr="00EB14EB" w:rsidRDefault="004912F9" w:rsidP="00EB14EB">
    <w:pPr>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1E97"/>
    <w:rsid w:val="000012C6"/>
    <w:rsid w:val="000D1379"/>
    <w:rsid w:val="000D6B28"/>
    <w:rsid w:val="0010603D"/>
    <w:rsid w:val="00112E00"/>
    <w:rsid w:val="00117A08"/>
    <w:rsid w:val="00146D7A"/>
    <w:rsid w:val="00153DAB"/>
    <w:rsid w:val="001835F7"/>
    <w:rsid w:val="001A0A28"/>
    <w:rsid w:val="001D64AA"/>
    <w:rsid w:val="00236A5F"/>
    <w:rsid w:val="00243E02"/>
    <w:rsid w:val="00273E93"/>
    <w:rsid w:val="002B7E0A"/>
    <w:rsid w:val="00416510"/>
    <w:rsid w:val="0043362F"/>
    <w:rsid w:val="0045618F"/>
    <w:rsid w:val="00462B21"/>
    <w:rsid w:val="004632AB"/>
    <w:rsid w:val="004912F9"/>
    <w:rsid w:val="004B02D3"/>
    <w:rsid w:val="004E5BAC"/>
    <w:rsid w:val="004F1E97"/>
    <w:rsid w:val="0050117F"/>
    <w:rsid w:val="0052444D"/>
    <w:rsid w:val="00545CA0"/>
    <w:rsid w:val="00594C5A"/>
    <w:rsid w:val="005B5A4C"/>
    <w:rsid w:val="006221AC"/>
    <w:rsid w:val="006E2DBD"/>
    <w:rsid w:val="006E331E"/>
    <w:rsid w:val="007669ED"/>
    <w:rsid w:val="00792D91"/>
    <w:rsid w:val="00792F66"/>
    <w:rsid w:val="00794D1D"/>
    <w:rsid w:val="007B6219"/>
    <w:rsid w:val="00832BE1"/>
    <w:rsid w:val="008B6F45"/>
    <w:rsid w:val="00914BBA"/>
    <w:rsid w:val="009170BD"/>
    <w:rsid w:val="00A311AD"/>
    <w:rsid w:val="00A66128"/>
    <w:rsid w:val="00A9357D"/>
    <w:rsid w:val="00B1593E"/>
    <w:rsid w:val="00B71F8E"/>
    <w:rsid w:val="00BC0A23"/>
    <w:rsid w:val="00BC410A"/>
    <w:rsid w:val="00BC6836"/>
    <w:rsid w:val="00BE6D4A"/>
    <w:rsid w:val="00C710CB"/>
    <w:rsid w:val="00CB5C29"/>
    <w:rsid w:val="00D55A55"/>
    <w:rsid w:val="00D616D6"/>
    <w:rsid w:val="00D67FDF"/>
    <w:rsid w:val="00DB3C0E"/>
    <w:rsid w:val="00DC17E9"/>
    <w:rsid w:val="00DC2C62"/>
    <w:rsid w:val="00DC3C4F"/>
    <w:rsid w:val="00DC6877"/>
    <w:rsid w:val="00DD02F8"/>
    <w:rsid w:val="00E15D8A"/>
    <w:rsid w:val="00E16A56"/>
    <w:rsid w:val="00E3021E"/>
    <w:rsid w:val="00EB14EB"/>
    <w:rsid w:val="00EF0F35"/>
    <w:rsid w:val="00EF6A16"/>
    <w:rsid w:val="00F01E07"/>
    <w:rsid w:val="00F241B3"/>
    <w:rsid w:val="00F3258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CA8562"/>
  <w15:docId w15:val="{7BFF3086-603F-4A1B-9AE7-A74987DD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E331E"/>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6E331E"/>
    <w:pPr>
      <w:widowControl w:val="0"/>
      <w:spacing w:line="600" w:lineRule="exact"/>
      <w:ind w:right="284"/>
      <w:jc w:val="right"/>
    </w:pPr>
    <w:rPr>
      <w:rFonts w:ascii="Arial" w:hAnsi="Arial"/>
      <w:noProof/>
      <w:sz w:val="22"/>
      <w:lang w:eastAsia="de-DE"/>
    </w:rPr>
  </w:style>
  <w:style w:type="paragraph" w:styleId="Fuzeile">
    <w:name w:val="footer"/>
    <w:basedOn w:val="Standard"/>
    <w:rsid w:val="006E331E"/>
    <w:rPr>
      <w:sz w:val="16"/>
    </w:rPr>
  </w:style>
  <w:style w:type="character" w:styleId="Kommentarzeichen">
    <w:name w:val="annotation reference"/>
    <w:basedOn w:val="Absatz-Standardschriftart"/>
    <w:semiHidden/>
    <w:rsid w:val="006E331E"/>
    <w:rPr>
      <w:sz w:val="16"/>
    </w:rPr>
  </w:style>
  <w:style w:type="paragraph" w:styleId="Kommentartext">
    <w:name w:val="annotation text"/>
    <w:basedOn w:val="Standard"/>
    <w:semiHidden/>
    <w:rsid w:val="006E331E"/>
    <w:rPr>
      <w:sz w:val="20"/>
    </w:rPr>
  </w:style>
  <w:style w:type="paragraph" w:customStyle="1" w:styleId="Greeting">
    <w:name w:val="Greeting"/>
    <w:basedOn w:val="Standard"/>
    <w:next w:val="Standard"/>
    <w:rsid w:val="006E331E"/>
  </w:style>
  <w:style w:type="paragraph" w:customStyle="1" w:styleId="Blind">
    <w:name w:val="Blind"/>
    <w:basedOn w:val="Foot"/>
    <w:rsid w:val="006E331E"/>
  </w:style>
  <w:style w:type="paragraph" w:customStyle="1" w:styleId="Foot">
    <w:name w:val="Foot"/>
    <w:basedOn w:val="Standard"/>
    <w:rsid w:val="006E331E"/>
    <w:pPr>
      <w:spacing w:line="140" w:lineRule="exact"/>
    </w:pPr>
    <w:rPr>
      <w:vanish/>
      <w:sz w:val="12"/>
    </w:rPr>
  </w:style>
  <w:style w:type="paragraph" w:customStyle="1" w:styleId="Opening">
    <w:name w:val="Opening"/>
    <w:basedOn w:val="Standard"/>
    <w:rsid w:val="006E331E"/>
  </w:style>
  <w:style w:type="paragraph" w:customStyle="1" w:styleId="Von">
    <w:name w:val="Von"/>
    <w:basedOn w:val="Standard"/>
    <w:rsid w:val="006E331E"/>
  </w:style>
  <w:style w:type="paragraph" w:customStyle="1" w:styleId="Initials">
    <w:name w:val="Initials"/>
    <w:basedOn w:val="Standard"/>
    <w:next w:val="Standard"/>
    <w:rsid w:val="006E331E"/>
  </w:style>
  <w:style w:type="paragraph" w:customStyle="1" w:styleId="Signatory">
    <w:name w:val="Signatory"/>
    <w:basedOn w:val="Standard"/>
    <w:next w:val="Standard"/>
    <w:rsid w:val="006E331E"/>
  </w:style>
  <w:style w:type="paragraph" w:customStyle="1" w:styleId="Address">
    <w:name w:val="Address"/>
    <w:basedOn w:val="Standard"/>
    <w:rsid w:val="006E331E"/>
    <w:pPr>
      <w:tabs>
        <w:tab w:val="left" w:pos="624"/>
      </w:tabs>
      <w:spacing w:line="190" w:lineRule="exact"/>
    </w:pPr>
    <w:rPr>
      <w:sz w:val="17"/>
    </w:rPr>
  </w:style>
  <w:style w:type="paragraph" w:customStyle="1" w:styleId="Fax1">
    <w:name w:val="Fax1"/>
    <w:basedOn w:val="Standard"/>
    <w:rsid w:val="006E331E"/>
  </w:style>
  <w:style w:type="paragraph" w:customStyle="1" w:styleId="Organisation">
    <w:name w:val="Organisation"/>
    <w:basedOn w:val="Standard"/>
    <w:rsid w:val="006E331E"/>
    <w:rPr>
      <w:b/>
    </w:rPr>
  </w:style>
  <w:style w:type="paragraph" w:customStyle="1" w:styleId="Fax2">
    <w:name w:val="Fax2"/>
    <w:basedOn w:val="Standard"/>
    <w:rsid w:val="006E331E"/>
  </w:style>
  <w:style w:type="paragraph" w:customStyle="1" w:styleId="Kopfzeile1">
    <w:name w:val="Kopfzeile1"/>
    <w:basedOn w:val="Standard"/>
    <w:next w:val="Standard"/>
    <w:rsid w:val="006E331E"/>
    <w:rPr>
      <w:b/>
    </w:rPr>
  </w:style>
  <w:style w:type="paragraph" w:customStyle="1" w:styleId="Dates">
    <w:name w:val="Dates"/>
    <w:basedOn w:val="Standard"/>
    <w:rsid w:val="006E331E"/>
  </w:style>
  <w:style w:type="paragraph" w:customStyle="1" w:styleId="Name">
    <w:name w:val="Name"/>
    <w:basedOn w:val="Standard"/>
    <w:rsid w:val="006E331E"/>
  </w:style>
  <w:style w:type="paragraph" w:customStyle="1" w:styleId="Pages">
    <w:name w:val="Pages"/>
    <w:basedOn w:val="Standard"/>
    <w:rsid w:val="006E331E"/>
  </w:style>
  <w:style w:type="paragraph" w:customStyle="1" w:styleId="StandardTabelle">
    <w:name w:val="StandardTabelle"/>
    <w:basedOn w:val="Standard"/>
    <w:rsid w:val="006E331E"/>
    <w:pPr>
      <w:tabs>
        <w:tab w:val="left" w:pos="2381"/>
        <w:tab w:val="left" w:pos="7541"/>
      </w:tabs>
    </w:pPr>
  </w:style>
  <w:style w:type="paragraph" w:customStyle="1" w:styleId="Firma">
    <w:name w:val="Firma"/>
    <w:basedOn w:val="Standard"/>
    <w:rsid w:val="006E331E"/>
  </w:style>
  <w:style w:type="paragraph" w:customStyle="1" w:styleId="Telefon">
    <w:name w:val="Telefon"/>
    <w:basedOn w:val="Standard"/>
    <w:rsid w:val="006E331E"/>
  </w:style>
  <w:style w:type="paragraph" w:customStyle="1" w:styleId="Titel1">
    <w:name w:val="Titel1"/>
    <w:basedOn w:val="Standard"/>
    <w:rsid w:val="006E331E"/>
    <w:pPr>
      <w:spacing w:line="700" w:lineRule="exact"/>
      <w:ind w:left="2884"/>
    </w:pPr>
  </w:style>
  <w:style w:type="paragraph" w:customStyle="1" w:styleId="Page">
    <w:name w:val="Page"/>
    <w:basedOn w:val="Standard"/>
    <w:rsid w:val="006E331E"/>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GB"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GB" w:eastAsia="de-DE"/>
    </w:rPr>
  </w:style>
  <w:style w:type="character" w:styleId="Hyperlink">
    <w:name w:val="Hyperlink"/>
    <w:basedOn w:val="Absatz-Standardschriftart"/>
    <w:unhideWhenUsed/>
    <w:rsid w:val="008B6F45"/>
    <w:rPr>
      <w:color w:val="0000FF" w:themeColor="hyperlink"/>
      <w:u w:val="single"/>
    </w:rPr>
  </w:style>
  <w:style w:type="paragraph" w:styleId="Textkrper2">
    <w:name w:val="Body Text 2"/>
    <w:basedOn w:val="Standard"/>
    <w:link w:val="Textkrper2Zchn"/>
    <w:rsid w:val="008B6F45"/>
    <w:pPr>
      <w:spacing w:line="360" w:lineRule="auto"/>
      <w:ind w:right="1700"/>
    </w:pPr>
    <w:rPr>
      <w:rFonts w:cs="Arial"/>
      <w:szCs w:val="22"/>
    </w:rPr>
  </w:style>
  <w:style w:type="character" w:customStyle="1" w:styleId="Textkrper2Zchn">
    <w:name w:val="Textkörper 2 Zchn"/>
    <w:basedOn w:val="Absatz-Standardschriftart"/>
    <w:link w:val="Textkrper2"/>
    <w:rsid w:val="008B6F45"/>
    <w:rPr>
      <w:rFonts w:ascii="Arial" w:hAnsi="Arial" w:cs="Arial"/>
      <w:kern w:val="4"/>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o-hannover.de/en/press/press-releases/press-releases/press-releases.xhtml"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vdw.de" TargetMode="External"/><Relationship Id="rId12" Type="http://schemas.openxmlformats.org/officeDocument/2006/relationships/hyperlink" Target="http://www.youtube.com/metaltradefair"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mati.info" TargetMode="External"/><Relationship Id="rId11" Type="http://schemas.openxmlformats.org/officeDocument/2006/relationships/image" Target="media/image2.gif"/><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de.industryarena.com/vdw"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www.twitter.com/VDWonline%0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03_for_vdw_pm_2018 (1).dotx</Template>
  <TotalTime>0</TotalTime>
  <Pages>5</Pages>
  <Words>926</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Reinhart, Iris</cp:lastModifiedBy>
  <cp:revision>6</cp:revision>
  <cp:lastPrinted>2008-07-22T14:57:00Z</cp:lastPrinted>
  <dcterms:created xsi:type="dcterms:W3CDTF">2019-09-13T11:02:00Z</dcterms:created>
  <dcterms:modified xsi:type="dcterms:W3CDTF">2019-09-16T14:44:00Z</dcterms:modified>
</cp:coreProperties>
</file>