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C713B" w14:textId="77777777" w:rsidR="00B8548B" w:rsidRPr="00F76DD8" w:rsidRDefault="00A53854" w:rsidP="008D3386">
      <w:pPr>
        <w:framePr w:w="5430" w:h="246" w:hRule="exact" w:hSpace="142" w:wrap="notBeside" w:vAnchor="page" w:hAnchor="page" w:x="1135" w:y="2723"/>
        <w:spacing w:line="141" w:lineRule="atLeast"/>
        <w:rPr>
          <w:rFonts w:ascii="Arial" w:hAnsi="Arial" w:cs="Arial"/>
          <w:color w:val="003399"/>
          <w:sz w:val="14"/>
          <w:szCs w:val="16"/>
        </w:rPr>
      </w:pPr>
      <w:r>
        <w:rPr>
          <w:rFonts w:ascii="Arial" w:hAnsi="Arial" w:cs="Arial"/>
          <w:color w:val="003399"/>
          <w:sz w:val="14"/>
          <w:szCs w:val="16"/>
        </w:rPr>
        <w:t xml:space="preserve">WGP - </w:t>
      </w:r>
      <w:r w:rsidR="00972C38" w:rsidRPr="00972C38">
        <w:rPr>
          <w:rFonts w:ascii="Arial" w:hAnsi="Arial" w:cs="Arial"/>
          <w:color w:val="003399"/>
          <w:sz w:val="14"/>
          <w:szCs w:val="16"/>
        </w:rPr>
        <w:t xml:space="preserve">Gerda Kneifel </w:t>
      </w:r>
      <w:r>
        <w:rPr>
          <w:rFonts w:ascii="Arial" w:hAnsi="Arial" w:cs="Arial"/>
          <w:color w:val="003399"/>
          <w:sz w:val="14"/>
          <w:szCs w:val="16"/>
        </w:rPr>
        <w:t>- Cornel</w:t>
      </w:r>
      <w:r w:rsidR="00AB35DB">
        <w:rPr>
          <w:rFonts w:ascii="Arial" w:hAnsi="Arial" w:cs="Arial"/>
          <w:color w:val="003399"/>
          <w:sz w:val="14"/>
          <w:szCs w:val="16"/>
        </w:rPr>
        <w:t>iusstr. 4 - 60325 Frankfurt a.M.</w:t>
      </w:r>
      <w:r w:rsidR="007C1E37">
        <w:rPr>
          <w:rFonts w:ascii="Arial" w:hAnsi="Arial" w:cs="Arial"/>
          <w:color w:val="003399"/>
          <w:sz w:val="14"/>
          <w:szCs w:val="16"/>
        </w:rPr>
        <w:t xml:space="preserve">  </w:t>
      </w:r>
    </w:p>
    <w:p w14:paraId="6380B44E" w14:textId="77777777" w:rsidR="00ED10FD" w:rsidRPr="00367153" w:rsidRDefault="00ED10FD" w:rsidP="00ED10FD">
      <w:pPr>
        <w:framePr w:w="4922" w:h="2047" w:hRule="exact" w:hSpace="142" w:wrap="notBeside" w:vAnchor="page" w:hAnchor="page" w:x="1135" w:y="3063"/>
        <w:spacing w:line="280" w:lineRule="exact"/>
        <w:jc w:val="left"/>
        <w:rPr>
          <w:rFonts w:ascii="Arial" w:hAnsi="Arial" w:cs="Arial"/>
          <w:b/>
          <w:sz w:val="22"/>
          <w:szCs w:val="22"/>
        </w:rPr>
      </w:pPr>
      <w:r w:rsidRPr="00367153">
        <w:rPr>
          <w:rFonts w:ascii="Arial" w:hAnsi="Arial" w:cs="Arial"/>
          <w:b/>
          <w:sz w:val="22"/>
          <w:szCs w:val="22"/>
        </w:rPr>
        <w:t>PRESSEINFORMATION</w:t>
      </w:r>
    </w:p>
    <w:p w14:paraId="5B92064D" w14:textId="77777777" w:rsidR="00D42BD4" w:rsidRDefault="00D42BD4" w:rsidP="00D42BD4">
      <w:pPr>
        <w:framePr w:w="4922" w:h="2047" w:hRule="exact" w:hSpace="142" w:wrap="notBeside" w:vAnchor="page" w:hAnchor="page" w:x="1135" w:y="3063"/>
        <w:spacing w:line="280" w:lineRule="exact"/>
        <w:jc w:val="left"/>
        <w:rPr>
          <w:rFonts w:ascii="Arial" w:hAnsi="Arial" w:cs="Arial"/>
          <w:sz w:val="22"/>
          <w:szCs w:val="22"/>
        </w:rPr>
      </w:pPr>
    </w:p>
    <w:p w14:paraId="0C089C61" w14:textId="77777777" w:rsidR="00D42BD4" w:rsidRDefault="00D42BD4" w:rsidP="00D42BD4">
      <w:pPr>
        <w:framePr w:w="4922" w:h="2047" w:hRule="exact" w:hSpace="142" w:wrap="notBeside" w:vAnchor="page" w:hAnchor="page" w:x="1135" w:y="3063"/>
        <w:spacing w:line="280" w:lineRule="exact"/>
        <w:jc w:val="left"/>
        <w:rPr>
          <w:rFonts w:ascii="Arial" w:hAnsi="Arial" w:cs="Arial"/>
          <w:sz w:val="22"/>
          <w:szCs w:val="22"/>
        </w:rPr>
      </w:pPr>
    </w:p>
    <w:p w14:paraId="4163F800" w14:textId="77777777" w:rsidR="00D42BD4" w:rsidRDefault="00D42BD4" w:rsidP="00D42BD4">
      <w:pPr>
        <w:framePr w:w="4922" w:h="2047" w:hRule="exact" w:hSpace="142" w:wrap="notBeside" w:vAnchor="page" w:hAnchor="page" w:x="1135" w:y="3063"/>
        <w:spacing w:line="280" w:lineRule="exact"/>
        <w:jc w:val="left"/>
        <w:rPr>
          <w:rFonts w:ascii="Arial" w:hAnsi="Arial" w:cs="Arial"/>
          <w:sz w:val="22"/>
          <w:szCs w:val="22"/>
        </w:rPr>
      </w:pPr>
    </w:p>
    <w:p w14:paraId="332DEBC5" w14:textId="77777777" w:rsidR="00D42BD4" w:rsidRDefault="00D42BD4" w:rsidP="00D42BD4">
      <w:pPr>
        <w:framePr w:w="4922" w:h="2047" w:hRule="exact" w:hSpace="142" w:wrap="notBeside" w:vAnchor="page" w:hAnchor="page" w:x="1135" w:y="3063"/>
        <w:spacing w:line="280" w:lineRule="exact"/>
        <w:jc w:val="left"/>
        <w:rPr>
          <w:rFonts w:ascii="Arial" w:hAnsi="Arial" w:cs="Arial"/>
          <w:sz w:val="22"/>
          <w:szCs w:val="22"/>
        </w:rPr>
      </w:pPr>
    </w:p>
    <w:p w14:paraId="03BAC142" w14:textId="77777777" w:rsidR="003B1B55" w:rsidRDefault="003B1B55" w:rsidP="005A1A90">
      <w:pPr>
        <w:framePr w:w="3301" w:h="3389" w:hRule="exact" w:hSpace="142" w:wrap="notBeside" w:vAnchor="page" w:hAnchor="page" w:x="6475" w:y="2677"/>
        <w:tabs>
          <w:tab w:val="left" w:pos="1560"/>
        </w:tabs>
        <w:jc w:val="right"/>
        <w:rPr>
          <w:rFonts w:ascii="Arial" w:hAnsi="Arial" w:cs="Arial"/>
          <w:color w:val="003399"/>
          <w:sz w:val="18"/>
        </w:rPr>
      </w:pPr>
      <w:r>
        <w:rPr>
          <w:rFonts w:ascii="Arial" w:hAnsi="Arial" w:cs="Arial"/>
          <w:color w:val="003399"/>
          <w:sz w:val="18"/>
        </w:rPr>
        <w:t>Wissenschaftliche Gesellschaft für Produktions</w:t>
      </w:r>
      <w:r w:rsidR="00D16E46">
        <w:rPr>
          <w:rFonts w:ascii="Arial" w:hAnsi="Arial" w:cs="Arial"/>
          <w:color w:val="003399"/>
          <w:sz w:val="18"/>
        </w:rPr>
        <w:t>technik</w:t>
      </w:r>
      <w:r>
        <w:rPr>
          <w:rFonts w:ascii="Arial" w:hAnsi="Arial" w:cs="Arial"/>
          <w:color w:val="003399"/>
          <w:sz w:val="18"/>
        </w:rPr>
        <w:t xml:space="preserve"> </w:t>
      </w:r>
      <w:r w:rsidR="00D16E46">
        <w:rPr>
          <w:rFonts w:ascii="Arial" w:hAnsi="Arial" w:cs="Arial"/>
          <w:color w:val="003399"/>
          <w:sz w:val="18"/>
        </w:rPr>
        <w:t>-</w:t>
      </w:r>
      <w:r>
        <w:rPr>
          <w:rFonts w:ascii="Arial" w:hAnsi="Arial" w:cs="Arial"/>
          <w:color w:val="003399"/>
          <w:sz w:val="18"/>
        </w:rPr>
        <w:t xml:space="preserve"> WGP</w:t>
      </w:r>
    </w:p>
    <w:p w14:paraId="2E94A88A" w14:textId="77777777" w:rsidR="003B1B55" w:rsidRDefault="006A6DBB" w:rsidP="005A1A90">
      <w:pPr>
        <w:framePr w:w="3301" w:h="3389" w:hRule="exact" w:hSpace="142" w:wrap="notBeside" w:vAnchor="page" w:hAnchor="page" w:x="6475" w:y="2677"/>
        <w:tabs>
          <w:tab w:val="left" w:pos="1560"/>
        </w:tabs>
        <w:jc w:val="right"/>
        <w:rPr>
          <w:rFonts w:ascii="Arial" w:hAnsi="Arial" w:cs="Arial"/>
          <w:color w:val="003399"/>
          <w:sz w:val="18"/>
        </w:rPr>
      </w:pPr>
      <w:r>
        <w:rPr>
          <w:rFonts w:ascii="Arial" w:hAnsi="Arial" w:cs="Arial"/>
          <w:color w:val="003399"/>
          <w:sz w:val="18"/>
        </w:rPr>
        <w:t>Pressesprecherin</w:t>
      </w:r>
    </w:p>
    <w:p w14:paraId="18128C61" w14:textId="77777777" w:rsidR="003B1B55" w:rsidRPr="000139F4" w:rsidRDefault="003F122C" w:rsidP="005A1A90">
      <w:pPr>
        <w:framePr w:w="3301" w:h="3389" w:hRule="exact" w:hSpace="142" w:wrap="notBeside" w:vAnchor="page" w:hAnchor="page" w:x="6475" w:y="2677"/>
        <w:tabs>
          <w:tab w:val="left" w:pos="1560"/>
        </w:tabs>
        <w:jc w:val="right"/>
        <w:rPr>
          <w:rFonts w:ascii="Arial" w:hAnsi="Arial" w:cs="Arial"/>
          <w:color w:val="003399"/>
          <w:sz w:val="18"/>
        </w:rPr>
      </w:pPr>
      <w:r>
        <w:rPr>
          <w:rFonts w:ascii="Arial" w:hAnsi="Arial" w:cs="Arial"/>
          <w:color w:val="003399"/>
          <w:sz w:val="18"/>
        </w:rPr>
        <w:t>Dipl.-</w:t>
      </w:r>
      <w:proofErr w:type="spellStart"/>
      <w:r>
        <w:rPr>
          <w:rFonts w:ascii="Arial" w:hAnsi="Arial" w:cs="Arial"/>
          <w:color w:val="003399"/>
          <w:sz w:val="18"/>
        </w:rPr>
        <w:t>Biol</w:t>
      </w:r>
      <w:proofErr w:type="spellEnd"/>
      <w:r>
        <w:rPr>
          <w:rFonts w:ascii="Arial" w:hAnsi="Arial" w:cs="Arial"/>
          <w:color w:val="003399"/>
          <w:sz w:val="18"/>
        </w:rPr>
        <w:t xml:space="preserve">. </w:t>
      </w:r>
      <w:r w:rsidR="00074ED5" w:rsidRPr="00074ED5">
        <w:rPr>
          <w:rFonts w:ascii="Arial" w:hAnsi="Arial" w:cs="Arial"/>
          <w:color w:val="003399"/>
          <w:sz w:val="18"/>
        </w:rPr>
        <w:t>Gerda Kneifel</w:t>
      </w:r>
      <w:r w:rsidR="00A9161A">
        <w:rPr>
          <w:rFonts w:ascii="Arial" w:hAnsi="Arial" w:cs="Arial"/>
          <w:color w:val="003399"/>
          <w:sz w:val="18"/>
        </w:rPr>
        <w:t xml:space="preserve"> M.A.</w:t>
      </w:r>
    </w:p>
    <w:p w14:paraId="1AA01B57" w14:textId="77777777" w:rsidR="00074ED5" w:rsidRDefault="00074ED5" w:rsidP="005A1A90">
      <w:pPr>
        <w:framePr w:w="3301" w:h="3389" w:hRule="exact" w:hSpace="142" w:wrap="notBeside" w:vAnchor="page" w:hAnchor="page" w:x="6475" w:y="2677"/>
        <w:tabs>
          <w:tab w:val="left" w:pos="1560"/>
        </w:tabs>
        <w:jc w:val="right"/>
        <w:rPr>
          <w:rFonts w:ascii="Arial" w:hAnsi="Arial" w:cs="Arial"/>
          <w:color w:val="003399"/>
          <w:sz w:val="18"/>
        </w:rPr>
      </w:pPr>
      <w:r w:rsidRPr="00074ED5">
        <w:rPr>
          <w:rFonts w:ascii="Arial" w:hAnsi="Arial" w:cs="Arial"/>
          <w:color w:val="003399"/>
          <w:sz w:val="18"/>
        </w:rPr>
        <w:t>Corneliusstr. 4</w:t>
      </w:r>
    </w:p>
    <w:p w14:paraId="0B4591A1" w14:textId="77777777" w:rsidR="007C1E37" w:rsidRPr="00AC152A" w:rsidRDefault="00074ED5" w:rsidP="005A1A90">
      <w:pPr>
        <w:framePr w:w="3301" w:h="3389" w:hRule="exact" w:hSpace="142" w:wrap="notBeside" w:vAnchor="page" w:hAnchor="page" w:x="6475" w:y="2677"/>
        <w:tabs>
          <w:tab w:val="left" w:pos="1560"/>
        </w:tabs>
        <w:jc w:val="right"/>
        <w:rPr>
          <w:rFonts w:ascii="Arial" w:hAnsi="Arial" w:cs="Arial"/>
          <w:color w:val="003399"/>
          <w:sz w:val="18"/>
          <w:highlight w:val="red"/>
        </w:rPr>
      </w:pPr>
      <w:r>
        <w:rPr>
          <w:rFonts w:ascii="Arial" w:hAnsi="Arial" w:cs="Arial"/>
          <w:color w:val="003399"/>
          <w:sz w:val="18"/>
        </w:rPr>
        <w:t>60325</w:t>
      </w:r>
      <w:r w:rsidR="000139F4">
        <w:rPr>
          <w:rFonts w:ascii="Arial" w:hAnsi="Arial" w:cs="Arial"/>
          <w:color w:val="003399"/>
          <w:sz w:val="18"/>
        </w:rPr>
        <w:t xml:space="preserve"> </w:t>
      </w:r>
      <w:r>
        <w:rPr>
          <w:rFonts w:ascii="Arial" w:hAnsi="Arial" w:cs="Arial"/>
          <w:color w:val="003399"/>
          <w:sz w:val="18"/>
        </w:rPr>
        <w:t>Frankfurt am Main</w:t>
      </w:r>
    </w:p>
    <w:p w14:paraId="06F089BC" w14:textId="77777777" w:rsidR="007C1E37" w:rsidRPr="00AC152A" w:rsidRDefault="007C1E37" w:rsidP="005A1A90">
      <w:pPr>
        <w:framePr w:w="3301" w:h="3389" w:hRule="exact" w:hSpace="142" w:wrap="notBeside" w:vAnchor="page" w:hAnchor="page" w:x="6475" w:y="2677"/>
        <w:tabs>
          <w:tab w:val="left" w:pos="1560"/>
        </w:tabs>
        <w:jc w:val="right"/>
        <w:rPr>
          <w:rFonts w:ascii="Arial" w:hAnsi="Arial" w:cs="Arial"/>
          <w:color w:val="003399"/>
          <w:sz w:val="18"/>
          <w:highlight w:val="red"/>
        </w:rPr>
      </w:pPr>
    </w:p>
    <w:p w14:paraId="54E0A645" w14:textId="77777777" w:rsidR="007C1E37" w:rsidRDefault="007C1E37" w:rsidP="005A1A90">
      <w:pPr>
        <w:framePr w:w="3301" w:h="3389" w:hRule="exact" w:hSpace="142" w:wrap="notBeside" w:vAnchor="page" w:hAnchor="page" w:x="6475" w:y="2677"/>
        <w:tabs>
          <w:tab w:val="left" w:pos="1560"/>
        </w:tabs>
        <w:jc w:val="right"/>
        <w:rPr>
          <w:rFonts w:ascii="Arial" w:hAnsi="Arial" w:cs="Arial"/>
          <w:color w:val="003399"/>
          <w:sz w:val="18"/>
        </w:rPr>
      </w:pPr>
      <w:r>
        <w:rPr>
          <w:rFonts w:ascii="Arial" w:hAnsi="Arial" w:cs="Arial"/>
          <w:color w:val="003399"/>
          <w:sz w:val="18"/>
        </w:rPr>
        <w:t xml:space="preserve">+49 </w:t>
      </w:r>
      <w:r w:rsidR="00BB468D">
        <w:rPr>
          <w:rFonts w:ascii="Arial" w:hAnsi="Arial" w:cs="Arial"/>
          <w:color w:val="003399"/>
          <w:sz w:val="18"/>
        </w:rPr>
        <w:t>69</w:t>
      </w:r>
      <w:r>
        <w:rPr>
          <w:rFonts w:ascii="Arial" w:hAnsi="Arial" w:cs="Arial"/>
          <w:color w:val="003399"/>
          <w:sz w:val="18"/>
        </w:rPr>
        <w:t xml:space="preserve"> </w:t>
      </w:r>
      <w:r w:rsidR="00074ED5">
        <w:rPr>
          <w:rFonts w:ascii="Arial" w:hAnsi="Arial" w:cs="Arial"/>
          <w:color w:val="003399"/>
          <w:sz w:val="18"/>
        </w:rPr>
        <w:t>756081-32</w:t>
      </w:r>
    </w:p>
    <w:p w14:paraId="49578F04" w14:textId="77777777" w:rsidR="007C1E37" w:rsidRDefault="000139F4" w:rsidP="005A1A90">
      <w:pPr>
        <w:framePr w:w="3301" w:h="3389" w:hRule="exact" w:hSpace="142" w:wrap="notBeside" w:vAnchor="page" w:hAnchor="page" w:x="6475" w:y="2677"/>
        <w:tabs>
          <w:tab w:val="left" w:pos="1560"/>
        </w:tabs>
        <w:jc w:val="right"/>
        <w:rPr>
          <w:rFonts w:ascii="Arial" w:hAnsi="Arial" w:cs="Arial"/>
          <w:color w:val="003399"/>
          <w:sz w:val="18"/>
        </w:rPr>
      </w:pPr>
      <w:r>
        <w:rPr>
          <w:rFonts w:ascii="Arial" w:hAnsi="Arial" w:cs="Arial"/>
          <w:color w:val="003399"/>
          <w:sz w:val="18"/>
        </w:rPr>
        <w:t xml:space="preserve">+49 </w:t>
      </w:r>
      <w:r w:rsidR="00BB468D">
        <w:rPr>
          <w:rFonts w:ascii="Arial" w:hAnsi="Arial" w:cs="Arial"/>
          <w:color w:val="003399"/>
          <w:sz w:val="18"/>
        </w:rPr>
        <w:t>69</w:t>
      </w:r>
      <w:r>
        <w:rPr>
          <w:rFonts w:ascii="Arial" w:hAnsi="Arial" w:cs="Arial"/>
          <w:color w:val="003399"/>
          <w:sz w:val="18"/>
        </w:rPr>
        <w:t xml:space="preserve"> </w:t>
      </w:r>
      <w:r w:rsidR="00074ED5">
        <w:rPr>
          <w:rFonts w:ascii="Arial" w:hAnsi="Arial" w:cs="Arial"/>
          <w:color w:val="003399"/>
          <w:sz w:val="18"/>
        </w:rPr>
        <w:t>756081-</w:t>
      </w:r>
      <w:r w:rsidR="00BB468D">
        <w:rPr>
          <w:rFonts w:ascii="Arial" w:hAnsi="Arial" w:cs="Arial"/>
          <w:color w:val="003399"/>
          <w:sz w:val="18"/>
        </w:rPr>
        <w:t>11</w:t>
      </w:r>
    </w:p>
    <w:p w14:paraId="3F166026" w14:textId="77777777" w:rsidR="00970E69" w:rsidRDefault="00970E69" w:rsidP="005A1A90">
      <w:pPr>
        <w:framePr w:w="3301" w:h="3389" w:hRule="exact" w:hSpace="142" w:wrap="notBeside" w:vAnchor="page" w:hAnchor="page" w:x="6475" w:y="2677"/>
        <w:tabs>
          <w:tab w:val="left" w:pos="1560"/>
        </w:tabs>
        <w:jc w:val="right"/>
        <w:rPr>
          <w:rFonts w:ascii="Arial" w:hAnsi="Arial" w:cs="Arial"/>
          <w:color w:val="003399"/>
          <w:sz w:val="18"/>
        </w:rPr>
      </w:pPr>
    </w:p>
    <w:p w14:paraId="58736786" w14:textId="77777777" w:rsidR="00970E69" w:rsidRDefault="00074ED5" w:rsidP="005A1A90">
      <w:pPr>
        <w:framePr w:w="3301" w:h="3389" w:hRule="exact" w:hSpace="142" w:wrap="notBeside" w:vAnchor="page" w:hAnchor="page" w:x="6475" w:y="2677"/>
        <w:tabs>
          <w:tab w:val="left" w:pos="1560"/>
        </w:tabs>
        <w:jc w:val="right"/>
        <w:rPr>
          <w:rFonts w:ascii="Arial" w:hAnsi="Arial" w:cs="Arial"/>
          <w:color w:val="003399"/>
          <w:sz w:val="18"/>
        </w:rPr>
      </w:pPr>
      <w:r>
        <w:rPr>
          <w:rFonts w:ascii="Arial" w:hAnsi="Arial" w:cs="Arial"/>
          <w:color w:val="003399"/>
          <w:sz w:val="18"/>
        </w:rPr>
        <w:t>kneifel@wgp</w:t>
      </w:r>
      <w:r w:rsidR="000139F4">
        <w:rPr>
          <w:rFonts w:ascii="Arial" w:hAnsi="Arial" w:cs="Arial"/>
          <w:color w:val="003399"/>
          <w:sz w:val="18"/>
        </w:rPr>
        <w:t>.de</w:t>
      </w:r>
    </w:p>
    <w:p w14:paraId="5E5751BA" w14:textId="77777777" w:rsidR="007C1E37" w:rsidRDefault="00D60BBF" w:rsidP="005A1A90">
      <w:pPr>
        <w:framePr w:w="3301" w:h="3389" w:hRule="exact" w:hSpace="142" w:wrap="notBeside" w:vAnchor="page" w:hAnchor="page" w:x="6475" w:y="2677"/>
        <w:tabs>
          <w:tab w:val="left" w:pos="1560"/>
        </w:tabs>
        <w:jc w:val="right"/>
        <w:rPr>
          <w:rFonts w:ascii="Arial" w:hAnsi="Arial" w:cs="Arial"/>
          <w:color w:val="003399"/>
          <w:sz w:val="18"/>
        </w:rPr>
      </w:pPr>
      <w:r w:rsidRPr="00D60BBF">
        <w:rPr>
          <w:rFonts w:ascii="Arial" w:hAnsi="Arial" w:cs="Arial"/>
          <w:color w:val="003399"/>
          <w:sz w:val="18"/>
        </w:rPr>
        <w:t>www.wgp.de</w:t>
      </w:r>
    </w:p>
    <w:p w14:paraId="56E72270" w14:textId="77777777" w:rsidR="00D60BBF" w:rsidRDefault="00D60BBF" w:rsidP="005A1A90">
      <w:pPr>
        <w:framePr w:w="3301" w:h="3389" w:hRule="exact" w:hSpace="142" w:wrap="notBeside" w:vAnchor="page" w:hAnchor="page" w:x="6475" w:y="2677"/>
        <w:tabs>
          <w:tab w:val="left" w:pos="1560"/>
        </w:tabs>
        <w:jc w:val="right"/>
        <w:rPr>
          <w:rFonts w:ascii="Arial" w:hAnsi="Arial" w:cs="Arial"/>
          <w:color w:val="003399"/>
          <w:sz w:val="18"/>
        </w:rPr>
      </w:pPr>
    </w:p>
    <w:p w14:paraId="7C2102AB" w14:textId="77777777" w:rsidR="00D60BBF" w:rsidRPr="00A44D57" w:rsidRDefault="00D60BBF" w:rsidP="00330640">
      <w:pPr>
        <w:framePr w:w="3301" w:h="3389" w:hRule="exact" w:hSpace="142" w:wrap="notBeside" w:vAnchor="page" w:hAnchor="page" w:x="6475" w:y="2677"/>
        <w:tabs>
          <w:tab w:val="left" w:pos="1560"/>
        </w:tabs>
        <w:jc w:val="center"/>
        <w:rPr>
          <w:rFonts w:ascii="Arial" w:hAnsi="Arial" w:cs="Arial"/>
          <w:color w:val="003399"/>
          <w:sz w:val="18"/>
        </w:rPr>
      </w:pPr>
    </w:p>
    <w:p w14:paraId="19704E1D" w14:textId="77777777" w:rsidR="00972C38" w:rsidRPr="006329B6"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r w:rsidRPr="006329B6">
        <w:rPr>
          <w:rFonts w:ascii="Arial" w:hAnsi="Arial" w:cs="Arial"/>
          <w:color w:val="000000"/>
          <w:sz w:val="18"/>
          <w:lang w:val="nb-NO"/>
        </w:rPr>
        <w:t>Adresse</w:t>
      </w:r>
    </w:p>
    <w:p w14:paraId="047168E9" w14:textId="77777777" w:rsidR="00972C38" w:rsidRPr="006329B6"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p>
    <w:p w14:paraId="0DD252DE" w14:textId="77777777" w:rsidR="00972C38"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p>
    <w:p w14:paraId="58C1C62B" w14:textId="77777777" w:rsidR="00972C38"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p>
    <w:p w14:paraId="1CDC5051" w14:textId="77777777" w:rsidR="00972C38"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p>
    <w:p w14:paraId="4B01EE18" w14:textId="77777777" w:rsidR="00972C38"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p>
    <w:p w14:paraId="2417F12D" w14:textId="77777777" w:rsidR="00972C38" w:rsidRPr="006329B6"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p>
    <w:p w14:paraId="458C18C0" w14:textId="77777777" w:rsidR="00972C38" w:rsidRPr="006329B6"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r w:rsidRPr="006329B6">
        <w:rPr>
          <w:rFonts w:ascii="Arial" w:hAnsi="Arial" w:cs="Arial"/>
          <w:color w:val="000000"/>
          <w:sz w:val="18"/>
          <w:lang w:val="nb-NO"/>
        </w:rPr>
        <w:t>Telefon</w:t>
      </w:r>
    </w:p>
    <w:p w14:paraId="2A9E4994" w14:textId="77777777" w:rsidR="00972C38" w:rsidRPr="006329B6"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r w:rsidRPr="006329B6">
        <w:rPr>
          <w:rFonts w:ascii="Arial" w:hAnsi="Arial" w:cs="Arial"/>
          <w:color w:val="000000"/>
          <w:sz w:val="18"/>
          <w:lang w:val="nb-NO"/>
        </w:rPr>
        <w:t>Telefax</w:t>
      </w:r>
    </w:p>
    <w:p w14:paraId="157985B7" w14:textId="77777777" w:rsidR="00972C38" w:rsidRPr="006329B6"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p>
    <w:p w14:paraId="720B73E0" w14:textId="77777777" w:rsidR="00972C38" w:rsidRPr="006329B6"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lang w:val="nb-NO"/>
        </w:rPr>
      </w:pPr>
      <w:r w:rsidRPr="006329B6">
        <w:rPr>
          <w:rFonts w:ascii="Arial" w:hAnsi="Arial" w:cs="Arial"/>
          <w:color w:val="000000"/>
          <w:sz w:val="18"/>
          <w:lang w:val="nb-NO"/>
        </w:rPr>
        <w:t>E-</w:t>
      </w:r>
      <w:r>
        <w:rPr>
          <w:rFonts w:ascii="Arial" w:hAnsi="Arial" w:cs="Arial"/>
          <w:color w:val="000000"/>
          <w:sz w:val="18"/>
          <w:lang w:val="nb-NO"/>
        </w:rPr>
        <w:t>M</w:t>
      </w:r>
      <w:r w:rsidRPr="006329B6">
        <w:rPr>
          <w:rFonts w:ascii="Arial" w:hAnsi="Arial" w:cs="Arial"/>
          <w:color w:val="000000"/>
          <w:sz w:val="18"/>
          <w:lang w:val="nb-NO"/>
        </w:rPr>
        <w:t>ail</w:t>
      </w:r>
    </w:p>
    <w:p w14:paraId="3C6953A2" w14:textId="77777777" w:rsidR="00972C38"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rPr>
      </w:pPr>
      <w:r w:rsidRPr="00711F42">
        <w:rPr>
          <w:rFonts w:ascii="Arial" w:hAnsi="Arial" w:cs="Arial"/>
          <w:color w:val="000000"/>
          <w:sz w:val="18"/>
        </w:rPr>
        <w:t>Internet</w:t>
      </w:r>
    </w:p>
    <w:p w14:paraId="2FBA400D" w14:textId="77777777" w:rsidR="00972C38"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rPr>
      </w:pPr>
    </w:p>
    <w:p w14:paraId="1737F02B" w14:textId="77777777" w:rsidR="00972C38" w:rsidRPr="00711F42" w:rsidRDefault="00972C38" w:rsidP="00972C38">
      <w:pPr>
        <w:framePr w:w="1412" w:h="3317" w:hRule="exact" w:hSpace="142" w:wrap="notBeside" w:vAnchor="page" w:hAnchor="page" w:x="9931" w:y="2678"/>
        <w:tabs>
          <w:tab w:val="left" w:pos="1560"/>
        </w:tabs>
        <w:ind w:right="90"/>
        <w:jc w:val="left"/>
        <w:rPr>
          <w:rFonts w:ascii="Arial" w:hAnsi="Arial" w:cs="Arial"/>
          <w:color w:val="000000"/>
          <w:sz w:val="18"/>
        </w:rPr>
      </w:pPr>
    </w:p>
    <w:p w14:paraId="580552FF" w14:textId="77777777" w:rsidR="00400446" w:rsidRDefault="00400446">
      <w:pPr>
        <w:pStyle w:val="Kopfzeile"/>
        <w:tabs>
          <w:tab w:val="clear" w:pos="4536"/>
          <w:tab w:val="clear" w:pos="9072"/>
        </w:tabs>
      </w:pPr>
    </w:p>
    <w:p w14:paraId="5F4DF560" w14:textId="77777777" w:rsidR="000F6767" w:rsidRDefault="000F6767" w:rsidP="000F6767">
      <w:pPr>
        <w:tabs>
          <w:tab w:val="left" w:pos="4536"/>
          <w:tab w:val="left" w:pos="9072"/>
        </w:tabs>
        <w:autoSpaceDE w:val="0"/>
        <w:autoSpaceDN w:val="0"/>
        <w:adjustRightInd w:val="0"/>
        <w:rPr>
          <w:rFonts w:ascii="Tms Rmn" w:hAnsi="Tms Rmn"/>
          <w:szCs w:val="24"/>
        </w:rPr>
      </w:pPr>
    </w:p>
    <w:p w14:paraId="4CCB3D90" w14:textId="43168A2B" w:rsidR="000F6767" w:rsidRDefault="00237B62" w:rsidP="000F6767">
      <w:pPr>
        <w:tabs>
          <w:tab w:val="left" w:pos="8789"/>
          <w:tab w:val="left" w:pos="9214"/>
          <w:tab w:val="left" w:pos="9639"/>
        </w:tabs>
        <w:autoSpaceDE w:val="0"/>
        <w:autoSpaceDN w:val="0"/>
        <w:adjustRightInd w:val="0"/>
        <w:spacing w:line="360" w:lineRule="auto"/>
        <w:jc w:val="left"/>
        <w:rPr>
          <w:rFonts w:ascii="Arial" w:hAnsi="Arial" w:cs="Arial"/>
          <w:b/>
          <w:bCs/>
          <w:color w:val="000000"/>
          <w:sz w:val="28"/>
          <w:szCs w:val="28"/>
        </w:rPr>
      </w:pPr>
      <w:r>
        <w:rPr>
          <w:rFonts w:ascii="Arial" w:hAnsi="Arial" w:cs="Arial"/>
          <w:b/>
          <w:bCs/>
          <w:color w:val="000000"/>
          <w:sz w:val="28"/>
          <w:szCs w:val="28"/>
        </w:rPr>
        <w:t>Für effizientere Produktion über den Tellerrand schauen</w:t>
      </w:r>
    </w:p>
    <w:p w14:paraId="2C05A76A" w14:textId="6D94A0F5" w:rsidR="000F6767" w:rsidRDefault="00A37595" w:rsidP="000F6767">
      <w:pPr>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 xml:space="preserve">WGP übergibt </w:t>
      </w:r>
      <w:r w:rsidR="00237B62">
        <w:rPr>
          <w:rFonts w:ascii="Arial" w:hAnsi="Arial" w:cs="Arial"/>
          <w:color w:val="000000"/>
          <w:sz w:val="22"/>
          <w:szCs w:val="22"/>
        </w:rPr>
        <w:t>Otto Kienzle-Gedenkmünze an Dr. Ivan Iovkov</w:t>
      </w:r>
    </w:p>
    <w:p w14:paraId="37C991BD" w14:textId="77777777" w:rsidR="00C86920" w:rsidRPr="00C86920" w:rsidRDefault="00C86920" w:rsidP="00C86920">
      <w:pPr>
        <w:spacing w:line="360" w:lineRule="auto"/>
        <w:ind w:right="1134"/>
        <w:jc w:val="left"/>
        <w:rPr>
          <w:rFonts w:ascii="Arial" w:hAnsi="Arial" w:cs="Arial"/>
          <w:b/>
          <w:bCs/>
          <w:sz w:val="22"/>
          <w:szCs w:val="22"/>
        </w:rPr>
      </w:pPr>
    </w:p>
    <w:p w14:paraId="6FC2F0D1" w14:textId="0D14D217" w:rsidR="00E854B6" w:rsidRDefault="004D2955" w:rsidP="00C86920">
      <w:pPr>
        <w:spacing w:line="360" w:lineRule="auto"/>
        <w:ind w:right="1134"/>
        <w:jc w:val="left"/>
        <w:rPr>
          <w:rFonts w:ascii="Arial" w:hAnsi="Arial" w:cs="Arial"/>
          <w:i/>
          <w:iCs/>
          <w:sz w:val="22"/>
          <w:szCs w:val="22"/>
        </w:rPr>
      </w:pPr>
      <w:r>
        <w:rPr>
          <w:rFonts w:ascii="Arial" w:hAnsi="Arial" w:cs="Arial"/>
          <w:b/>
          <w:bCs/>
          <w:i/>
          <w:iCs/>
          <w:sz w:val="22"/>
          <w:szCs w:val="22"/>
        </w:rPr>
        <w:t>Hamburg</w:t>
      </w:r>
      <w:r w:rsidR="00C86920" w:rsidRPr="00C86920">
        <w:rPr>
          <w:rFonts w:ascii="Arial" w:hAnsi="Arial" w:cs="Arial"/>
          <w:b/>
          <w:bCs/>
          <w:i/>
          <w:iCs/>
          <w:sz w:val="22"/>
          <w:szCs w:val="22"/>
        </w:rPr>
        <w:t xml:space="preserve">, </w:t>
      </w:r>
      <w:r w:rsidR="00237B62">
        <w:rPr>
          <w:rFonts w:ascii="Arial" w:hAnsi="Arial" w:cs="Arial"/>
          <w:b/>
          <w:bCs/>
          <w:i/>
          <w:iCs/>
          <w:sz w:val="22"/>
          <w:szCs w:val="22"/>
        </w:rPr>
        <w:t>01</w:t>
      </w:r>
      <w:r w:rsidR="00C86920" w:rsidRPr="00C86920">
        <w:rPr>
          <w:rFonts w:ascii="Arial" w:hAnsi="Arial" w:cs="Arial"/>
          <w:b/>
          <w:bCs/>
          <w:i/>
          <w:iCs/>
          <w:sz w:val="22"/>
          <w:szCs w:val="22"/>
        </w:rPr>
        <w:t xml:space="preserve">. </w:t>
      </w:r>
      <w:r w:rsidR="00237B62">
        <w:rPr>
          <w:rFonts w:ascii="Arial" w:hAnsi="Arial" w:cs="Arial"/>
          <w:b/>
          <w:bCs/>
          <w:i/>
          <w:iCs/>
          <w:sz w:val="22"/>
          <w:szCs w:val="22"/>
        </w:rPr>
        <w:t xml:space="preserve">Oktober </w:t>
      </w:r>
      <w:r w:rsidR="00C86920" w:rsidRPr="00C86920">
        <w:rPr>
          <w:rFonts w:ascii="Arial" w:hAnsi="Arial" w:cs="Arial"/>
          <w:b/>
          <w:bCs/>
          <w:i/>
          <w:iCs/>
          <w:sz w:val="22"/>
          <w:szCs w:val="22"/>
        </w:rPr>
        <w:t>2019</w:t>
      </w:r>
      <w:r w:rsidR="0068209E">
        <w:rPr>
          <w:rFonts w:ascii="Arial" w:hAnsi="Arial" w:cs="Arial"/>
          <w:b/>
          <w:bCs/>
          <w:i/>
          <w:iCs/>
          <w:sz w:val="22"/>
          <w:szCs w:val="22"/>
        </w:rPr>
        <w:t>.</w:t>
      </w:r>
      <w:bookmarkStart w:id="0" w:name="_GoBack"/>
      <w:bookmarkEnd w:id="0"/>
      <w:r w:rsidR="00C86920" w:rsidRPr="00C86920">
        <w:rPr>
          <w:rFonts w:ascii="Arial" w:hAnsi="Arial" w:cs="Arial"/>
          <w:b/>
          <w:bCs/>
          <w:i/>
          <w:iCs/>
          <w:sz w:val="22"/>
          <w:szCs w:val="22"/>
        </w:rPr>
        <w:t xml:space="preserve"> –</w:t>
      </w:r>
      <w:r w:rsidR="00237B62">
        <w:rPr>
          <w:rFonts w:ascii="Arial" w:hAnsi="Arial" w:cs="Arial"/>
          <w:b/>
          <w:bCs/>
          <w:i/>
          <w:iCs/>
          <w:sz w:val="22"/>
          <w:szCs w:val="22"/>
        </w:rPr>
        <w:t xml:space="preserve"> </w:t>
      </w:r>
      <w:r w:rsidR="00237B62">
        <w:rPr>
          <w:rFonts w:ascii="Arial" w:hAnsi="Arial" w:cs="Arial"/>
          <w:i/>
          <w:iCs/>
          <w:sz w:val="22"/>
          <w:szCs w:val="22"/>
        </w:rPr>
        <w:t xml:space="preserve">Der Nachwuchsforscher Dr. Ivan Iovkov hat gestern die renommierte Otto-Kienzle-Gedenkmünze der Wissenschaftlichen Gesellschaft für Produktionstechnik entgegengenommen. Im Rahmen </w:t>
      </w:r>
      <w:r w:rsidR="00CF7C24">
        <w:rPr>
          <w:rFonts w:ascii="Arial" w:hAnsi="Arial" w:cs="Arial"/>
          <w:i/>
          <w:iCs/>
          <w:sz w:val="22"/>
          <w:szCs w:val="22"/>
        </w:rPr>
        <w:t>des</w:t>
      </w:r>
      <w:r w:rsidR="00445F99">
        <w:rPr>
          <w:rFonts w:ascii="Arial" w:hAnsi="Arial" w:cs="Arial"/>
          <w:i/>
          <w:iCs/>
          <w:sz w:val="22"/>
          <w:szCs w:val="22"/>
        </w:rPr>
        <w:t xml:space="preserve"> </w:t>
      </w:r>
      <w:r w:rsidR="00237B62">
        <w:rPr>
          <w:rFonts w:ascii="Arial" w:hAnsi="Arial" w:cs="Arial"/>
          <w:i/>
          <w:iCs/>
          <w:sz w:val="22"/>
          <w:szCs w:val="22"/>
        </w:rPr>
        <w:t>Jahreskongresses überreichte d</w:t>
      </w:r>
      <w:r w:rsidR="004A57CE">
        <w:rPr>
          <w:rFonts w:ascii="Arial" w:hAnsi="Arial" w:cs="Arial"/>
          <w:i/>
          <w:iCs/>
          <w:sz w:val="22"/>
          <w:szCs w:val="22"/>
        </w:rPr>
        <w:t>as</w:t>
      </w:r>
      <w:r w:rsidR="00237B62">
        <w:rPr>
          <w:rFonts w:ascii="Arial" w:hAnsi="Arial" w:cs="Arial"/>
          <w:i/>
          <w:iCs/>
          <w:sz w:val="22"/>
          <w:szCs w:val="22"/>
        </w:rPr>
        <w:t xml:space="preserve"> </w:t>
      </w:r>
      <w:r w:rsidR="00445F99">
        <w:rPr>
          <w:rFonts w:ascii="Arial" w:hAnsi="Arial" w:cs="Arial"/>
          <w:i/>
          <w:iCs/>
          <w:sz w:val="22"/>
          <w:szCs w:val="22"/>
        </w:rPr>
        <w:t>WGP-</w:t>
      </w:r>
      <w:r w:rsidR="004A57CE">
        <w:rPr>
          <w:rFonts w:ascii="Arial" w:hAnsi="Arial" w:cs="Arial"/>
          <w:i/>
          <w:iCs/>
          <w:sz w:val="22"/>
          <w:szCs w:val="22"/>
        </w:rPr>
        <w:t>Präsidiumsmitglied</w:t>
      </w:r>
      <w:r w:rsidR="00237B62">
        <w:rPr>
          <w:rFonts w:ascii="Arial" w:hAnsi="Arial" w:cs="Arial"/>
          <w:i/>
          <w:iCs/>
          <w:sz w:val="22"/>
          <w:szCs w:val="22"/>
        </w:rPr>
        <w:t xml:space="preserve">, Prof. </w:t>
      </w:r>
      <w:r w:rsidR="004A57CE">
        <w:rPr>
          <w:rFonts w:ascii="Arial" w:hAnsi="Arial" w:cs="Arial"/>
          <w:i/>
          <w:iCs/>
          <w:sz w:val="22"/>
          <w:szCs w:val="22"/>
        </w:rPr>
        <w:t>Peter Nyhuis</w:t>
      </w:r>
      <w:r w:rsidR="004A57CE" w:rsidRPr="004A57CE">
        <w:rPr>
          <w:rFonts w:ascii="Arial" w:hAnsi="Arial" w:cs="Arial"/>
          <w:i/>
          <w:iCs/>
          <w:sz w:val="22"/>
          <w:szCs w:val="22"/>
        </w:rPr>
        <w:t>,</w:t>
      </w:r>
      <w:r w:rsidR="004A57CE" w:rsidRPr="004A57CE">
        <w:rPr>
          <w:rFonts w:ascii="Arial" w:hAnsi="Arial" w:cs="Arial"/>
          <w:b/>
          <w:bCs/>
          <w:i/>
          <w:iCs/>
          <w:sz w:val="22"/>
          <w:szCs w:val="22"/>
        </w:rPr>
        <w:t xml:space="preserve"> </w:t>
      </w:r>
      <w:r w:rsidR="00237B62">
        <w:rPr>
          <w:rFonts w:ascii="Arial" w:hAnsi="Arial" w:cs="Arial"/>
          <w:i/>
          <w:iCs/>
          <w:sz w:val="22"/>
          <w:szCs w:val="22"/>
        </w:rPr>
        <w:t>dem Ausnahmewissenschaftler die Auszeichnung: „</w:t>
      </w:r>
      <w:r w:rsidR="00445F99">
        <w:rPr>
          <w:rFonts w:ascii="Arial" w:hAnsi="Arial" w:cs="Arial"/>
          <w:i/>
          <w:iCs/>
          <w:sz w:val="22"/>
          <w:szCs w:val="22"/>
        </w:rPr>
        <w:t xml:space="preserve">Mit seinem wissenschaftlichen Scharfsinn und seinem interdisziplinären Denken hat </w:t>
      </w:r>
      <w:r w:rsidR="00237B62">
        <w:rPr>
          <w:rFonts w:ascii="Arial" w:hAnsi="Arial" w:cs="Arial"/>
          <w:i/>
          <w:iCs/>
          <w:sz w:val="22"/>
          <w:szCs w:val="22"/>
        </w:rPr>
        <w:t>Dr</w:t>
      </w:r>
      <w:r w:rsidR="00280223">
        <w:rPr>
          <w:rFonts w:ascii="Arial" w:hAnsi="Arial" w:cs="Arial"/>
          <w:i/>
          <w:iCs/>
          <w:sz w:val="22"/>
          <w:szCs w:val="22"/>
        </w:rPr>
        <w:t>.</w:t>
      </w:r>
      <w:r w:rsidR="00237B62">
        <w:rPr>
          <w:rFonts w:ascii="Arial" w:hAnsi="Arial" w:cs="Arial"/>
          <w:i/>
          <w:iCs/>
          <w:sz w:val="22"/>
          <w:szCs w:val="22"/>
        </w:rPr>
        <w:t xml:space="preserve"> Iovkov </w:t>
      </w:r>
      <w:r w:rsidR="00445F99">
        <w:rPr>
          <w:rFonts w:ascii="Arial" w:hAnsi="Arial" w:cs="Arial"/>
          <w:i/>
          <w:iCs/>
          <w:sz w:val="22"/>
          <w:szCs w:val="22"/>
        </w:rPr>
        <w:t xml:space="preserve">nicht nur </w:t>
      </w:r>
      <w:r w:rsidR="001D6BAB">
        <w:rPr>
          <w:rFonts w:ascii="Arial" w:hAnsi="Arial" w:cs="Arial"/>
          <w:i/>
          <w:iCs/>
          <w:sz w:val="22"/>
          <w:szCs w:val="22"/>
        </w:rPr>
        <w:t xml:space="preserve">in </w:t>
      </w:r>
      <w:r w:rsidR="00445F99">
        <w:rPr>
          <w:rFonts w:ascii="Arial" w:hAnsi="Arial" w:cs="Arial"/>
          <w:i/>
          <w:iCs/>
          <w:sz w:val="22"/>
          <w:szCs w:val="22"/>
        </w:rPr>
        <w:t>seine</w:t>
      </w:r>
      <w:r w:rsidR="001D6BAB">
        <w:rPr>
          <w:rFonts w:ascii="Arial" w:hAnsi="Arial" w:cs="Arial"/>
          <w:i/>
          <w:iCs/>
          <w:sz w:val="22"/>
          <w:szCs w:val="22"/>
        </w:rPr>
        <w:t>r</w:t>
      </w:r>
      <w:r w:rsidR="00445F99">
        <w:rPr>
          <w:rFonts w:ascii="Arial" w:hAnsi="Arial" w:cs="Arial"/>
          <w:i/>
          <w:iCs/>
          <w:sz w:val="22"/>
          <w:szCs w:val="22"/>
        </w:rPr>
        <w:t xml:space="preserve"> Dissertation </w:t>
      </w:r>
      <w:r w:rsidR="001D6BAB">
        <w:rPr>
          <w:rFonts w:ascii="Arial" w:hAnsi="Arial" w:cs="Arial"/>
          <w:i/>
          <w:iCs/>
          <w:sz w:val="22"/>
          <w:szCs w:val="22"/>
        </w:rPr>
        <w:t>neue Wege für die zerspanende Produktion aufgezeigt</w:t>
      </w:r>
      <w:r w:rsidR="00445F99">
        <w:rPr>
          <w:rFonts w:ascii="Arial" w:hAnsi="Arial" w:cs="Arial"/>
          <w:i/>
          <w:iCs/>
          <w:sz w:val="22"/>
          <w:szCs w:val="22"/>
        </w:rPr>
        <w:t xml:space="preserve">. Er hat </w:t>
      </w:r>
      <w:r w:rsidR="001D6BAB">
        <w:rPr>
          <w:rFonts w:ascii="Arial" w:hAnsi="Arial" w:cs="Arial"/>
          <w:i/>
          <w:iCs/>
          <w:sz w:val="22"/>
          <w:szCs w:val="22"/>
        </w:rPr>
        <w:t xml:space="preserve">schon </w:t>
      </w:r>
      <w:r w:rsidR="00280223">
        <w:rPr>
          <w:rFonts w:ascii="Arial" w:hAnsi="Arial" w:cs="Arial"/>
          <w:i/>
          <w:iCs/>
          <w:sz w:val="22"/>
          <w:szCs w:val="22"/>
        </w:rPr>
        <w:t>während</w:t>
      </w:r>
      <w:r w:rsidR="001D6BAB">
        <w:rPr>
          <w:rFonts w:ascii="Arial" w:hAnsi="Arial" w:cs="Arial"/>
          <w:i/>
          <w:iCs/>
          <w:sz w:val="22"/>
          <w:szCs w:val="22"/>
        </w:rPr>
        <w:t xml:space="preserve"> seines Studiums </w:t>
      </w:r>
      <w:r w:rsidR="003D40D9">
        <w:rPr>
          <w:rFonts w:ascii="Arial" w:hAnsi="Arial" w:cs="Arial"/>
          <w:i/>
          <w:iCs/>
          <w:sz w:val="22"/>
          <w:szCs w:val="22"/>
        </w:rPr>
        <w:t xml:space="preserve">innovative Methoden </w:t>
      </w:r>
      <w:r w:rsidR="001D6BAB">
        <w:rPr>
          <w:rFonts w:ascii="Arial" w:hAnsi="Arial" w:cs="Arial"/>
          <w:i/>
          <w:iCs/>
          <w:sz w:val="22"/>
          <w:szCs w:val="22"/>
        </w:rPr>
        <w:t xml:space="preserve">für eine effizientere Produktion </w:t>
      </w:r>
      <w:r w:rsidR="00445F99">
        <w:rPr>
          <w:rFonts w:ascii="Arial" w:hAnsi="Arial" w:cs="Arial"/>
          <w:i/>
          <w:iCs/>
          <w:sz w:val="22"/>
          <w:szCs w:val="22"/>
        </w:rPr>
        <w:t xml:space="preserve">entwickelt, die bereits </w:t>
      </w:r>
      <w:r w:rsidR="003D40D9">
        <w:rPr>
          <w:rFonts w:ascii="Arial" w:hAnsi="Arial" w:cs="Arial"/>
          <w:i/>
          <w:iCs/>
          <w:sz w:val="22"/>
          <w:szCs w:val="22"/>
        </w:rPr>
        <w:t xml:space="preserve">international Gehör und </w:t>
      </w:r>
      <w:r w:rsidR="00445F99">
        <w:rPr>
          <w:rFonts w:ascii="Arial" w:hAnsi="Arial" w:cs="Arial"/>
          <w:i/>
          <w:iCs/>
          <w:sz w:val="22"/>
          <w:szCs w:val="22"/>
        </w:rPr>
        <w:t xml:space="preserve">Eingang in die Industrie fanden.“ </w:t>
      </w:r>
    </w:p>
    <w:p w14:paraId="73A9099C" w14:textId="77777777" w:rsidR="003D40D9" w:rsidRPr="003D40D9" w:rsidRDefault="003D40D9" w:rsidP="00C86920">
      <w:pPr>
        <w:spacing w:line="360" w:lineRule="auto"/>
        <w:ind w:right="1134"/>
        <w:jc w:val="left"/>
        <w:rPr>
          <w:rFonts w:ascii="Arial" w:hAnsi="Arial" w:cs="Arial"/>
          <w:sz w:val="22"/>
          <w:szCs w:val="22"/>
        </w:rPr>
      </w:pPr>
    </w:p>
    <w:p w14:paraId="314408C8" w14:textId="67B69156" w:rsidR="001D6BAB" w:rsidRDefault="001D6BAB" w:rsidP="00C86920">
      <w:pPr>
        <w:spacing w:line="360" w:lineRule="auto"/>
        <w:ind w:right="1134"/>
        <w:jc w:val="left"/>
        <w:rPr>
          <w:rFonts w:ascii="Arial" w:hAnsi="Arial" w:cs="Arial"/>
          <w:sz w:val="22"/>
          <w:szCs w:val="22"/>
        </w:rPr>
      </w:pPr>
      <w:r>
        <w:rPr>
          <w:rFonts w:ascii="Arial" w:hAnsi="Arial" w:cs="Arial"/>
          <w:sz w:val="22"/>
          <w:szCs w:val="22"/>
        </w:rPr>
        <w:t xml:space="preserve">Eine effizientere </w:t>
      </w:r>
      <w:r w:rsidR="003D40D9">
        <w:rPr>
          <w:rFonts w:ascii="Arial" w:hAnsi="Arial" w:cs="Arial"/>
          <w:sz w:val="22"/>
          <w:szCs w:val="22"/>
        </w:rPr>
        <w:t>und umweltfreundlicher</w:t>
      </w:r>
      <w:r>
        <w:rPr>
          <w:rFonts w:ascii="Arial" w:hAnsi="Arial" w:cs="Arial"/>
          <w:sz w:val="22"/>
          <w:szCs w:val="22"/>
        </w:rPr>
        <w:t>e</w:t>
      </w:r>
      <w:r w:rsidR="003D40D9">
        <w:rPr>
          <w:rFonts w:ascii="Arial" w:hAnsi="Arial" w:cs="Arial"/>
          <w:sz w:val="22"/>
          <w:szCs w:val="22"/>
        </w:rPr>
        <w:t xml:space="preserve"> </w:t>
      </w:r>
      <w:r>
        <w:rPr>
          <w:rFonts w:ascii="Arial" w:hAnsi="Arial" w:cs="Arial"/>
          <w:sz w:val="22"/>
          <w:szCs w:val="22"/>
        </w:rPr>
        <w:t xml:space="preserve">Produktion </w:t>
      </w:r>
      <w:r w:rsidR="003D40D9">
        <w:rPr>
          <w:rFonts w:ascii="Arial" w:hAnsi="Arial" w:cs="Arial"/>
          <w:sz w:val="22"/>
          <w:szCs w:val="22"/>
        </w:rPr>
        <w:t xml:space="preserve">ist das übergeordnete Ziel </w:t>
      </w:r>
      <w:proofErr w:type="spellStart"/>
      <w:r w:rsidR="003D40D9">
        <w:rPr>
          <w:rFonts w:ascii="Arial" w:hAnsi="Arial" w:cs="Arial"/>
          <w:sz w:val="22"/>
          <w:szCs w:val="22"/>
        </w:rPr>
        <w:t>Iovkovs</w:t>
      </w:r>
      <w:proofErr w:type="spellEnd"/>
      <w:r w:rsidR="003D40D9">
        <w:rPr>
          <w:rFonts w:ascii="Arial" w:hAnsi="Arial" w:cs="Arial"/>
          <w:sz w:val="22"/>
          <w:szCs w:val="22"/>
        </w:rPr>
        <w:t>: „Grundlagenforschung betreibe ich nur selten zum Selbstzweck.</w:t>
      </w:r>
      <w:r>
        <w:rPr>
          <w:rFonts w:ascii="Arial" w:hAnsi="Arial" w:cs="Arial"/>
          <w:sz w:val="22"/>
          <w:szCs w:val="22"/>
        </w:rPr>
        <w:t xml:space="preserve"> Wichtig </w:t>
      </w:r>
      <w:r w:rsidR="002A7CB4">
        <w:rPr>
          <w:rFonts w:ascii="Arial" w:hAnsi="Arial" w:cs="Arial"/>
          <w:sz w:val="22"/>
          <w:szCs w:val="22"/>
        </w:rPr>
        <w:t>sind</w:t>
      </w:r>
      <w:r>
        <w:rPr>
          <w:rFonts w:ascii="Arial" w:hAnsi="Arial" w:cs="Arial"/>
          <w:sz w:val="22"/>
          <w:szCs w:val="22"/>
        </w:rPr>
        <w:t xml:space="preserve"> für mich immer ein praktischer Ansatz, der uns weiter</w:t>
      </w:r>
      <w:r w:rsidR="00492199">
        <w:rPr>
          <w:rFonts w:ascii="Arial" w:hAnsi="Arial" w:cs="Arial"/>
          <w:sz w:val="22"/>
          <w:szCs w:val="22"/>
        </w:rPr>
        <w:t xml:space="preserve"> </w:t>
      </w:r>
      <w:r>
        <w:rPr>
          <w:rFonts w:ascii="Arial" w:hAnsi="Arial" w:cs="Arial"/>
          <w:sz w:val="22"/>
          <w:szCs w:val="22"/>
        </w:rPr>
        <w:t>bringt hin zur Produktion von morgen – und der Blick über den Tellerrand des Zerspaners.</w:t>
      </w:r>
      <w:r w:rsidR="00D3163B">
        <w:rPr>
          <w:rFonts w:ascii="Arial" w:hAnsi="Arial" w:cs="Arial"/>
          <w:sz w:val="22"/>
          <w:szCs w:val="22"/>
        </w:rPr>
        <w:t>“</w:t>
      </w:r>
      <w:r w:rsidR="003D40D9">
        <w:rPr>
          <w:rFonts w:ascii="Arial" w:hAnsi="Arial" w:cs="Arial"/>
          <w:sz w:val="22"/>
          <w:szCs w:val="22"/>
        </w:rPr>
        <w:t xml:space="preserve"> </w:t>
      </w:r>
    </w:p>
    <w:p w14:paraId="35014DC0" w14:textId="77777777" w:rsidR="001D6BAB" w:rsidRDefault="001D6BAB" w:rsidP="00C86920">
      <w:pPr>
        <w:spacing w:line="360" w:lineRule="auto"/>
        <w:ind w:right="1134"/>
        <w:jc w:val="left"/>
        <w:rPr>
          <w:rFonts w:ascii="Arial" w:hAnsi="Arial" w:cs="Arial"/>
          <w:sz w:val="22"/>
          <w:szCs w:val="22"/>
        </w:rPr>
      </w:pPr>
    </w:p>
    <w:p w14:paraId="003F455E" w14:textId="2ECA56B7" w:rsidR="009573BE" w:rsidRDefault="003D40D9" w:rsidP="00C86920">
      <w:pPr>
        <w:spacing w:line="360" w:lineRule="auto"/>
        <w:ind w:right="1134"/>
        <w:jc w:val="left"/>
        <w:rPr>
          <w:rFonts w:ascii="Arial" w:hAnsi="Arial" w:cs="Arial"/>
          <w:sz w:val="22"/>
          <w:szCs w:val="22"/>
        </w:rPr>
      </w:pPr>
      <w:r>
        <w:rPr>
          <w:rFonts w:ascii="Arial" w:hAnsi="Arial" w:cs="Arial"/>
          <w:sz w:val="22"/>
          <w:szCs w:val="22"/>
        </w:rPr>
        <w:t xml:space="preserve">So hat sich </w:t>
      </w:r>
      <w:r w:rsidR="00D3163B">
        <w:rPr>
          <w:rFonts w:ascii="Arial" w:hAnsi="Arial" w:cs="Arial"/>
          <w:sz w:val="22"/>
          <w:szCs w:val="22"/>
        </w:rPr>
        <w:t xml:space="preserve">der </w:t>
      </w:r>
      <w:r w:rsidR="001D6BAB">
        <w:rPr>
          <w:rFonts w:ascii="Arial" w:hAnsi="Arial" w:cs="Arial"/>
          <w:sz w:val="22"/>
          <w:szCs w:val="22"/>
        </w:rPr>
        <w:t xml:space="preserve">heute </w:t>
      </w:r>
      <w:r w:rsidR="00D3163B">
        <w:rPr>
          <w:rFonts w:ascii="Arial" w:hAnsi="Arial" w:cs="Arial"/>
          <w:sz w:val="22"/>
          <w:szCs w:val="22"/>
        </w:rPr>
        <w:t xml:space="preserve">34-Jährige </w:t>
      </w:r>
      <w:r>
        <w:rPr>
          <w:rFonts w:ascii="Arial" w:hAnsi="Arial" w:cs="Arial"/>
          <w:sz w:val="22"/>
          <w:szCs w:val="22"/>
        </w:rPr>
        <w:t>während seines Studiums am</w:t>
      </w:r>
      <w:r w:rsidR="00AB4A6A">
        <w:rPr>
          <w:rFonts w:ascii="Arial" w:hAnsi="Arial" w:cs="Arial"/>
          <w:sz w:val="22"/>
          <w:szCs w:val="22"/>
        </w:rPr>
        <w:t xml:space="preserve"> Institut für Spanende Fertigung</w:t>
      </w:r>
      <w:r>
        <w:rPr>
          <w:rFonts w:ascii="Arial" w:hAnsi="Arial" w:cs="Arial"/>
          <w:sz w:val="22"/>
          <w:szCs w:val="22"/>
        </w:rPr>
        <w:t xml:space="preserve"> </w:t>
      </w:r>
      <w:r w:rsidR="00AB4A6A">
        <w:rPr>
          <w:rFonts w:ascii="Arial" w:hAnsi="Arial" w:cs="Arial"/>
          <w:sz w:val="22"/>
          <w:szCs w:val="22"/>
        </w:rPr>
        <w:t>(</w:t>
      </w:r>
      <w:r>
        <w:rPr>
          <w:rFonts w:ascii="Arial" w:hAnsi="Arial" w:cs="Arial"/>
          <w:sz w:val="22"/>
          <w:szCs w:val="22"/>
        </w:rPr>
        <w:t>ISF</w:t>
      </w:r>
      <w:r w:rsidR="00AB4A6A">
        <w:rPr>
          <w:rFonts w:ascii="Arial" w:hAnsi="Arial" w:cs="Arial"/>
          <w:sz w:val="22"/>
          <w:szCs w:val="22"/>
        </w:rPr>
        <w:t>) der TU</w:t>
      </w:r>
      <w:r>
        <w:rPr>
          <w:rFonts w:ascii="Arial" w:hAnsi="Arial" w:cs="Arial"/>
          <w:sz w:val="22"/>
          <w:szCs w:val="22"/>
        </w:rPr>
        <w:t xml:space="preserve"> Dortmund </w:t>
      </w:r>
      <w:r w:rsidR="001D6BAB">
        <w:rPr>
          <w:rFonts w:ascii="Arial" w:hAnsi="Arial" w:cs="Arial"/>
          <w:sz w:val="22"/>
          <w:szCs w:val="22"/>
        </w:rPr>
        <w:t>u</w:t>
      </w:r>
      <w:r>
        <w:rPr>
          <w:rFonts w:ascii="Arial" w:hAnsi="Arial" w:cs="Arial"/>
          <w:sz w:val="22"/>
          <w:szCs w:val="22"/>
        </w:rPr>
        <w:t>ngewöhnlich frü</w:t>
      </w:r>
      <w:r w:rsidR="00590D49">
        <w:rPr>
          <w:rFonts w:ascii="Arial" w:hAnsi="Arial" w:cs="Arial"/>
          <w:sz w:val="22"/>
          <w:szCs w:val="22"/>
        </w:rPr>
        <w:t xml:space="preserve">h </w:t>
      </w:r>
      <w:r w:rsidR="001D6BAB">
        <w:rPr>
          <w:rFonts w:ascii="Arial" w:hAnsi="Arial" w:cs="Arial"/>
          <w:sz w:val="22"/>
          <w:szCs w:val="22"/>
        </w:rPr>
        <w:t xml:space="preserve">erfinderisch </w:t>
      </w:r>
      <w:r w:rsidR="00561E73">
        <w:rPr>
          <w:rFonts w:ascii="Arial" w:hAnsi="Arial" w:cs="Arial"/>
          <w:sz w:val="22"/>
          <w:szCs w:val="22"/>
        </w:rPr>
        <w:t>gezeigt</w:t>
      </w:r>
      <w:r w:rsidR="001D6BAB">
        <w:rPr>
          <w:rFonts w:ascii="Arial" w:hAnsi="Arial" w:cs="Arial"/>
          <w:sz w:val="22"/>
          <w:szCs w:val="22"/>
        </w:rPr>
        <w:t xml:space="preserve">. Kaum </w:t>
      </w:r>
      <w:r>
        <w:rPr>
          <w:rFonts w:ascii="Arial" w:hAnsi="Arial" w:cs="Arial"/>
          <w:sz w:val="22"/>
          <w:szCs w:val="22"/>
        </w:rPr>
        <w:t>dass er zu</w:t>
      </w:r>
      <w:r w:rsidR="009573BE">
        <w:rPr>
          <w:rFonts w:ascii="Arial" w:hAnsi="Arial" w:cs="Arial"/>
          <w:sz w:val="22"/>
          <w:szCs w:val="22"/>
        </w:rPr>
        <w:t xml:space="preserve">r </w:t>
      </w:r>
      <w:r w:rsidR="001D6BAB">
        <w:rPr>
          <w:rFonts w:ascii="Arial" w:hAnsi="Arial" w:cs="Arial"/>
          <w:sz w:val="22"/>
          <w:szCs w:val="22"/>
        </w:rPr>
        <w:t>s</w:t>
      </w:r>
      <w:r w:rsidR="009573BE">
        <w:rPr>
          <w:rFonts w:ascii="Arial" w:hAnsi="Arial" w:cs="Arial"/>
          <w:sz w:val="22"/>
          <w:szCs w:val="22"/>
        </w:rPr>
        <w:t xml:space="preserve">tudentischen Hilfskraft </w:t>
      </w:r>
      <w:r w:rsidR="00280223">
        <w:rPr>
          <w:rFonts w:ascii="Arial" w:hAnsi="Arial" w:cs="Arial"/>
          <w:sz w:val="22"/>
          <w:szCs w:val="22"/>
        </w:rPr>
        <w:t xml:space="preserve">eingestellt </w:t>
      </w:r>
      <w:r>
        <w:rPr>
          <w:rFonts w:ascii="Arial" w:hAnsi="Arial" w:cs="Arial"/>
          <w:sz w:val="22"/>
          <w:szCs w:val="22"/>
        </w:rPr>
        <w:t xml:space="preserve">worden </w:t>
      </w:r>
      <w:r w:rsidRPr="0061110D">
        <w:rPr>
          <w:rFonts w:ascii="Arial" w:hAnsi="Arial" w:cs="Arial"/>
          <w:sz w:val="22"/>
          <w:szCs w:val="22"/>
        </w:rPr>
        <w:t>war</w:t>
      </w:r>
      <w:r w:rsidR="001D6BAB" w:rsidRPr="0061110D">
        <w:rPr>
          <w:rFonts w:ascii="Arial" w:hAnsi="Arial" w:cs="Arial"/>
          <w:sz w:val="22"/>
          <w:szCs w:val="22"/>
        </w:rPr>
        <w:t xml:space="preserve">, </w:t>
      </w:r>
      <w:r w:rsidRPr="0061110D">
        <w:rPr>
          <w:rFonts w:ascii="Arial" w:hAnsi="Arial" w:cs="Arial"/>
          <w:sz w:val="22"/>
          <w:szCs w:val="22"/>
        </w:rPr>
        <w:t>entwickelte er</w:t>
      </w:r>
      <w:r w:rsidR="006B6373" w:rsidRPr="0061110D">
        <w:rPr>
          <w:rFonts w:ascii="Arial" w:hAnsi="Arial" w:cs="Arial"/>
          <w:sz w:val="22"/>
          <w:szCs w:val="22"/>
        </w:rPr>
        <w:t xml:space="preserve"> gemeinsam mit seinem HiWi-Vater </w:t>
      </w:r>
      <w:r w:rsidR="00BD6F84" w:rsidRPr="0061110D">
        <w:rPr>
          <w:rFonts w:ascii="Arial" w:hAnsi="Arial" w:cs="Arial"/>
          <w:sz w:val="22"/>
          <w:szCs w:val="22"/>
        </w:rPr>
        <w:t xml:space="preserve">Dr. </w:t>
      </w:r>
      <w:r w:rsidR="006B6373" w:rsidRPr="0061110D">
        <w:rPr>
          <w:rFonts w:ascii="Arial" w:hAnsi="Arial" w:cs="Arial"/>
          <w:sz w:val="22"/>
          <w:szCs w:val="22"/>
        </w:rPr>
        <w:t xml:space="preserve">Michael Kersting </w:t>
      </w:r>
      <w:r w:rsidRPr="0061110D">
        <w:rPr>
          <w:rFonts w:ascii="Arial" w:hAnsi="Arial" w:cs="Arial"/>
          <w:sz w:val="22"/>
          <w:szCs w:val="22"/>
        </w:rPr>
        <w:t>i</w:t>
      </w:r>
      <w:r w:rsidR="00BD6F84" w:rsidRPr="0061110D">
        <w:rPr>
          <w:rFonts w:ascii="Arial" w:hAnsi="Arial" w:cs="Arial"/>
          <w:sz w:val="22"/>
          <w:szCs w:val="22"/>
        </w:rPr>
        <w:t>n den Jahren</w:t>
      </w:r>
      <w:r w:rsidRPr="0061110D">
        <w:rPr>
          <w:rFonts w:ascii="Arial" w:hAnsi="Arial" w:cs="Arial"/>
          <w:sz w:val="22"/>
          <w:szCs w:val="22"/>
        </w:rPr>
        <w:t xml:space="preserve"> </w:t>
      </w:r>
      <w:r w:rsidR="009573BE" w:rsidRPr="0061110D">
        <w:rPr>
          <w:rFonts w:ascii="Arial" w:hAnsi="Arial" w:cs="Arial"/>
          <w:sz w:val="22"/>
          <w:szCs w:val="22"/>
        </w:rPr>
        <w:t>200</w:t>
      </w:r>
      <w:r w:rsidR="00BD6F84" w:rsidRPr="0061110D">
        <w:rPr>
          <w:rFonts w:ascii="Arial" w:hAnsi="Arial" w:cs="Arial"/>
          <w:sz w:val="22"/>
          <w:szCs w:val="22"/>
        </w:rPr>
        <w:t>6 bis 2009</w:t>
      </w:r>
      <w:r w:rsidR="009573BE" w:rsidRPr="0061110D">
        <w:rPr>
          <w:rFonts w:ascii="Arial" w:hAnsi="Arial" w:cs="Arial"/>
          <w:sz w:val="22"/>
          <w:szCs w:val="22"/>
        </w:rPr>
        <w:t xml:space="preserve"> </w:t>
      </w:r>
      <w:r>
        <w:rPr>
          <w:rFonts w:ascii="Arial" w:hAnsi="Arial" w:cs="Arial"/>
          <w:sz w:val="22"/>
          <w:szCs w:val="22"/>
        </w:rPr>
        <w:t>eine</w:t>
      </w:r>
      <w:r w:rsidR="009573BE">
        <w:rPr>
          <w:rFonts w:ascii="Arial" w:hAnsi="Arial" w:cs="Arial"/>
          <w:sz w:val="22"/>
          <w:szCs w:val="22"/>
        </w:rPr>
        <w:t>n</w:t>
      </w:r>
      <w:r>
        <w:rPr>
          <w:rFonts w:ascii="Arial" w:hAnsi="Arial" w:cs="Arial"/>
          <w:sz w:val="22"/>
          <w:szCs w:val="22"/>
        </w:rPr>
        <w:t xml:space="preserve"> </w:t>
      </w:r>
      <w:proofErr w:type="spellStart"/>
      <w:r w:rsidR="009573BE">
        <w:rPr>
          <w:rFonts w:ascii="Arial" w:hAnsi="Arial" w:cs="Arial"/>
          <w:sz w:val="22"/>
          <w:szCs w:val="22"/>
        </w:rPr>
        <w:t>magnetor</w:t>
      </w:r>
      <w:r w:rsidR="006B6373">
        <w:rPr>
          <w:rFonts w:ascii="Arial" w:hAnsi="Arial" w:cs="Arial"/>
          <w:sz w:val="22"/>
          <w:szCs w:val="22"/>
        </w:rPr>
        <w:t>he</w:t>
      </w:r>
      <w:r w:rsidR="009573BE">
        <w:rPr>
          <w:rFonts w:ascii="Arial" w:hAnsi="Arial" w:cs="Arial"/>
          <w:sz w:val="22"/>
          <w:szCs w:val="22"/>
        </w:rPr>
        <w:t>ologischen</w:t>
      </w:r>
      <w:proofErr w:type="spellEnd"/>
      <w:r w:rsidR="009573BE">
        <w:rPr>
          <w:rFonts w:ascii="Arial" w:hAnsi="Arial" w:cs="Arial"/>
          <w:sz w:val="22"/>
          <w:szCs w:val="22"/>
        </w:rPr>
        <w:t xml:space="preserve"> Torsionsschwingungsdämpfer</w:t>
      </w:r>
      <w:r w:rsidR="006B6373">
        <w:rPr>
          <w:rFonts w:ascii="Arial" w:hAnsi="Arial" w:cs="Arial"/>
          <w:sz w:val="22"/>
          <w:szCs w:val="22"/>
        </w:rPr>
        <w:t xml:space="preserve">. Hinter dem sperrigen Begriff versteckt sich </w:t>
      </w:r>
      <w:r w:rsidR="009573BE">
        <w:rPr>
          <w:rFonts w:ascii="Arial" w:hAnsi="Arial" w:cs="Arial"/>
          <w:sz w:val="22"/>
          <w:szCs w:val="22"/>
        </w:rPr>
        <w:t>ein</w:t>
      </w:r>
      <w:r w:rsidR="00BD6F84">
        <w:rPr>
          <w:rFonts w:ascii="Arial" w:hAnsi="Arial" w:cs="Arial"/>
          <w:sz w:val="22"/>
          <w:szCs w:val="22"/>
        </w:rPr>
        <w:t>e</w:t>
      </w:r>
      <w:r w:rsidR="006B6373">
        <w:rPr>
          <w:rFonts w:ascii="Arial" w:hAnsi="Arial" w:cs="Arial"/>
          <w:sz w:val="22"/>
          <w:szCs w:val="22"/>
        </w:rPr>
        <w:t xml:space="preserve"> </w:t>
      </w:r>
      <w:r w:rsidR="009573BE">
        <w:rPr>
          <w:rFonts w:ascii="Arial" w:hAnsi="Arial" w:cs="Arial"/>
          <w:sz w:val="22"/>
          <w:szCs w:val="22"/>
        </w:rPr>
        <w:t xml:space="preserve">mit Magnetspulen ausgestattete </w:t>
      </w:r>
      <w:r w:rsidR="00BD6F84">
        <w:rPr>
          <w:rFonts w:ascii="Arial" w:hAnsi="Arial" w:cs="Arial"/>
          <w:sz w:val="22"/>
          <w:szCs w:val="22"/>
        </w:rPr>
        <w:t>Kupplung</w:t>
      </w:r>
      <w:r w:rsidR="009573BE">
        <w:rPr>
          <w:rFonts w:ascii="Arial" w:hAnsi="Arial" w:cs="Arial"/>
          <w:sz w:val="22"/>
          <w:szCs w:val="22"/>
        </w:rPr>
        <w:t xml:space="preserve">, in </w:t>
      </w:r>
      <w:r w:rsidR="00BD6F84">
        <w:rPr>
          <w:rFonts w:ascii="Arial" w:hAnsi="Arial" w:cs="Arial"/>
          <w:sz w:val="22"/>
          <w:szCs w:val="22"/>
        </w:rPr>
        <w:t xml:space="preserve">der </w:t>
      </w:r>
      <w:r w:rsidR="009573BE">
        <w:rPr>
          <w:rFonts w:ascii="Arial" w:hAnsi="Arial" w:cs="Arial"/>
          <w:sz w:val="22"/>
          <w:szCs w:val="22"/>
        </w:rPr>
        <w:t xml:space="preserve">sich Öl mit magnetischen Partikeln befindet. </w:t>
      </w:r>
      <w:r w:rsidR="006B6373">
        <w:rPr>
          <w:rFonts w:ascii="Arial" w:hAnsi="Arial" w:cs="Arial"/>
          <w:sz w:val="22"/>
          <w:szCs w:val="22"/>
        </w:rPr>
        <w:t xml:space="preserve">Durch Veränderungen des Magnetfeldes </w:t>
      </w:r>
      <w:r w:rsidR="00D3163B">
        <w:rPr>
          <w:rFonts w:ascii="Arial" w:hAnsi="Arial" w:cs="Arial"/>
          <w:sz w:val="22"/>
          <w:szCs w:val="22"/>
        </w:rPr>
        <w:t xml:space="preserve">lässt </w:t>
      </w:r>
      <w:r w:rsidR="006B6373">
        <w:rPr>
          <w:rFonts w:ascii="Arial" w:hAnsi="Arial" w:cs="Arial"/>
          <w:sz w:val="22"/>
          <w:szCs w:val="22"/>
        </w:rPr>
        <w:t xml:space="preserve">sich </w:t>
      </w:r>
      <w:r w:rsidR="006B6373">
        <w:rPr>
          <w:rFonts w:ascii="Arial" w:hAnsi="Arial" w:cs="Arial"/>
          <w:sz w:val="22"/>
          <w:szCs w:val="22"/>
        </w:rPr>
        <w:lastRenderedPageBreak/>
        <w:t xml:space="preserve">die Konsistenz der Flüssigkeit verändern und damit Schwingungen, die gerade in langen Werkzeugen beim Tiefbohren entstehen, </w:t>
      </w:r>
      <w:r w:rsidR="00BD6F84">
        <w:rPr>
          <w:rFonts w:ascii="Arial" w:hAnsi="Arial" w:cs="Arial"/>
          <w:sz w:val="22"/>
          <w:szCs w:val="22"/>
        </w:rPr>
        <w:t>verringern bzw. vollständig vermeiden</w:t>
      </w:r>
      <w:r w:rsidR="006B6373">
        <w:rPr>
          <w:rFonts w:ascii="Arial" w:hAnsi="Arial" w:cs="Arial"/>
          <w:sz w:val="22"/>
          <w:szCs w:val="22"/>
        </w:rPr>
        <w:t xml:space="preserve">. </w:t>
      </w:r>
      <w:r w:rsidR="00D3163B">
        <w:rPr>
          <w:rFonts w:ascii="Arial" w:hAnsi="Arial" w:cs="Arial"/>
          <w:sz w:val="22"/>
          <w:szCs w:val="22"/>
        </w:rPr>
        <w:t>D</w:t>
      </w:r>
      <w:r w:rsidR="002D1441">
        <w:rPr>
          <w:rFonts w:ascii="Arial" w:hAnsi="Arial" w:cs="Arial"/>
          <w:sz w:val="22"/>
          <w:szCs w:val="22"/>
        </w:rPr>
        <w:t xml:space="preserve">ieses Projekt war der Anfang einer Reihe </w:t>
      </w:r>
      <w:r w:rsidR="001D6BAB">
        <w:rPr>
          <w:rFonts w:ascii="Arial" w:hAnsi="Arial" w:cs="Arial"/>
          <w:sz w:val="22"/>
          <w:szCs w:val="22"/>
        </w:rPr>
        <w:t xml:space="preserve">von </w:t>
      </w:r>
      <w:r w:rsidR="002D1441">
        <w:rPr>
          <w:rFonts w:ascii="Arial" w:hAnsi="Arial" w:cs="Arial"/>
          <w:sz w:val="22"/>
          <w:szCs w:val="22"/>
        </w:rPr>
        <w:t>Innovationen</w:t>
      </w:r>
      <w:r w:rsidR="00F57814">
        <w:rPr>
          <w:rFonts w:ascii="Arial" w:hAnsi="Arial" w:cs="Arial"/>
          <w:sz w:val="22"/>
          <w:szCs w:val="22"/>
        </w:rPr>
        <w:t xml:space="preserve">, die </w:t>
      </w:r>
      <w:r w:rsidR="00561E73">
        <w:rPr>
          <w:rFonts w:ascii="Arial" w:hAnsi="Arial" w:cs="Arial"/>
          <w:sz w:val="22"/>
          <w:szCs w:val="22"/>
        </w:rPr>
        <w:t>Iovkov</w:t>
      </w:r>
      <w:r w:rsidR="00F57814">
        <w:rPr>
          <w:rFonts w:ascii="Arial" w:hAnsi="Arial" w:cs="Arial"/>
          <w:sz w:val="22"/>
          <w:szCs w:val="22"/>
        </w:rPr>
        <w:t xml:space="preserve"> entwickelte bzw</w:t>
      </w:r>
      <w:r w:rsidR="00173515">
        <w:rPr>
          <w:rFonts w:ascii="Arial" w:hAnsi="Arial" w:cs="Arial"/>
          <w:sz w:val="22"/>
          <w:szCs w:val="22"/>
        </w:rPr>
        <w:t>.</w:t>
      </w:r>
      <w:r w:rsidR="00F57814">
        <w:rPr>
          <w:rFonts w:ascii="Arial" w:hAnsi="Arial" w:cs="Arial"/>
          <w:sz w:val="22"/>
          <w:szCs w:val="22"/>
        </w:rPr>
        <w:t xml:space="preserve"> begleitete</w:t>
      </w:r>
      <w:r w:rsidR="002D1441">
        <w:rPr>
          <w:rFonts w:ascii="Arial" w:hAnsi="Arial" w:cs="Arial"/>
          <w:sz w:val="22"/>
          <w:szCs w:val="22"/>
        </w:rPr>
        <w:t xml:space="preserve">. </w:t>
      </w:r>
    </w:p>
    <w:p w14:paraId="4EDB6EBD" w14:textId="77777777" w:rsidR="009573BE" w:rsidRDefault="009573BE" w:rsidP="00C86920">
      <w:pPr>
        <w:spacing w:line="360" w:lineRule="auto"/>
        <w:ind w:right="1134"/>
        <w:jc w:val="left"/>
        <w:rPr>
          <w:rFonts w:ascii="Arial" w:hAnsi="Arial" w:cs="Arial"/>
          <w:sz w:val="22"/>
          <w:szCs w:val="22"/>
        </w:rPr>
      </w:pPr>
    </w:p>
    <w:p w14:paraId="4512182B" w14:textId="07276E06" w:rsidR="009573BE" w:rsidRPr="009573BE" w:rsidRDefault="009573BE" w:rsidP="00C86920">
      <w:pPr>
        <w:spacing w:line="360" w:lineRule="auto"/>
        <w:ind w:right="1134"/>
        <w:jc w:val="left"/>
        <w:rPr>
          <w:rFonts w:ascii="Arial" w:hAnsi="Arial" w:cs="Arial"/>
          <w:b/>
          <w:bCs/>
          <w:sz w:val="22"/>
          <w:szCs w:val="22"/>
        </w:rPr>
      </w:pPr>
      <w:r w:rsidRPr="009573BE">
        <w:rPr>
          <w:rFonts w:ascii="Arial" w:hAnsi="Arial" w:cs="Arial"/>
          <w:b/>
          <w:bCs/>
          <w:sz w:val="22"/>
          <w:szCs w:val="22"/>
        </w:rPr>
        <w:t xml:space="preserve">Perfekte Bohrachsen </w:t>
      </w:r>
      <w:r>
        <w:rPr>
          <w:rFonts w:ascii="Arial" w:hAnsi="Arial" w:cs="Arial"/>
          <w:b/>
          <w:bCs/>
          <w:sz w:val="22"/>
          <w:szCs w:val="22"/>
        </w:rPr>
        <w:t xml:space="preserve">trotz reduziertem </w:t>
      </w:r>
      <w:r w:rsidRPr="009573BE">
        <w:rPr>
          <w:rFonts w:ascii="Arial" w:hAnsi="Arial" w:cs="Arial"/>
          <w:b/>
          <w:bCs/>
          <w:sz w:val="22"/>
          <w:szCs w:val="22"/>
        </w:rPr>
        <w:t xml:space="preserve">KSS </w:t>
      </w:r>
    </w:p>
    <w:p w14:paraId="0640D692" w14:textId="74F68270" w:rsidR="009573BE" w:rsidRDefault="009573BE" w:rsidP="009573BE">
      <w:pPr>
        <w:spacing w:line="360" w:lineRule="auto"/>
        <w:ind w:right="1134"/>
        <w:jc w:val="left"/>
        <w:rPr>
          <w:rFonts w:ascii="Arial" w:hAnsi="Arial" w:cs="Arial"/>
          <w:sz w:val="22"/>
          <w:szCs w:val="22"/>
        </w:rPr>
      </w:pPr>
      <w:r>
        <w:rPr>
          <w:rFonts w:ascii="Arial" w:hAnsi="Arial" w:cs="Arial"/>
          <w:sz w:val="22"/>
          <w:szCs w:val="22"/>
        </w:rPr>
        <w:t xml:space="preserve">Seine Promotion widmete er </w:t>
      </w:r>
      <w:r w:rsidR="00D3163B">
        <w:rPr>
          <w:rFonts w:ascii="Arial" w:hAnsi="Arial" w:cs="Arial"/>
          <w:sz w:val="22"/>
          <w:szCs w:val="22"/>
        </w:rPr>
        <w:t>de</w:t>
      </w:r>
      <w:r w:rsidR="00E11FB7">
        <w:rPr>
          <w:rFonts w:ascii="Arial" w:hAnsi="Arial" w:cs="Arial"/>
          <w:sz w:val="22"/>
          <w:szCs w:val="22"/>
        </w:rPr>
        <w:t>m</w:t>
      </w:r>
      <w:r w:rsidR="00D3163B">
        <w:rPr>
          <w:rFonts w:ascii="Arial" w:hAnsi="Arial" w:cs="Arial"/>
          <w:sz w:val="22"/>
          <w:szCs w:val="22"/>
        </w:rPr>
        <w:t xml:space="preserve"> </w:t>
      </w:r>
      <w:r>
        <w:rPr>
          <w:rFonts w:ascii="Arial" w:hAnsi="Arial" w:cs="Arial"/>
          <w:sz w:val="22"/>
          <w:szCs w:val="22"/>
        </w:rPr>
        <w:t xml:space="preserve">Kühlschmierstoff (KSS) in der Zerspanung, oder besser gesagt neuen Methoden, um </w:t>
      </w:r>
      <w:r w:rsidR="00561E73">
        <w:rPr>
          <w:rFonts w:ascii="Arial" w:hAnsi="Arial" w:cs="Arial"/>
          <w:sz w:val="22"/>
          <w:szCs w:val="22"/>
        </w:rPr>
        <w:t xml:space="preserve">den Verbrauch </w:t>
      </w:r>
      <w:r>
        <w:rPr>
          <w:rFonts w:ascii="Arial" w:hAnsi="Arial" w:cs="Arial"/>
          <w:sz w:val="22"/>
          <w:szCs w:val="22"/>
        </w:rPr>
        <w:t>deutlich</w:t>
      </w:r>
      <w:r w:rsidR="00E11FB7">
        <w:rPr>
          <w:rFonts w:ascii="Arial" w:hAnsi="Arial" w:cs="Arial"/>
          <w:sz w:val="22"/>
          <w:szCs w:val="22"/>
        </w:rPr>
        <w:t xml:space="preserve"> zu</w:t>
      </w:r>
      <w:r>
        <w:rPr>
          <w:rFonts w:ascii="Arial" w:hAnsi="Arial" w:cs="Arial"/>
          <w:sz w:val="22"/>
          <w:szCs w:val="22"/>
        </w:rPr>
        <w:t xml:space="preserve"> reduzieren. „Ich möchte die Trockenbearbeitung bzw</w:t>
      </w:r>
      <w:r w:rsidR="00E11FB7">
        <w:rPr>
          <w:rFonts w:ascii="Arial" w:hAnsi="Arial" w:cs="Arial"/>
          <w:sz w:val="22"/>
          <w:szCs w:val="22"/>
        </w:rPr>
        <w:t>. die</w:t>
      </w:r>
      <w:r>
        <w:rPr>
          <w:rFonts w:ascii="Arial" w:hAnsi="Arial" w:cs="Arial"/>
          <w:sz w:val="22"/>
          <w:szCs w:val="22"/>
        </w:rPr>
        <w:t xml:space="preserve"> Minimalmengenschmierung voranbringen</w:t>
      </w:r>
      <w:r w:rsidR="00D3163B">
        <w:rPr>
          <w:rFonts w:ascii="Arial" w:hAnsi="Arial" w:cs="Arial"/>
          <w:sz w:val="22"/>
          <w:szCs w:val="22"/>
        </w:rPr>
        <w:t xml:space="preserve">, weil sie </w:t>
      </w:r>
      <w:r w:rsidR="00E11FB7">
        <w:rPr>
          <w:rFonts w:ascii="Arial" w:hAnsi="Arial" w:cs="Arial"/>
          <w:sz w:val="22"/>
          <w:szCs w:val="22"/>
        </w:rPr>
        <w:t xml:space="preserve">großes Potenzial zur Reduzierung der </w:t>
      </w:r>
      <w:r w:rsidR="00D3163B">
        <w:rPr>
          <w:rFonts w:ascii="Arial" w:hAnsi="Arial" w:cs="Arial"/>
          <w:sz w:val="22"/>
          <w:szCs w:val="22"/>
        </w:rPr>
        <w:t>hohe</w:t>
      </w:r>
      <w:r w:rsidR="00E11FB7">
        <w:rPr>
          <w:rFonts w:ascii="Arial" w:hAnsi="Arial" w:cs="Arial"/>
          <w:sz w:val="22"/>
          <w:szCs w:val="22"/>
        </w:rPr>
        <w:t xml:space="preserve">n Umweltbelastung durch den KSS </w:t>
      </w:r>
      <w:r w:rsidR="00561E73">
        <w:rPr>
          <w:rFonts w:ascii="Arial" w:hAnsi="Arial" w:cs="Arial"/>
          <w:sz w:val="22"/>
          <w:szCs w:val="22"/>
        </w:rPr>
        <w:t>hab</w:t>
      </w:r>
      <w:r w:rsidR="00E11FB7">
        <w:rPr>
          <w:rFonts w:ascii="Arial" w:hAnsi="Arial" w:cs="Arial"/>
          <w:sz w:val="22"/>
          <w:szCs w:val="22"/>
        </w:rPr>
        <w:t>en</w:t>
      </w:r>
      <w:r>
        <w:rPr>
          <w:rFonts w:ascii="Arial" w:hAnsi="Arial" w:cs="Arial"/>
          <w:sz w:val="22"/>
          <w:szCs w:val="22"/>
        </w:rPr>
        <w:t xml:space="preserve">“, betont Iovkov. </w:t>
      </w:r>
    </w:p>
    <w:p w14:paraId="2F4C4AA0" w14:textId="77777777" w:rsidR="004F5EB6" w:rsidRDefault="004F5EB6" w:rsidP="009573BE">
      <w:pPr>
        <w:spacing w:line="360" w:lineRule="auto"/>
        <w:ind w:right="1134"/>
        <w:jc w:val="left"/>
        <w:rPr>
          <w:rFonts w:ascii="Arial" w:hAnsi="Arial" w:cs="Arial"/>
          <w:sz w:val="22"/>
          <w:szCs w:val="22"/>
        </w:rPr>
      </w:pPr>
    </w:p>
    <w:p w14:paraId="14D196BC" w14:textId="22CC95B8" w:rsidR="003D40D9" w:rsidRDefault="00590D49" w:rsidP="009573BE">
      <w:pPr>
        <w:spacing w:line="360" w:lineRule="auto"/>
        <w:ind w:right="1134"/>
        <w:jc w:val="left"/>
        <w:rPr>
          <w:rFonts w:ascii="Arial" w:hAnsi="Arial" w:cs="Arial"/>
          <w:sz w:val="22"/>
          <w:szCs w:val="22"/>
        </w:rPr>
      </w:pPr>
      <w:r>
        <w:rPr>
          <w:rFonts w:ascii="Arial" w:hAnsi="Arial" w:cs="Arial"/>
          <w:sz w:val="22"/>
          <w:szCs w:val="22"/>
        </w:rPr>
        <w:t xml:space="preserve">Beim Tiefbohren mit sehr langen Werkzeugen ohne oder </w:t>
      </w:r>
      <w:r w:rsidR="00D3163B">
        <w:rPr>
          <w:rFonts w:ascii="Arial" w:hAnsi="Arial" w:cs="Arial"/>
          <w:sz w:val="22"/>
          <w:szCs w:val="22"/>
        </w:rPr>
        <w:t xml:space="preserve">mit </w:t>
      </w:r>
      <w:r>
        <w:rPr>
          <w:rFonts w:ascii="Arial" w:hAnsi="Arial" w:cs="Arial"/>
          <w:sz w:val="22"/>
          <w:szCs w:val="22"/>
        </w:rPr>
        <w:t xml:space="preserve">wenig KSS wird vermehrt Wärme ins Bauteil </w:t>
      </w:r>
      <w:r w:rsidR="00E11FB7">
        <w:rPr>
          <w:rFonts w:ascii="Arial" w:hAnsi="Arial" w:cs="Arial"/>
          <w:sz w:val="22"/>
          <w:szCs w:val="22"/>
        </w:rPr>
        <w:t>eingebracht</w:t>
      </w:r>
      <w:r>
        <w:rPr>
          <w:rFonts w:ascii="Arial" w:hAnsi="Arial" w:cs="Arial"/>
          <w:sz w:val="22"/>
          <w:szCs w:val="22"/>
        </w:rPr>
        <w:t xml:space="preserve">, so dass sich dieses verzieht. Infolge der </w:t>
      </w:r>
      <w:r w:rsidR="00DD4214">
        <w:rPr>
          <w:rFonts w:ascii="Arial" w:hAnsi="Arial" w:cs="Arial"/>
          <w:sz w:val="22"/>
          <w:szCs w:val="22"/>
        </w:rPr>
        <w:t xml:space="preserve">Werkstückdeformationen </w:t>
      </w:r>
      <w:r>
        <w:rPr>
          <w:rFonts w:ascii="Arial" w:hAnsi="Arial" w:cs="Arial"/>
          <w:sz w:val="22"/>
          <w:szCs w:val="22"/>
        </w:rPr>
        <w:t>weich</w:t>
      </w:r>
      <w:r w:rsidR="00DD4214">
        <w:rPr>
          <w:rFonts w:ascii="Arial" w:hAnsi="Arial" w:cs="Arial"/>
          <w:sz w:val="22"/>
          <w:szCs w:val="22"/>
        </w:rPr>
        <w:t>t</w:t>
      </w:r>
      <w:r>
        <w:rPr>
          <w:rFonts w:ascii="Arial" w:hAnsi="Arial" w:cs="Arial"/>
          <w:sz w:val="22"/>
          <w:szCs w:val="22"/>
        </w:rPr>
        <w:t xml:space="preserve"> </w:t>
      </w:r>
      <w:r w:rsidR="00DD4214">
        <w:rPr>
          <w:rFonts w:ascii="Arial" w:hAnsi="Arial" w:cs="Arial"/>
          <w:sz w:val="22"/>
          <w:szCs w:val="22"/>
        </w:rPr>
        <w:t>beim Tief</w:t>
      </w:r>
      <w:r w:rsidR="00561E73">
        <w:rPr>
          <w:rFonts w:ascii="Arial" w:hAnsi="Arial" w:cs="Arial"/>
          <w:sz w:val="22"/>
          <w:szCs w:val="22"/>
        </w:rPr>
        <w:t>b</w:t>
      </w:r>
      <w:r w:rsidR="00DD4214">
        <w:rPr>
          <w:rFonts w:ascii="Arial" w:hAnsi="Arial" w:cs="Arial"/>
          <w:sz w:val="22"/>
          <w:szCs w:val="22"/>
        </w:rPr>
        <w:t xml:space="preserve">ohren </w:t>
      </w:r>
      <w:r>
        <w:rPr>
          <w:rFonts w:ascii="Arial" w:hAnsi="Arial" w:cs="Arial"/>
          <w:sz w:val="22"/>
          <w:szCs w:val="22"/>
        </w:rPr>
        <w:t xml:space="preserve">die </w:t>
      </w:r>
      <w:r w:rsidR="00DD4214">
        <w:rPr>
          <w:rFonts w:ascii="Arial" w:hAnsi="Arial" w:cs="Arial"/>
          <w:sz w:val="22"/>
          <w:szCs w:val="22"/>
        </w:rPr>
        <w:t>resultierende</w:t>
      </w:r>
      <w:r w:rsidR="00E11FB7">
        <w:rPr>
          <w:rFonts w:ascii="Arial" w:hAnsi="Arial" w:cs="Arial"/>
          <w:sz w:val="22"/>
          <w:szCs w:val="22"/>
        </w:rPr>
        <w:t xml:space="preserve"> </w:t>
      </w:r>
      <w:r>
        <w:rPr>
          <w:rFonts w:ascii="Arial" w:hAnsi="Arial" w:cs="Arial"/>
          <w:sz w:val="22"/>
          <w:szCs w:val="22"/>
        </w:rPr>
        <w:t xml:space="preserve">Bohrachse in aller Regel von der idealen Bohrachse ab. </w:t>
      </w:r>
      <w:r w:rsidR="00D3163B">
        <w:rPr>
          <w:rFonts w:ascii="Arial" w:hAnsi="Arial" w:cs="Arial"/>
          <w:sz w:val="22"/>
          <w:szCs w:val="22"/>
        </w:rPr>
        <w:t xml:space="preserve">Der Wahl-Dortmunder </w:t>
      </w:r>
      <w:r>
        <w:rPr>
          <w:rFonts w:ascii="Arial" w:hAnsi="Arial" w:cs="Arial"/>
          <w:sz w:val="22"/>
          <w:szCs w:val="22"/>
        </w:rPr>
        <w:t xml:space="preserve">entwickelte nicht nur eine Methode, </w:t>
      </w:r>
      <w:r w:rsidR="00D3163B">
        <w:rPr>
          <w:rFonts w:ascii="Arial" w:hAnsi="Arial" w:cs="Arial"/>
          <w:sz w:val="22"/>
          <w:szCs w:val="22"/>
        </w:rPr>
        <w:t>die Ausmaße d</w:t>
      </w:r>
      <w:r w:rsidR="00DD4214">
        <w:rPr>
          <w:rFonts w:ascii="Arial" w:hAnsi="Arial" w:cs="Arial"/>
          <w:sz w:val="22"/>
          <w:szCs w:val="22"/>
        </w:rPr>
        <w:t>ieser Ungenauigkeiten</w:t>
      </w:r>
      <w:r w:rsidR="00D3163B">
        <w:rPr>
          <w:rFonts w:ascii="Arial" w:hAnsi="Arial" w:cs="Arial"/>
          <w:sz w:val="22"/>
          <w:szCs w:val="22"/>
        </w:rPr>
        <w:t xml:space="preserve"> </w:t>
      </w:r>
      <w:r>
        <w:rPr>
          <w:rFonts w:ascii="Arial" w:hAnsi="Arial" w:cs="Arial"/>
          <w:sz w:val="22"/>
          <w:szCs w:val="22"/>
        </w:rPr>
        <w:t xml:space="preserve">mittels Simulation vorherzusagen. Er fand auch einen Weg, die Abweichungen von </w:t>
      </w:r>
      <w:r w:rsidR="00D3163B">
        <w:rPr>
          <w:rFonts w:ascii="Arial" w:hAnsi="Arial" w:cs="Arial"/>
          <w:sz w:val="22"/>
          <w:szCs w:val="22"/>
        </w:rPr>
        <w:t xml:space="preserve">der idealen </w:t>
      </w:r>
      <w:r>
        <w:rPr>
          <w:rFonts w:ascii="Arial" w:hAnsi="Arial" w:cs="Arial"/>
          <w:sz w:val="22"/>
          <w:szCs w:val="22"/>
        </w:rPr>
        <w:t xml:space="preserve">Achse, den sogenannten Mittenverlauf, zu kompensieren und trotz der </w:t>
      </w:r>
      <w:r w:rsidR="00DD4214">
        <w:rPr>
          <w:rFonts w:ascii="Arial" w:hAnsi="Arial" w:cs="Arial"/>
          <w:sz w:val="22"/>
          <w:szCs w:val="22"/>
        </w:rPr>
        <w:t xml:space="preserve">unvermeidlich auftretenden </w:t>
      </w:r>
      <w:proofErr w:type="spellStart"/>
      <w:r>
        <w:rPr>
          <w:rFonts w:ascii="Arial" w:hAnsi="Arial" w:cs="Arial"/>
          <w:sz w:val="22"/>
          <w:szCs w:val="22"/>
        </w:rPr>
        <w:t>Bauteil</w:t>
      </w:r>
      <w:r w:rsidR="00DD4214">
        <w:rPr>
          <w:rFonts w:ascii="Arial" w:hAnsi="Arial" w:cs="Arial"/>
          <w:sz w:val="22"/>
          <w:szCs w:val="22"/>
        </w:rPr>
        <w:t>verzüge</w:t>
      </w:r>
      <w:proofErr w:type="spellEnd"/>
      <w:r w:rsidR="00DD4214">
        <w:rPr>
          <w:rFonts w:ascii="Arial" w:hAnsi="Arial" w:cs="Arial"/>
          <w:sz w:val="22"/>
          <w:szCs w:val="22"/>
        </w:rPr>
        <w:t xml:space="preserve"> die</w:t>
      </w:r>
      <w:r>
        <w:rPr>
          <w:rFonts w:ascii="Arial" w:hAnsi="Arial" w:cs="Arial"/>
          <w:sz w:val="22"/>
          <w:szCs w:val="22"/>
        </w:rPr>
        <w:t xml:space="preserve"> gewünschte Bohrachse exakt einzuhalten. „</w:t>
      </w:r>
      <w:r w:rsidR="00D3163B">
        <w:rPr>
          <w:rFonts w:ascii="Arial" w:hAnsi="Arial" w:cs="Arial"/>
          <w:sz w:val="22"/>
          <w:szCs w:val="22"/>
        </w:rPr>
        <w:t xml:space="preserve">Das </w:t>
      </w:r>
      <w:r w:rsidR="009573BE">
        <w:rPr>
          <w:rFonts w:ascii="Arial" w:hAnsi="Arial" w:cs="Arial"/>
          <w:sz w:val="22"/>
          <w:szCs w:val="22"/>
        </w:rPr>
        <w:t>erhöht Bauteilqualität und Sicherheit bei gleichzeitig hohe</w:t>
      </w:r>
      <w:r w:rsidR="004F5EB6">
        <w:rPr>
          <w:rFonts w:ascii="Arial" w:hAnsi="Arial" w:cs="Arial"/>
          <w:sz w:val="22"/>
          <w:szCs w:val="22"/>
        </w:rPr>
        <w:t>n</w:t>
      </w:r>
      <w:r w:rsidR="009573BE">
        <w:rPr>
          <w:rFonts w:ascii="Arial" w:hAnsi="Arial" w:cs="Arial"/>
          <w:sz w:val="22"/>
          <w:szCs w:val="22"/>
        </w:rPr>
        <w:t xml:space="preserve"> Energie- und Kosteneinsparungen, weil d</w:t>
      </w:r>
      <w:r w:rsidR="00DD4214">
        <w:rPr>
          <w:rFonts w:ascii="Arial" w:hAnsi="Arial" w:cs="Arial"/>
          <w:sz w:val="22"/>
          <w:szCs w:val="22"/>
        </w:rPr>
        <w:t>er</w:t>
      </w:r>
      <w:r w:rsidR="009573BE">
        <w:rPr>
          <w:rFonts w:ascii="Arial" w:hAnsi="Arial" w:cs="Arial"/>
          <w:sz w:val="22"/>
          <w:szCs w:val="22"/>
        </w:rPr>
        <w:t xml:space="preserve"> KSS</w:t>
      </w:r>
      <w:r w:rsidR="00DD4214">
        <w:rPr>
          <w:rFonts w:ascii="Arial" w:hAnsi="Arial" w:cs="Arial"/>
          <w:sz w:val="22"/>
          <w:szCs w:val="22"/>
        </w:rPr>
        <w:t>-Einsatz</w:t>
      </w:r>
      <w:r w:rsidR="009573BE">
        <w:rPr>
          <w:rFonts w:ascii="Arial" w:hAnsi="Arial" w:cs="Arial"/>
          <w:sz w:val="22"/>
          <w:szCs w:val="22"/>
        </w:rPr>
        <w:t xml:space="preserve"> </w:t>
      </w:r>
      <w:r w:rsidR="00DD4214">
        <w:rPr>
          <w:rFonts w:ascii="Arial" w:hAnsi="Arial" w:cs="Arial"/>
          <w:sz w:val="22"/>
          <w:szCs w:val="22"/>
        </w:rPr>
        <w:t xml:space="preserve">massiv </w:t>
      </w:r>
      <w:r w:rsidR="009573BE">
        <w:rPr>
          <w:rFonts w:ascii="Arial" w:hAnsi="Arial" w:cs="Arial"/>
          <w:sz w:val="22"/>
          <w:szCs w:val="22"/>
        </w:rPr>
        <w:t>reduziert werden k</w:t>
      </w:r>
      <w:r w:rsidR="00DD4214">
        <w:rPr>
          <w:rFonts w:ascii="Arial" w:hAnsi="Arial" w:cs="Arial"/>
          <w:sz w:val="22"/>
          <w:szCs w:val="22"/>
        </w:rPr>
        <w:t>ann</w:t>
      </w:r>
      <w:r w:rsidR="009573BE">
        <w:rPr>
          <w:rFonts w:ascii="Arial" w:hAnsi="Arial" w:cs="Arial"/>
          <w:color w:val="FF0000"/>
          <w:sz w:val="22"/>
          <w:szCs w:val="22"/>
        </w:rPr>
        <w:t xml:space="preserve">. </w:t>
      </w:r>
      <w:r w:rsidR="00D3163B">
        <w:rPr>
          <w:rFonts w:ascii="Arial" w:hAnsi="Arial" w:cs="Arial"/>
          <w:sz w:val="22"/>
          <w:szCs w:val="22"/>
        </w:rPr>
        <w:t xml:space="preserve">So tragen wir </w:t>
      </w:r>
      <w:r w:rsidR="009573BE">
        <w:rPr>
          <w:rFonts w:ascii="Arial" w:hAnsi="Arial" w:cs="Arial"/>
          <w:sz w:val="22"/>
          <w:szCs w:val="22"/>
        </w:rPr>
        <w:t>unseren Teil zu</w:t>
      </w:r>
      <w:r w:rsidR="00D3163B">
        <w:rPr>
          <w:rFonts w:ascii="Arial" w:hAnsi="Arial" w:cs="Arial"/>
          <w:sz w:val="22"/>
          <w:szCs w:val="22"/>
        </w:rPr>
        <w:t xml:space="preserve"> einer umweltgerechteren Produktion </w:t>
      </w:r>
      <w:r w:rsidR="009573BE">
        <w:rPr>
          <w:rFonts w:ascii="Arial" w:hAnsi="Arial" w:cs="Arial"/>
          <w:sz w:val="22"/>
          <w:szCs w:val="22"/>
        </w:rPr>
        <w:t>bei</w:t>
      </w:r>
      <w:r w:rsidR="003D40D9">
        <w:rPr>
          <w:rFonts w:ascii="Arial" w:hAnsi="Arial" w:cs="Arial"/>
          <w:sz w:val="22"/>
          <w:szCs w:val="22"/>
        </w:rPr>
        <w:t xml:space="preserve">.“ </w:t>
      </w:r>
      <w:r w:rsidR="00FA5B71">
        <w:rPr>
          <w:rFonts w:ascii="Arial" w:hAnsi="Arial" w:cs="Arial"/>
          <w:sz w:val="22"/>
          <w:szCs w:val="22"/>
        </w:rPr>
        <w:t xml:space="preserve">Iovkov gewann mit seiner Dissertation nicht nur den </w:t>
      </w:r>
      <w:proofErr w:type="spellStart"/>
      <w:r w:rsidR="00FA5B71">
        <w:rPr>
          <w:rFonts w:ascii="Arial" w:hAnsi="Arial" w:cs="Arial"/>
          <w:sz w:val="22"/>
          <w:szCs w:val="22"/>
        </w:rPr>
        <w:t>Jahrgangsbestenpreis</w:t>
      </w:r>
      <w:proofErr w:type="spellEnd"/>
      <w:r w:rsidR="00FA5B71">
        <w:rPr>
          <w:rFonts w:ascii="Arial" w:hAnsi="Arial" w:cs="Arial"/>
          <w:sz w:val="22"/>
          <w:szCs w:val="22"/>
        </w:rPr>
        <w:t>, sondern im Anschluss auch ein DFG-Erkenntnistransfer-Projekt. Das sorgte dafür, d</w:t>
      </w:r>
      <w:r w:rsidR="006B6373">
        <w:rPr>
          <w:rFonts w:ascii="Arial" w:hAnsi="Arial" w:cs="Arial"/>
          <w:sz w:val="22"/>
          <w:szCs w:val="22"/>
        </w:rPr>
        <w:t xml:space="preserve">ass </w:t>
      </w:r>
      <w:r w:rsidR="00FA5B71">
        <w:rPr>
          <w:rFonts w:ascii="Arial" w:hAnsi="Arial" w:cs="Arial"/>
          <w:sz w:val="22"/>
          <w:szCs w:val="22"/>
        </w:rPr>
        <w:t xml:space="preserve">seine Methode heute nicht nur von </w:t>
      </w:r>
      <w:r w:rsidR="00C07E18">
        <w:rPr>
          <w:rFonts w:ascii="Arial" w:hAnsi="Arial" w:cs="Arial"/>
          <w:sz w:val="22"/>
          <w:szCs w:val="22"/>
        </w:rPr>
        <w:t>d</w:t>
      </w:r>
      <w:r w:rsidR="002A7CB4">
        <w:rPr>
          <w:rFonts w:ascii="Arial" w:hAnsi="Arial" w:cs="Arial"/>
          <w:sz w:val="22"/>
          <w:szCs w:val="22"/>
        </w:rPr>
        <w:t>e</w:t>
      </w:r>
      <w:r w:rsidR="00C07E18">
        <w:rPr>
          <w:rFonts w:ascii="Arial" w:hAnsi="Arial" w:cs="Arial"/>
          <w:sz w:val="22"/>
          <w:szCs w:val="22"/>
        </w:rPr>
        <w:t xml:space="preserve">r am Forschungsprojekt beteiligten </w:t>
      </w:r>
      <w:r w:rsidR="00FA5B71">
        <w:rPr>
          <w:rFonts w:ascii="Arial" w:hAnsi="Arial" w:cs="Arial"/>
          <w:sz w:val="22"/>
          <w:szCs w:val="22"/>
        </w:rPr>
        <w:t xml:space="preserve">Daimler </w:t>
      </w:r>
      <w:r w:rsidR="00C07E18">
        <w:rPr>
          <w:rFonts w:ascii="Arial" w:hAnsi="Arial" w:cs="Arial"/>
          <w:sz w:val="22"/>
          <w:szCs w:val="22"/>
        </w:rPr>
        <w:t xml:space="preserve">AG </w:t>
      </w:r>
      <w:r w:rsidR="00FA5B71">
        <w:rPr>
          <w:rFonts w:ascii="Arial" w:hAnsi="Arial" w:cs="Arial"/>
          <w:sz w:val="22"/>
          <w:szCs w:val="22"/>
        </w:rPr>
        <w:t xml:space="preserve">angewendet wird, sondern </w:t>
      </w:r>
      <w:r w:rsidR="006B6373">
        <w:rPr>
          <w:rFonts w:ascii="Arial" w:hAnsi="Arial" w:cs="Arial"/>
          <w:sz w:val="22"/>
          <w:szCs w:val="22"/>
        </w:rPr>
        <w:t xml:space="preserve">in die breitere Anwendung getragen </w:t>
      </w:r>
      <w:r w:rsidR="00FA5B71">
        <w:rPr>
          <w:rFonts w:ascii="Arial" w:hAnsi="Arial" w:cs="Arial"/>
          <w:sz w:val="22"/>
          <w:szCs w:val="22"/>
        </w:rPr>
        <w:t>wurde</w:t>
      </w:r>
      <w:r w:rsidR="009573BE">
        <w:rPr>
          <w:rFonts w:ascii="Arial" w:hAnsi="Arial" w:cs="Arial"/>
          <w:sz w:val="22"/>
          <w:szCs w:val="22"/>
        </w:rPr>
        <w:t>.</w:t>
      </w:r>
    </w:p>
    <w:p w14:paraId="298DEF41" w14:textId="56E4E693" w:rsidR="003D40D9" w:rsidRDefault="003D40D9" w:rsidP="00C86920">
      <w:pPr>
        <w:spacing w:line="360" w:lineRule="auto"/>
        <w:ind w:right="1134"/>
        <w:jc w:val="left"/>
        <w:rPr>
          <w:rFonts w:ascii="Arial" w:hAnsi="Arial" w:cs="Arial"/>
          <w:sz w:val="22"/>
          <w:szCs w:val="22"/>
        </w:rPr>
      </w:pPr>
    </w:p>
    <w:p w14:paraId="266E83A0" w14:textId="7864B13C" w:rsidR="006B6373" w:rsidRPr="006B6373" w:rsidRDefault="008D3E9B" w:rsidP="00C86920">
      <w:pPr>
        <w:spacing w:line="360" w:lineRule="auto"/>
        <w:ind w:right="1134"/>
        <w:jc w:val="left"/>
        <w:rPr>
          <w:rFonts w:ascii="Arial" w:hAnsi="Arial" w:cs="Arial"/>
          <w:b/>
          <w:bCs/>
          <w:sz w:val="22"/>
          <w:szCs w:val="22"/>
        </w:rPr>
      </w:pPr>
      <w:r>
        <w:rPr>
          <w:rFonts w:ascii="Arial" w:hAnsi="Arial" w:cs="Arial"/>
          <w:b/>
          <w:bCs/>
          <w:sz w:val="22"/>
          <w:szCs w:val="22"/>
        </w:rPr>
        <w:t xml:space="preserve">Interdisziplinär </w:t>
      </w:r>
      <w:r w:rsidR="00D040B3">
        <w:rPr>
          <w:rFonts w:ascii="Arial" w:hAnsi="Arial" w:cs="Arial"/>
          <w:b/>
          <w:bCs/>
          <w:sz w:val="22"/>
          <w:szCs w:val="22"/>
        </w:rPr>
        <w:t xml:space="preserve">und praktisch </w:t>
      </w:r>
      <w:r>
        <w:rPr>
          <w:rFonts w:ascii="Arial" w:hAnsi="Arial" w:cs="Arial"/>
          <w:b/>
          <w:bCs/>
          <w:sz w:val="22"/>
          <w:szCs w:val="22"/>
        </w:rPr>
        <w:t xml:space="preserve">denken </w:t>
      </w:r>
    </w:p>
    <w:p w14:paraId="40014317" w14:textId="4C15C164" w:rsidR="007A434F" w:rsidRDefault="007A434F" w:rsidP="00C86920">
      <w:pPr>
        <w:spacing w:line="360" w:lineRule="auto"/>
        <w:ind w:right="1134"/>
        <w:jc w:val="left"/>
        <w:rPr>
          <w:rFonts w:ascii="Arial" w:hAnsi="Arial" w:cs="Arial"/>
          <w:sz w:val="22"/>
          <w:szCs w:val="22"/>
        </w:rPr>
      </w:pPr>
      <w:r>
        <w:rPr>
          <w:rFonts w:ascii="Arial" w:hAnsi="Arial" w:cs="Arial"/>
          <w:sz w:val="22"/>
          <w:szCs w:val="22"/>
        </w:rPr>
        <w:t>Sein</w:t>
      </w:r>
      <w:r w:rsidR="002A7CB4">
        <w:rPr>
          <w:rFonts w:ascii="Arial" w:hAnsi="Arial" w:cs="Arial"/>
          <w:sz w:val="22"/>
          <w:szCs w:val="22"/>
        </w:rPr>
        <w:t xml:space="preserve">e </w:t>
      </w:r>
      <w:r>
        <w:rPr>
          <w:rFonts w:ascii="Arial" w:hAnsi="Arial" w:cs="Arial"/>
          <w:sz w:val="22"/>
          <w:szCs w:val="22"/>
        </w:rPr>
        <w:t xml:space="preserve">Eigeninitiative brachte dem Zerspaner schnell die Leitung der Abteilung </w:t>
      </w:r>
      <w:r w:rsidR="00FA5B71">
        <w:rPr>
          <w:rFonts w:ascii="Arial" w:hAnsi="Arial" w:cs="Arial"/>
          <w:sz w:val="22"/>
          <w:szCs w:val="22"/>
        </w:rPr>
        <w:t xml:space="preserve">Zerspanung </w:t>
      </w:r>
      <w:r>
        <w:rPr>
          <w:rFonts w:ascii="Arial" w:hAnsi="Arial" w:cs="Arial"/>
          <w:sz w:val="22"/>
          <w:szCs w:val="22"/>
        </w:rPr>
        <w:t>am ISF ein</w:t>
      </w:r>
      <w:r w:rsidR="002A7CB4">
        <w:rPr>
          <w:rFonts w:ascii="Arial" w:hAnsi="Arial" w:cs="Arial"/>
          <w:sz w:val="22"/>
          <w:szCs w:val="22"/>
        </w:rPr>
        <w:t xml:space="preserve">, mit heute </w:t>
      </w:r>
      <w:r w:rsidR="004F5EB6">
        <w:rPr>
          <w:rFonts w:ascii="Arial" w:hAnsi="Arial" w:cs="Arial"/>
          <w:sz w:val="22"/>
          <w:szCs w:val="22"/>
        </w:rPr>
        <w:t>15 Mitarbeitern</w:t>
      </w:r>
      <w:r w:rsidR="00DA7DF5">
        <w:rPr>
          <w:rFonts w:ascii="Arial" w:hAnsi="Arial" w:cs="Arial"/>
          <w:sz w:val="22"/>
          <w:szCs w:val="22"/>
        </w:rPr>
        <w:t xml:space="preserve">, die durch ihre </w:t>
      </w:r>
      <w:r>
        <w:rPr>
          <w:rFonts w:ascii="Arial" w:hAnsi="Arial" w:cs="Arial"/>
          <w:sz w:val="22"/>
          <w:szCs w:val="22"/>
        </w:rPr>
        <w:t xml:space="preserve">Findigkeit und </w:t>
      </w:r>
      <w:r w:rsidR="00DA7DF5">
        <w:rPr>
          <w:rFonts w:ascii="Arial" w:hAnsi="Arial" w:cs="Arial"/>
          <w:sz w:val="22"/>
          <w:szCs w:val="22"/>
        </w:rPr>
        <w:t xml:space="preserve">ihrem </w:t>
      </w:r>
      <w:r w:rsidR="005F1829">
        <w:rPr>
          <w:rFonts w:ascii="Arial" w:hAnsi="Arial" w:cs="Arial"/>
          <w:sz w:val="22"/>
          <w:szCs w:val="22"/>
        </w:rPr>
        <w:t>Engagement</w:t>
      </w:r>
      <w:r w:rsidR="00987836">
        <w:rPr>
          <w:rFonts w:ascii="Arial" w:hAnsi="Arial" w:cs="Arial"/>
          <w:sz w:val="22"/>
          <w:szCs w:val="22"/>
        </w:rPr>
        <w:t xml:space="preserve"> </w:t>
      </w:r>
      <w:r>
        <w:rPr>
          <w:rFonts w:ascii="Arial" w:hAnsi="Arial" w:cs="Arial"/>
          <w:sz w:val="22"/>
          <w:szCs w:val="22"/>
        </w:rPr>
        <w:t>alle gemeinsam erfolgreich Drittmittel</w:t>
      </w:r>
      <w:r w:rsidR="00070973">
        <w:rPr>
          <w:rFonts w:ascii="Arial" w:hAnsi="Arial" w:cs="Arial"/>
          <w:sz w:val="22"/>
          <w:szCs w:val="22"/>
        </w:rPr>
        <w:t>projekte</w:t>
      </w:r>
      <w:r>
        <w:rPr>
          <w:rFonts w:ascii="Arial" w:hAnsi="Arial" w:cs="Arial"/>
          <w:sz w:val="22"/>
          <w:szCs w:val="22"/>
        </w:rPr>
        <w:t xml:space="preserve"> einwerben</w:t>
      </w:r>
      <w:r w:rsidR="00FA5B71">
        <w:rPr>
          <w:rFonts w:ascii="Arial" w:hAnsi="Arial" w:cs="Arial"/>
          <w:sz w:val="22"/>
          <w:szCs w:val="22"/>
        </w:rPr>
        <w:t xml:space="preserve"> und </w:t>
      </w:r>
      <w:r w:rsidR="00191CA6">
        <w:rPr>
          <w:rFonts w:ascii="Arial" w:hAnsi="Arial" w:cs="Arial"/>
          <w:sz w:val="22"/>
          <w:szCs w:val="22"/>
        </w:rPr>
        <w:t>bearbeiten</w:t>
      </w:r>
      <w:r w:rsidR="004F5EB6">
        <w:rPr>
          <w:rFonts w:ascii="Arial" w:hAnsi="Arial" w:cs="Arial"/>
          <w:sz w:val="22"/>
          <w:szCs w:val="22"/>
        </w:rPr>
        <w:t>, betont Iovkov</w:t>
      </w:r>
      <w:r>
        <w:rPr>
          <w:rFonts w:ascii="Arial" w:hAnsi="Arial" w:cs="Arial"/>
          <w:sz w:val="22"/>
          <w:szCs w:val="22"/>
        </w:rPr>
        <w:t xml:space="preserve">. </w:t>
      </w:r>
      <w:r w:rsidR="00CA1406">
        <w:rPr>
          <w:rFonts w:ascii="Arial" w:hAnsi="Arial" w:cs="Arial"/>
          <w:sz w:val="22"/>
          <w:szCs w:val="22"/>
        </w:rPr>
        <w:t>„D</w:t>
      </w:r>
      <w:r w:rsidR="00987836">
        <w:rPr>
          <w:rFonts w:ascii="Arial" w:hAnsi="Arial" w:cs="Arial"/>
          <w:sz w:val="22"/>
          <w:szCs w:val="22"/>
        </w:rPr>
        <w:t>er Erfolg</w:t>
      </w:r>
      <w:r w:rsidR="00CA1406">
        <w:rPr>
          <w:rFonts w:ascii="Arial" w:hAnsi="Arial" w:cs="Arial"/>
          <w:sz w:val="22"/>
          <w:szCs w:val="22"/>
        </w:rPr>
        <w:t xml:space="preserve"> hängt </w:t>
      </w:r>
      <w:r w:rsidR="00FA5B71">
        <w:rPr>
          <w:rFonts w:ascii="Arial" w:hAnsi="Arial" w:cs="Arial"/>
          <w:sz w:val="22"/>
          <w:szCs w:val="22"/>
        </w:rPr>
        <w:t xml:space="preserve">aber auch </w:t>
      </w:r>
      <w:r w:rsidR="00CA1406">
        <w:rPr>
          <w:rFonts w:ascii="Arial" w:hAnsi="Arial" w:cs="Arial"/>
          <w:sz w:val="22"/>
          <w:szCs w:val="22"/>
        </w:rPr>
        <w:t xml:space="preserve">stark mit der Persönlichkeit von Ivan Iovkov zusammen“, </w:t>
      </w:r>
      <w:r w:rsidR="004F5EB6">
        <w:rPr>
          <w:rFonts w:ascii="Arial" w:hAnsi="Arial" w:cs="Arial"/>
          <w:sz w:val="22"/>
          <w:szCs w:val="22"/>
        </w:rPr>
        <w:t xml:space="preserve">meint </w:t>
      </w:r>
      <w:r w:rsidR="00CA1406">
        <w:rPr>
          <w:rFonts w:ascii="Arial" w:hAnsi="Arial" w:cs="Arial"/>
          <w:sz w:val="22"/>
          <w:szCs w:val="22"/>
        </w:rPr>
        <w:t xml:space="preserve">Prof. Dirk Biermann, Leiter des ISF </w:t>
      </w:r>
      <w:r w:rsidR="00173515">
        <w:rPr>
          <w:rFonts w:ascii="Arial" w:hAnsi="Arial" w:cs="Arial"/>
          <w:sz w:val="22"/>
          <w:szCs w:val="22"/>
        </w:rPr>
        <w:t xml:space="preserve">an der TU </w:t>
      </w:r>
      <w:r w:rsidR="00CA1406">
        <w:rPr>
          <w:rFonts w:ascii="Arial" w:hAnsi="Arial" w:cs="Arial"/>
          <w:sz w:val="22"/>
          <w:szCs w:val="22"/>
        </w:rPr>
        <w:t xml:space="preserve">Dortmund. „Er </w:t>
      </w:r>
      <w:r w:rsidR="00A53978">
        <w:rPr>
          <w:rFonts w:ascii="Arial" w:hAnsi="Arial" w:cs="Arial"/>
          <w:sz w:val="22"/>
          <w:szCs w:val="22"/>
        </w:rPr>
        <w:t xml:space="preserve">zeigt außergewöhnliches Engagement für seine Mitarbeiter und ist zu jedem Zeitpunkt </w:t>
      </w:r>
      <w:r w:rsidR="00A53978">
        <w:rPr>
          <w:rFonts w:ascii="Arial" w:hAnsi="Arial" w:cs="Arial"/>
          <w:sz w:val="22"/>
          <w:szCs w:val="22"/>
        </w:rPr>
        <w:lastRenderedPageBreak/>
        <w:t>hilfsbereit. O</w:t>
      </w:r>
      <w:r w:rsidR="008D3E9B">
        <w:rPr>
          <w:rFonts w:ascii="Arial" w:hAnsi="Arial" w:cs="Arial"/>
          <w:sz w:val="22"/>
          <w:szCs w:val="22"/>
        </w:rPr>
        <w:t>ffene und faire Kommunikation</w:t>
      </w:r>
      <w:r w:rsidR="00A53978">
        <w:rPr>
          <w:rFonts w:ascii="Arial" w:hAnsi="Arial" w:cs="Arial"/>
          <w:sz w:val="22"/>
          <w:szCs w:val="22"/>
        </w:rPr>
        <w:t xml:space="preserve"> ist für ihn von großer Bedeutung</w:t>
      </w:r>
      <w:r w:rsidR="00561E73">
        <w:rPr>
          <w:rFonts w:ascii="Arial" w:hAnsi="Arial" w:cs="Arial"/>
          <w:sz w:val="22"/>
          <w:szCs w:val="22"/>
        </w:rPr>
        <w:t>. D</w:t>
      </w:r>
      <w:r w:rsidR="00FA5B71">
        <w:rPr>
          <w:rFonts w:ascii="Arial" w:hAnsi="Arial" w:cs="Arial"/>
          <w:sz w:val="22"/>
          <w:szCs w:val="22"/>
        </w:rPr>
        <w:t xml:space="preserve">as schätzen </w:t>
      </w:r>
      <w:r w:rsidR="00A53978">
        <w:rPr>
          <w:rFonts w:ascii="Arial" w:hAnsi="Arial" w:cs="Arial"/>
          <w:sz w:val="22"/>
          <w:szCs w:val="22"/>
        </w:rPr>
        <w:t>seine Mitarbeiter</w:t>
      </w:r>
      <w:r w:rsidR="00FA5B71">
        <w:rPr>
          <w:rFonts w:ascii="Arial" w:hAnsi="Arial" w:cs="Arial"/>
          <w:sz w:val="22"/>
          <w:szCs w:val="22"/>
        </w:rPr>
        <w:t xml:space="preserve"> sehr</w:t>
      </w:r>
      <w:r w:rsidR="00561E73">
        <w:rPr>
          <w:rFonts w:ascii="Arial" w:hAnsi="Arial" w:cs="Arial"/>
          <w:sz w:val="22"/>
          <w:szCs w:val="22"/>
        </w:rPr>
        <w:t xml:space="preserve"> und motiviert sie</w:t>
      </w:r>
      <w:r w:rsidR="00FA5B71">
        <w:rPr>
          <w:rFonts w:ascii="Arial" w:hAnsi="Arial" w:cs="Arial"/>
          <w:sz w:val="22"/>
          <w:szCs w:val="22"/>
        </w:rPr>
        <w:t>.</w:t>
      </w:r>
      <w:r w:rsidR="00CA1406">
        <w:rPr>
          <w:rFonts w:ascii="Arial" w:hAnsi="Arial" w:cs="Arial"/>
          <w:sz w:val="22"/>
          <w:szCs w:val="22"/>
        </w:rPr>
        <w:t>“</w:t>
      </w:r>
      <w:r w:rsidR="00487086">
        <w:rPr>
          <w:rFonts w:ascii="Arial" w:hAnsi="Arial" w:cs="Arial"/>
          <w:sz w:val="22"/>
          <w:szCs w:val="22"/>
        </w:rPr>
        <w:t xml:space="preserve"> </w:t>
      </w:r>
      <w:r w:rsidR="00A53978">
        <w:rPr>
          <w:rFonts w:ascii="Arial" w:hAnsi="Arial" w:cs="Arial"/>
          <w:sz w:val="22"/>
          <w:szCs w:val="22"/>
        </w:rPr>
        <w:t xml:space="preserve">Seine Bürotür lässt der Abteilungsleiter stets offen, selbst wenn es mal stressig wird. Das ist für ihn das Symbol für </w:t>
      </w:r>
      <w:r w:rsidR="004F5EB6">
        <w:rPr>
          <w:rFonts w:ascii="Arial" w:hAnsi="Arial" w:cs="Arial"/>
          <w:sz w:val="22"/>
          <w:szCs w:val="22"/>
        </w:rPr>
        <w:t xml:space="preserve">sein </w:t>
      </w:r>
      <w:r w:rsidR="00A53978">
        <w:rPr>
          <w:rFonts w:ascii="Arial" w:hAnsi="Arial" w:cs="Arial"/>
          <w:sz w:val="22"/>
          <w:szCs w:val="22"/>
        </w:rPr>
        <w:t>offene</w:t>
      </w:r>
      <w:r w:rsidR="004F5EB6">
        <w:rPr>
          <w:rFonts w:ascii="Arial" w:hAnsi="Arial" w:cs="Arial"/>
          <w:sz w:val="22"/>
          <w:szCs w:val="22"/>
        </w:rPr>
        <w:t xml:space="preserve">s </w:t>
      </w:r>
      <w:r w:rsidR="00A53978">
        <w:rPr>
          <w:rFonts w:ascii="Arial" w:hAnsi="Arial" w:cs="Arial"/>
          <w:sz w:val="22"/>
          <w:szCs w:val="22"/>
        </w:rPr>
        <w:t xml:space="preserve">Ohr. </w:t>
      </w:r>
      <w:r w:rsidR="00CC2BF8">
        <w:rPr>
          <w:rFonts w:ascii="Arial" w:hAnsi="Arial" w:cs="Arial"/>
          <w:sz w:val="22"/>
          <w:szCs w:val="22"/>
        </w:rPr>
        <w:t xml:space="preserve">Und dieses Symbol </w:t>
      </w:r>
      <w:r w:rsidR="004F5EB6">
        <w:rPr>
          <w:rFonts w:ascii="Arial" w:hAnsi="Arial" w:cs="Arial"/>
          <w:sz w:val="22"/>
          <w:szCs w:val="22"/>
        </w:rPr>
        <w:t>wurde in der gesamten Abteilung</w:t>
      </w:r>
      <w:r w:rsidR="000D780E">
        <w:rPr>
          <w:rFonts w:ascii="Arial" w:hAnsi="Arial" w:cs="Arial"/>
          <w:sz w:val="22"/>
          <w:szCs w:val="22"/>
        </w:rPr>
        <w:t xml:space="preserve"> Zerspanung</w:t>
      </w:r>
      <w:r w:rsidR="004F5EB6">
        <w:rPr>
          <w:rFonts w:ascii="Arial" w:hAnsi="Arial" w:cs="Arial"/>
          <w:sz w:val="22"/>
          <w:szCs w:val="22"/>
        </w:rPr>
        <w:t xml:space="preserve"> </w:t>
      </w:r>
      <w:r w:rsidR="008D3E9B">
        <w:rPr>
          <w:rFonts w:ascii="Arial" w:hAnsi="Arial" w:cs="Arial"/>
          <w:sz w:val="22"/>
          <w:szCs w:val="22"/>
        </w:rPr>
        <w:t>übernommen.</w:t>
      </w:r>
      <w:r w:rsidR="00D040B3">
        <w:rPr>
          <w:rFonts w:ascii="Arial" w:hAnsi="Arial" w:cs="Arial"/>
          <w:sz w:val="22"/>
          <w:szCs w:val="22"/>
        </w:rPr>
        <w:t xml:space="preserve"> </w:t>
      </w:r>
      <w:r w:rsidR="00CC2BF8">
        <w:rPr>
          <w:rFonts w:ascii="Arial" w:hAnsi="Arial" w:cs="Arial"/>
          <w:sz w:val="22"/>
          <w:szCs w:val="22"/>
        </w:rPr>
        <w:t xml:space="preserve">„Alle </w:t>
      </w:r>
      <w:r w:rsidR="00D040B3">
        <w:rPr>
          <w:rFonts w:ascii="Arial" w:hAnsi="Arial" w:cs="Arial"/>
          <w:sz w:val="22"/>
          <w:szCs w:val="22"/>
        </w:rPr>
        <w:t>unterstütz</w:t>
      </w:r>
      <w:r w:rsidR="00CC2BF8">
        <w:rPr>
          <w:rFonts w:ascii="Arial" w:hAnsi="Arial" w:cs="Arial"/>
          <w:sz w:val="22"/>
          <w:szCs w:val="22"/>
        </w:rPr>
        <w:t xml:space="preserve">en </w:t>
      </w:r>
      <w:r w:rsidR="00D040B3">
        <w:rPr>
          <w:rFonts w:ascii="Arial" w:hAnsi="Arial" w:cs="Arial"/>
          <w:sz w:val="22"/>
          <w:szCs w:val="22"/>
        </w:rPr>
        <w:t>sich gegenseitig, wo immer es geht</w:t>
      </w:r>
      <w:r w:rsidR="00CC2BF8">
        <w:rPr>
          <w:rFonts w:ascii="Arial" w:hAnsi="Arial" w:cs="Arial"/>
          <w:sz w:val="22"/>
          <w:szCs w:val="22"/>
        </w:rPr>
        <w:t xml:space="preserve">“, freut sich </w:t>
      </w:r>
      <w:r w:rsidR="00073BEE">
        <w:rPr>
          <w:rFonts w:ascii="Arial" w:hAnsi="Arial" w:cs="Arial"/>
          <w:sz w:val="22"/>
          <w:szCs w:val="22"/>
        </w:rPr>
        <w:t>Iovkov</w:t>
      </w:r>
      <w:r w:rsidR="00CC2BF8">
        <w:rPr>
          <w:rFonts w:ascii="Arial" w:hAnsi="Arial" w:cs="Arial"/>
          <w:sz w:val="22"/>
          <w:szCs w:val="22"/>
        </w:rPr>
        <w:t>. „</w:t>
      </w:r>
      <w:r w:rsidR="00D040B3">
        <w:rPr>
          <w:rFonts w:ascii="Arial" w:hAnsi="Arial" w:cs="Arial"/>
          <w:sz w:val="22"/>
          <w:szCs w:val="22"/>
        </w:rPr>
        <w:t>Wir sind wie eine zweite Familie und unternehmen auch privat vieles gemeinsam</w:t>
      </w:r>
      <w:r w:rsidR="00CC2BF8">
        <w:rPr>
          <w:rFonts w:ascii="Arial" w:hAnsi="Arial" w:cs="Arial"/>
          <w:sz w:val="22"/>
          <w:szCs w:val="22"/>
        </w:rPr>
        <w:t>.</w:t>
      </w:r>
      <w:r w:rsidR="00D040B3">
        <w:rPr>
          <w:rFonts w:ascii="Arial" w:hAnsi="Arial" w:cs="Arial"/>
          <w:sz w:val="22"/>
          <w:szCs w:val="22"/>
        </w:rPr>
        <w:t>“</w:t>
      </w:r>
      <w:r w:rsidR="008D3E9B">
        <w:rPr>
          <w:rFonts w:ascii="Arial" w:hAnsi="Arial" w:cs="Arial"/>
          <w:sz w:val="22"/>
          <w:szCs w:val="22"/>
        </w:rPr>
        <w:t xml:space="preserve"> </w:t>
      </w:r>
    </w:p>
    <w:p w14:paraId="7243811A" w14:textId="77777777" w:rsidR="00A53978" w:rsidRDefault="00A53978" w:rsidP="00C86920">
      <w:pPr>
        <w:spacing w:line="360" w:lineRule="auto"/>
        <w:ind w:right="1134"/>
        <w:jc w:val="left"/>
        <w:rPr>
          <w:rFonts w:ascii="Arial" w:hAnsi="Arial" w:cs="Arial"/>
          <w:sz w:val="22"/>
          <w:szCs w:val="22"/>
        </w:rPr>
      </w:pPr>
    </w:p>
    <w:p w14:paraId="1FBF901A" w14:textId="5AAAEAC7" w:rsidR="00D040B3" w:rsidRPr="00A53978" w:rsidRDefault="00CC2BF8" w:rsidP="008D3E9B">
      <w:pPr>
        <w:spacing w:line="360" w:lineRule="auto"/>
        <w:ind w:right="1134"/>
        <w:jc w:val="left"/>
        <w:rPr>
          <w:rFonts w:ascii="Arial" w:hAnsi="Arial" w:cs="Arial"/>
          <w:b/>
          <w:bCs/>
          <w:sz w:val="22"/>
          <w:szCs w:val="22"/>
        </w:rPr>
      </w:pPr>
      <w:r>
        <w:rPr>
          <w:rFonts w:ascii="Arial" w:hAnsi="Arial" w:cs="Arial"/>
          <w:b/>
          <w:bCs/>
          <w:sz w:val="22"/>
          <w:szCs w:val="22"/>
        </w:rPr>
        <w:t xml:space="preserve">Blick über den Tellerrand </w:t>
      </w:r>
    </w:p>
    <w:p w14:paraId="3333901B" w14:textId="3733C278" w:rsidR="008D3E9B" w:rsidRDefault="00D05834" w:rsidP="008D3E9B">
      <w:pPr>
        <w:spacing w:line="360" w:lineRule="auto"/>
        <w:ind w:right="1134"/>
        <w:jc w:val="left"/>
        <w:rPr>
          <w:rFonts w:ascii="Arial" w:hAnsi="Arial" w:cs="Arial"/>
          <w:sz w:val="22"/>
          <w:szCs w:val="22"/>
        </w:rPr>
      </w:pPr>
      <w:r>
        <w:rPr>
          <w:rFonts w:ascii="Arial" w:hAnsi="Arial" w:cs="Arial"/>
          <w:sz w:val="22"/>
          <w:szCs w:val="22"/>
        </w:rPr>
        <w:t xml:space="preserve">Neben </w:t>
      </w:r>
      <w:r w:rsidR="007A434F">
        <w:rPr>
          <w:rFonts w:ascii="Arial" w:hAnsi="Arial" w:cs="Arial"/>
          <w:sz w:val="22"/>
          <w:szCs w:val="22"/>
        </w:rPr>
        <w:t>seinem</w:t>
      </w:r>
      <w:r>
        <w:rPr>
          <w:rFonts w:ascii="Arial" w:hAnsi="Arial" w:cs="Arial"/>
          <w:sz w:val="22"/>
          <w:szCs w:val="22"/>
        </w:rPr>
        <w:t xml:space="preserve"> Faible fürs Technische </w:t>
      </w:r>
      <w:r w:rsidR="00CC2BF8">
        <w:rPr>
          <w:rFonts w:ascii="Arial" w:hAnsi="Arial" w:cs="Arial"/>
          <w:sz w:val="22"/>
          <w:szCs w:val="22"/>
        </w:rPr>
        <w:t xml:space="preserve">zeichnet </w:t>
      </w:r>
      <w:r>
        <w:rPr>
          <w:rFonts w:ascii="Arial" w:hAnsi="Arial" w:cs="Arial"/>
          <w:sz w:val="22"/>
          <w:szCs w:val="22"/>
        </w:rPr>
        <w:t xml:space="preserve">sich Iovkov </w:t>
      </w:r>
      <w:r w:rsidR="00CC2BF8">
        <w:rPr>
          <w:rFonts w:ascii="Arial" w:hAnsi="Arial" w:cs="Arial"/>
          <w:sz w:val="22"/>
          <w:szCs w:val="22"/>
        </w:rPr>
        <w:t>durch didaktisches Talent aus</w:t>
      </w:r>
      <w:r>
        <w:rPr>
          <w:rFonts w:ascii="Arial" w:hAnsi="Arial" w:cs="Arial"/>
          <w:sz w:val="22"/>
          <w:szCs w:val="22"/>
        </w:rPr>
        <w:t xml:space="preserve">. </w:t>
      </w:r>
      <w:r w:rsidR="00CC2BF8">
        <w:rPr>
          <w:rFonts w:ascii="Arial" w:hAnsi="Arial" w:cs="Arial"/>
          <w:sz w:val="22"/>
          <w:szCs w:val="22"/>
        </w:rPr>
        <w:t xml:space="preserve">Dass auch seine Form </w:t>
      </w:r>
      <w:r>
        <w:rPr>
          <w:rFonts w:ascii="Arial" w:hAnsi="Arial" w:cs="Arial"/>
          <w:sz w:val="22"/>
          <w:szCs w:val="22"/>
        </w:rPr>
        <w:t xml:space="preserve">der Wissensvermittlung </w:t>
      </w:r>
      <w:r w:rsidR="00CC2BF8">
        <w:rPr>
          <w:rFonts w:ascii="Arial" w:hAnsi="Arial" w:cs="Arial"/>
          <w:sz w:val="22"/>
          <w:szCs w:val="22"/>
        </w:rPr>
        <w:t xml:space="preserve">motiviert, </w:t>
      </w:r>
      <w:r>
        <w:rPr>
          <w:rFonts w:ascii="Arial" w:hAnsi="Arial" w:cs="Arial"/>
          <w:sz w:val="22"/>
          <w:szCs w:val="22"/>
        </w:rPr>
        <w:t>bescheinigen ihm die Bestnoten der Studierenden</w:t>
      </w:r>
      <w:r w:rsidR="00D07358">
        <w:rPr>
          <w:rFonts w:ascii="Arial" w:hAnsi="Arial" w:cs="Arial"/>
          <w:sz w:val="22"/>
          <w:szCs w:val="22"/>
        </w:rPr>
        <w:t xml:space="preserve">. </w:t>
      </w:r>
      <w:r w:rsidR="00CC2BF8">
        <w:rPr>
          <w:rFonts w:ascii="Arial" w:hAnsi="Arial" w:cs="Arial"/>
          <w:sz w:val="22"/>
          <w:szCs w:val="22"/>
        </w:rPr>
        <w:t xml:space="preserve">Und dafür </w:t>
      </w:r>
      <w:r w:rsidR="00D07358">
        <w:rPr>
          <w:rFonts w:ascii="Arial" w:hAnsi="Arial" w:cs="Arial"/>
          <w:sz w:val="22"/>
          <w:szCs w:val="22"/>
        </w:rPr>
        <w:t xml:space="preserve">geht </w:t>
      </w:r>
      <w:r w:rsidR="00CC2BF8">
        <w:rPr>
          <w:rFonts w:ascii="Arial" w:hAnsi="Arial" w:cs="Arial"/>
          <w:sz w:val="22"/>
          <w:szCs w:val="22"/>
        </w:rPr>
        <w:t xml:space="preserve">er </w:t>
      </w:r>
      <w:r w:rsidR="00D07358">
        <w:rPr>
          <w:rFonts w:ascii="Arial" w:hAnsi="Arial" w:cs="Arial"/>
          <w:sz w:val="22"/>
          <w:szCs w:val="22"/>
        </w:rPr>
        <w:t xml:space="preserve">auch </w:t>
      </w:r>
      <w:r>
        <w:rPr>
          <w:rFonts w:ascii="Arial" w:hAnsi="Arial" w:cs="Arial"/>
          <w:sz w:val="22"/>
          <w:szCs w:val="22"/>
        </w:rPr>
        <w:t xml:space="preserve">in der Lehre gerne neue </w:t>
      </w:r>
      <w:r w:rsidR="00D07358">
        <w:rPr>
          <w:rFonts w:ascii="Arial" w:hAnsi="Arial" w:cs="Arial"/>
          <w:sz w:val="22"/>
          <w:szCs w:val="22"/>
        </w:rPr>
        <w:t>Wege</w:t>
      </w:r>
      <w:r w:rsidR="00863225">
        <w:rPr>
          <w:rFonts w:ascii="Arial" w:hAnsi="Arial" w:cs="Arial"/>
          <w:sz w:val="22"/>
          <w:szCs w:val="22"/>
        </w:rPr>
        <w:t xml:space="preserve">, wie etwa </w:t>
      </w:r>
      <w:r w:rsidR="00D07358">
        <w:rPr>
          <w:rFonts w:ascii="Arial" w:hAnsi="Arial" w:cs="Arial"/>
          <w:sz w:val="22"/>
          <w:szCs w:val="22"/>
        </w:rPr>
        <w:t>bei</w:t>
      </w:r>
      <w:r w:rsidR="004D1DEF">
        <w:rPr>
          <w:rFonts w:ascii="Arial" w:hAnsi="Arial" w:cs="Arial"/>
          <w:sz w:val="22"/>
          <w:szCs w:val="22"/>
        </w:rPr>
        <w:t xml:space="preserve">m sogenannten Fachlabor, </w:t>
      </w:r>
      <w:r w:rsidR="00D07358">
        <w:rPr>
          <w:rFonts w:ascii="Arial" w:hAnsi="Arial" w:cs="Arial"/>
          <w:sz w:val="22"/>
          <w:szCs w:val="22"/>
        </w:rPr>
        <w:t>einer Einführung</w:t>
      </w:r>
      <w:r w:rsidR="007A434F">
        <w:rPr>
          <w:rFonts w:ascii="Arial" w:hAnsi="Arial" w:cs="Arial"/>
          <w:sz w:val="22"/>
          <w:szCs w:val="22"/>
        </w:rPr>
        <w:t xml:space="preserve"> in die Analyse von Produktionsprozessen a</w:t>
      </w:r>
      <w:r w:rsidR="004D1DEF">
        <w:rPr>
          <w:rFonts w:ascii="Arial" w:hAnsi="Arial" w:cs="Arial"/>
          <w:sz w:val="22"/>
          <w:szCs w:val="22"/>
        </w:rPr>
        <w:t>m Beispiel der</w:t>
      </w:r>
      <w:r w:rsidR="007A434F">
        <w:rPr>
          <w:rFonts w:ascii="Arial" w:hAnsi="Arial" w:cs="Arial"/>
          <w:sz w:val="22"/>
          <w:szCs w:val="22"/>
        </w:rPr>
        <w:t xml:space="preserve"> Dreh</w:t>
      </w:r>
      <w:r w:rsidR="004D1DEF">
        <w:rPr>
          <w:rFonts w:ascii="Arial" w:hAnsi="Arial" w:cs="Arial"/>
          <w:sz w:val="22"/>
          <w:szCs w:val="22"/>
        </w:rPr>
        <w:t>bearbeitung</w:t>
      </w:r>
      <w:r w:rsidR="00D07358">
        <w:rPr>
          <w:rFonts w:ascii="Arial" w:hAnsi="Arial" w:cs="Arial"/>
          <w:sz w:val="22"/>
          <w:szCs w:val="22"/>
        </w:rPr>
        <w:t xml:space="preserve">. </w:t>
      </w:r>
      <w:r w:rsidR="007A434F">
        <w:rPr>
          <w:rFonts w:ascii="Arial" w:hAnsi="Arial" w:cs="Arial"/>
          <w:sz w:val="22"/>
          <w:szCs w:val="22"/>
        </w:rPr>
        <w:t xml:space="preserve">Auch hier </w:t>
      </w:r>
      <w:r w:rsidR="00CC2BF8">
        <w:rPr>
          <w:rFonts w:ascii="Arial" w:hAnsi="Arial" w:cs="Arial"/>
          <w:sz w:val="22"/>
          <w:szCs w:val="22"/>
        </w:rPr>
        <w:t xml:space="preserve">blickt </w:t>
      </w:r>
      <w:r w:rsidR="007A434F">
        <w:rPr>
          <w:rFonts w:ascii="Arial" w:hAnsi="Arial" w:cs="Arial"/>
          <w:sz w:val="22"/>
          <w:szCs w:val="22"/>
        </w:rPr>
        <w:t>Iovkov über den eigenen Tellerrand</w:t>
      </w:r>
      <w:r w:rsidR="00CC2BF8">
        <w:rPr>
          <w:rFonts w:ascii="Arial" w:hAnsi="Arial" w:cs="Arial"/>
          <w:sz w:val="22"/>
          <w:szCs w:val="22"/>
        </w:rPr>
        <w:t>:</w:t>
      </w:r>
      <w:r w:rsidR="007A434F">
        <w:rPr>
          <w:rFonts w:ascii="Arial" w:hAnsi="Arial" w:cs="Arial"/>
          <w:sz w:val="22"/>
          <w:szCs w:val="22"/>
        </w:rPr>
        <w:t xml:space="preserve"> </w:t>
      </w:r>
      <w:r w:rsidR="00D07358">
        <w:rPr>
          <w:rFonts w:ascii="Arial" w:hAnsi="Arial" w:cs="Arial"/>
          <w:sz w:val="22"/>
          <w:szCs w:val="22"/>
        </w:rPr>
        <w:t>„</w:t>
      </w:r>
      <w:r w:rsidR="007A434F">
        <w:rPr>
          <w:rFonts w:ascii="Arial" w:hAnsi="Arial" w:cs="Arial"/>
          <w:sz w:val="22"/>
          <w:szCs w:val="22"/>
        </w:rPr>
        <w:t xml:space="preserve">Es war mir ein Anliegen, die Studierenden, </w:t>
      </w:r>
      <w:r w:rsidR="004D1DEF">
        <w:rPr>
          <w:rFonts w:ascii="Arial" w:hAnsi="Arial" w:cs="Arial"/>
          <w:sz w:val="22"/>
          <w:szCs w:val="22"/>
        </w:rPr>
        <w:t>in diesem Fall die</w:t>
      </w:r>
      <w:r w:rsidR="007A434F">
        <w:rPr>
          <w:rFonts w:ascii="Arial" w:hAnsi="Arial" w:cs="Arial"/>
          <w:sz w:val="22"/>
          <w:szCs w:val="22"/>
        </w:rPr>
        <w:t xml:space="preserve"> </w:t>
      </w:r>
      <w:r w:rsidR="004D1DEF">
        <w:rPr>
          <w:rFonts w:ascii="Arial" w:hAnsi="Arial" w:cs="Arial"/>
          <w:sz w:val="22"/>
          <w:szCs w:val="22"/>
        </w:rPr>
        <w:t xml:space="preserve">angehenden </w:t>
      </w:r>
      <w:r w:rsidR="007A434F">
        <w:rPr>
          <w:rFonts w:ascii="Arial" w:hAnsi="Arial" w:cs="Arial"/>
          <w:sz w:val="22"/>
          <w:szCs w:val="22"/>
        </w:rPr>
        <w:t xml:space="preserve">Wirtschaftsingenieure, abzuholen. Deswegen </w:t>
      </w:r>
      <w:r w:rsidR="00CC2BF8">
        <w:rPr>
          <w:rFonts w:ascii="Arial" w:hAnsi="Arial" w:cs="Arial"/>
          <w:sz w:val="22"/>
          <w:szCs w:val="22"/>
        </w:rPr>
        <w:t>wollte ich weg von de</w:t>
      </w:r>
      <w:r w:rsidR="00605325">
        <w:rPr>
          <w:rFonts w:ascii="Arial" w:hAnsi="Arial" w:cs="Arial"/>
          <w:sz w:val="22"/>
          <w:szCs w:val="22"/>
        </w:rPr>
        <w:t>m</w:t>
      </w:r>
      <w:r w:rsidR="00CC2BF8">
        <w:rPr>
          <w:rFonts w:ascii="Arial" w:hAnsi="Arial" w:cs="Arial"/>
          <w:sz w:val="22"/>
          <w:szCs w:val="22"/>
        </w:rPr>
        <w:t xml:space="preserve"> </w:t>
      </w:r>
      <w:r w:rsidR="00605325">
        <w:rPr>
          <w:rFonts w:ascii="Arial" w:hAnsi="Arial" w:cs="Arial"/>
          <w:sz w:val="22"/>
          <w:szCs w:val="22"/>
        </w:rPr>
        <w:t>klassischen Lernen-Abfragen-Konzept</w:t>
      </w:r>
      <w:r w:rsidR="00CC2BF8">
        <w:rPr>
          <w:rFonts w:ascii="Arial" w:hAnsi="Arial" w:cs="Arial"/>
          <w:sz w:val="22"/>
          <w:szCs w:val="22"/>
        </w:rPr>
        <w:t xml:space="preserve"> und </w:t>
      </w:r>
      <w:r w:rsidR="007A434F">
        <w:rPr>
          <w:rFonts w:ascii="Arial" w:hAnsi="Arial" w:cs="Arial"/>
          <w:sz w:val="22"/>
          <w:szCs w:val="22"/>
        </w:rPr>
        <w:t xml:space="preserve">habe Vierer-Gruppen gebildet, die sich in die Rolle einer Unternehmensberatung versetzen und uns als produzierendes Unternehmen </w:t>
      </w:r>
      <w:r w:rsidR="00605325">
        <w:rPr>
          <w:rFonts w:ascii="Arial" w:hAnsi="Arial" w:cs="Arial"/>
          <w:sz w:val="22"/>
          <w:szCs w:val="22"/>
        </w:rPr>
        <w:t xml:space="preserve">bei einer konkreten Problemstellung </w:t>
      </w:r>
      <w:r w:rsidR="007A434F">
        <w:rPr>
          <w:rFonts w:ascii="Arial" w:hAnsi="Arial" w:cs="Arial"/>
          <w:sz w:val="22"/>
          <w:szCs w:val="22"/>
        </w:rPr>
        <w:t>unterstützen sollten. D</w:t>
      </w:r>
      <w:r w:rsidR="00605325">
        <w:rPr>
          <w:rFonts w:ascii="Arial" w:hAnsi="Arial" w:cs="Arial"/>
          <w:sz w:val="22"/>
          <w:szCs w:val="22"/>
        </w:rPr>
        <w:t>urch diese</w:t>
      </w:r>
      <w:r w:rsidR="007A434F">
        <w:rPr>
          <w:rFonts w:ascii="Arial" w:hAnsi="Arial" w:cs="Arial"/>
          <w:sz w:val="22"/>
          <w:szCs w:val="22"/>
        </w:rPr>
        <w:t xml:space="preserve"> proaktive Herangehensweise haben </w:t>
      </w:r>
      <w:r w:rsidR="00605325">
        <w:rPr>
          <w:rFonts w:ascii="Arial" w:hAnsi="Arial" w:cs="Arial"/>
          <w:sz w:val="22"/>
          <w:szCs w:val="22"/>
        </w:rPr>
        <w:t xml:space="preserve">wir </w:t>
      </w:r>
      <w:r w:rsidR="007A434F">
        <w:rPr>
          <w:rFonts w:ascii="Arial" w:hAnsi="Arial" w:cs="Arial"/>
          <w:sz w:val="22"/>
          <w:szCs w:val="22"/>
        </w:rPr>
        <w:t xml:space="preserve">die Lernziele </w:t>
      </w:r>
      <w:r w:rsidR="00605325">
        <w:rPr>
          <w:rFonts w:ascii="Arial" w:hAnsi="Arial" w:cs="Arial"/>
          <w:sz w:val="22"/>
          <w:szCs w:val="22"/>
        </w:rPr>
        <w:t xml:space="preserve">sehr viel leichter </w:t>
      </w:r>
      <w:r w:rsidR="007A434F">
        <w:rPr>
          <w:rFonts w:ascii="Arial" w:hAnsi="Arial" w:cs="Arial"/>
          <w:sz w:val="22"/>
          <w:szCs w:val="22"/>
        </w:rPr>
        <w:t xml:space="preserve">erreicht. </w:t>
      </w:r>
      <w:r w:rsidR="00CC2BF8">
        <w:rPr>
          <w:rFonts w:ascii="Arial" w:hAnsi="Arial" w:cs="Arial"/>
          <w:sz w:val="22"/>
          <w:szCs w:val="22"/>
        </w:rPr>
        <w:t xml:space="preserve">Letztendlich </w:t>
      </w:r>
      <w:r w:rsidR="00D07358">
        <w:rPr>
          <w:rFonts w:ascii="Arial" w:hAnsi="Arial" w:cs="Arial"/>
          <w:sz w:val="22"/>
          <w:szCs w:val="22"/>
        </w:rPr>
        <w:t xml:space="preserve">habe </w:t>
      </w:r>
      <w:r w:rsidR="00CC2BF8">
        <w:rPr>
          <w:rFonts w:ascii="Arial" w:hAnsi="Arial" w:cs="Arial"/>
          <w:sz w:val="22"/>
          <w:szCs w:val="22"/>
        </w:rPr>
        <w:t xml:space="preserve">ich </w:t>
      </w:r>
      <w:r w:rsidR="00D07358">
        <w:rPr>
          <w:rFonts w:ascii="Arial" w:hAnsi="Arial" w:cs="Arial"/>
          <w:sz w:val="22"/>
          <w:szCs w:val="22"/>
        </w:rPr>
        <w:t xml:space="preserve">der Veranstaltung nur eine </w:t>
      </w:r>
      <w:r>
        <w:rPr>
          <w:rFonts w:ascii="Arial" w:hAnsi="Arial" w:cs="Arial"/>
          <w:sz w:val="22"/>
          <w:szCs w:val="22"/>
        </w:rPr>
        <w:t xml:space="preserve">andere </w:t>
      </w:r>
      <w:r w:rsidR="00D07358">
        <w:rPr>
          <w:rFonts w:ascii="Arial" w:hAnsi="Arial" w:cs="Arial"/>
          <w:sz w:val="22"/>
          <w:szCs w:val="22"/>
        </w:rPr>
        <w:t xml:space="preserve">Verpackung gegeben, aber das hat die Wahrnehmung bei den </w:t>
      </w:r>
      <w:r>
        <w:rPr>
          <w:rFonts w:ascii="Arial" w:hAnsi="Arial" w:cs="Arial"/>
          <w:sz w:val="22"/>
          <w:szCs w:val="22"/>
        </w:rPr>
        <w:t xml:space="preserve">jungen Leuten </w:t>
      </w:r>
      <w:r w:rsidR="00D07358">
        <w:rPr>
          <w:rFonts w:ascii="Arial" w:hAnsi="Arial" w:cs="Arial"/>
          <w:sz w:val="22"/>
          <w:szCs w:val="22"/>
        </w:rPr>
        <w:t>deutlich verändert.</w:t>
      </w:r>
      <w:r>
        <w:rPr>
          <w:rFonts w:ascii="Arial" w:hAnsi="Arial" w:cs="Arial"/>
          <w:sz w:val="22"/>
          <w:szCs w:val="22"/>
        </w:rPr>
        <w:t>“</w:t>
      </w:r>
      <w:r w:rsidR="00D07358">
        <w:rPr>
          <w:rFonts w:ascii="Arial" w:hAnsi="Arial" w:cs="Arial"/>
          <w:sz w:val="22"/>
          <w:szCs w:val="22"/>
        </w:rPr>
        <w:t xml:space="preserve"> </w:t>
      </w:r>
    </w:p>
    <w:p w14:paraId="3901A8E7" w14:textId="142F628F" w:rsidR="007A434F" w:rsidRDefault="007A434F" w:rsidP="00C86920">
      <w:pPr>
        <w:spacing w:line="360" w:lineRule="auto"/>
        <w:ind w:right="1134"/>
        <w:jc w:val="left"/>
        <w:rPr>
          <w:rFonts w:ascii="Arial" w:hAnsi="Arial" w:cs="Arial"/>
          <w:sz w:val="22"/>
          <w:szCs w:val="22"/>
        </w:rPr>
      </w:pPr>
    </w:p>
    <w:p w14:paraId="24EA38CE" w14:textId="00BEE705" w:rsidR="006B6373" w:rsidRDefault="004F5EB6" w:rsidP="008D3E9B">
      <w:pPr>
        <w:spacing w:line="360" w:lineRule="auto"/>
        <w:ind w:right="1134"/>
        <w:jc w:val="left"/>
        <w:rPr>
          <w:rFonts w:ascii="Arial" w:hAnsi="Arial" w:cs="Arial"/>
          <w:sz w:val="22"/>
          <w:szCs w:val="22"/>
        </w:rPr>
      </w:pPr>
      <w:r>
        <w:rPr>
          <w:rFonts w:ascii="Arial" w:hAnsi="Arial" w:cs="Arial"/>
          <w:sz w:val="22"/>
          <w:szCs w:val="22"/>
        </w:rPr>
        <w:t xml:space="preserve">Die Grenzen der Zerspanung überwand </w:t>
      </w:r>
      <w:r w:rsidR="00CC2BF8">
        <w:rPr>
          <w:rFonts w:ascii="Arial" w:hAnsi="Arial" w:cs="Arial"/>
          <w:sz w:val="22"/>
          <w:szCs w:val="22"/>
        </w:rPr>
        <w:t xml:space="preserve">der Nachwuchswissenschaftler </w:t>
      </w:r>
      <w:r w:rsidR="008D3E9B">
        <w:rPr>
          <w:rFonts w:ascii="Arial" w:hAnsi="Arial" w:cs="Arial"/>
          <w:sz w:val="22"/>
          <w:szCs w:val="22"/>
        </w:rPr>
        <w:t>auch, als er gemeinsam mit Studierenden eine</w:t>
      </w:r>
      <w:r w:rsidR="003D5876">
        <w:rPr>
          <w:rFonts w:ascii="Arial" w:hAnsi="Arial" w:cs="Arial"/>
          <w:sz w:val="22"/>
          <w:szCs w:val="22"/>
        </w:rPr>
        <w:t>n Prüfstand</w:t>
      </w:r>
      <w:r w:rsidR="008D3E9B">
        <w:rPr>
          <w:rFonts w:ascii="Arial" w:hAnsi="Arial" w:cs="Arial"/>
          <w:sz w:val="22"/>
          <w:szCs w:val="22"/>
        </w:rPr>
        <w:t xml:space="preserve"> zur Materialprüfung bei hohen Dehnraten entwickelte. „Seither können wir solche Messungen im eigenen Haus durchführen und damit unsere Simulationen mit verlässlichen Daten füttern“, berichtet </w:t>
      </w:r>
      <w:r>
        <w:rPr>
          <w:rFonts w:ascii="Arial" w:hAnsi="Arial" w:cs="Arial"/>
          <w:sz w:val="22"/>
          <w:szCs w:val="22"/>
        </w:rPr>
        <w:t xml:space="preserve">Iovkov </w:t>
      </w:r>
      <w:r w:rsidR="008D3E9B">
        <w:rPr>
          <w:rFonts w:ascii="Arial" w:hAnsi="Arial" w:cs="Arial"/>
          <w:sz w:val="22"/>
          <w:szCs w:val="22"/>
        </w:rPr>
        <w:t xml:space="preserve">nicht ganz ohne Stolz. </w:t>
      </w:r>
      <w:r w:rsidR="00D040B3">
        <w:rPr>
          <w:rFonts w:ascii="Arial" w:hAnsi="Arial" w:cs="Arial"/>
          <w:sz w:val="22"/>
          <w:szCs w:val="22"/>
        </w:rPr>
        <w:t xml:space="preserve">Das </w:t>
      </w:r>
      <w:r w:rsidR="00561E73">
        <w:rPr>
          <w:rFonts w:ascii="Arial" w:hAnsi="Arial" w:cs="Arial"/>
          <w:sz w:val="22"/>
          <w:szCs w:val="22"/>
        </w:rPr>
        <w:t>„</w:t>
      </w:r>
      <w:r w:rsidR="00D040B3">
        <w:rPr>
          <w:rFonts w:ascii="Arial" w:hAnsi="Arial" w:cs="Arial"/>
          <w:sz w:val="22"/>
          <w:szCs w:val="22"/>
        </w:rPr>
        <w:t>über Grenzen hinweg Denken</w:t>
      </w:r>
      <w:r w:rsidR="00561E73">
        <w:rPr>
          <w:rFonts w:ascii="Arial" w:hAnsi="Arial" w:cs="Arial"/>
          <w:sz w:val="22"/>
          <w:szCs w:val="22"/>
        </w:rPr>
        <w:t>“</w:t>
      </w:r>
      <w:r w:rsidR="00D040B3">
        <w:rPr>
          <w:rFonts w:ascii="Arial" w:hAnsi="Arial" w:cs="Arial"/>
          <w:sz w:val="22"/>
          <w:szCs w:val="22"/>
        </w:rPr>
        <w:t xml:space="preserve"> mag auch an der Lebensgeschichte des Nachwuchstalentes liegen. Mit 18 Jahren kam der in Sofia </w:t>
      </w:r>
      <w:r w:rsidR="00CA1406">
        <w:rPr>
          <w:rFonts w:ascii="Arial" w:hAnsi="Arial" w:cs="Arial"/>
          <w:sz w:val="22"/>
          <w:szCs w:val="22"/>
        </w:rPr>
        <w:t xml:space="preserve">in Bulgarien </w:t>
      </w:r>
      <w:r w:rsidR="00D040B3">
        <w:rPr>
          <w:rFonts w:ascii="Arial" w:hAnsi="Arial" w:cs="Arial"/>
          <w:sz w:val="22"/>
          <w:szCs w:val="22"/>
        </w:rPr>
        <w:t xml:space="preserve">geborene </w:t>
      </w:r>
      <w:r>
        <w:rPr>
          <w:rFonts w:ascii="Arial" w:hAnsi="Arial" w:cs="Arial"/>
          <w:sz w:val="22"/>
          <w:szCs w:val="22"/>
        </w:rPr>
        <w:t>junge Mann</w:t>
      </w:r>
      <w:r w:rsidR="00DA7DF5">
        <w:rPr>
          <w:rFonts w:ascii="Arial" w:hAnsi="Arial" w:cs="Arial"/>
          <w:sz w:val="22"/>
          <w:szCs w:val="22"/>
        </w:rPr>
        <w:t xml:space="preserve"> aus Eigeninitiative</w:t>
      </w:r>
      <w:r>
        <w:rPr>
          <w:rFonts w:ascii="Arial" w:hAnsi="Arial" w:cs="Arial"/>
          <w:sz w:val="22"/>
          <w:szCs w:val="22"/>
        </w:rPr>
        <w:t xml:space="preserve"> </w:t>
      </w:r>
      <w:r w:rsidR="00D040B3">
        <w:rPr>
          <w:rFonts w:ascii="Arial" w:hAnsi="Arial" w:cs="Arial"/>
          <w:sz w:val="22"/>
          <w:szCs w:val="22"/>
        </w:rPr>
        <w:t xml:space="preserve">nach Deutschland, um hier Maschinenbau zu studieren. Sein Vater – selbst Maschinenbauer – hatte ihm geraten, nach Deutschland zu gehen, </w:t>
      </w:r>
      <w:r w:rsidR="00CA1406">
        <w:rPr>
          <w:rFonts w:ascii="Arial" w:hAnsi="Arial" w:cs="Arial"/>
          <w:sz w:val="22"/>
          <w:szCs w:val="22"/>
        </w:rPr>
        <w:t xml:space="preserve">wenn er </w:t>
      </w:r>
      <w:r w:rsidR="00D040B3">
        <w:rPr>
          <w:rFonts w:ascii="Arial" w:hAnsi="Arial" w:cs="Arial"/>
          <w:sz w:val="22"/>
          <w:szCs w:val="22"/>
        </w:rPr>
        <w:t>das Handwerk richtig lernen</w:t>
      </w:r>
      <w:r w:rsidR="00CA1406">
        <w:rPr>
          <w:rFonts w:ascii="Arial" w:hAnsi="Arial" w:cs="Arial"/>
          <w:sz w:val="22"/>
          <w:szCs w:val="22"/>
        </w:rPr>
        <w:t xml:space="preserve"> wolle</w:t>
      </w:r>
      <w:r w:rsidR="00D040B3">
        <w:rPr>
          <w:rFonts w:ascii="Arial" w:hAnsi="Arial" w:cs="Arial"/>
          <w:sz w:val="22"/>
          <w:szCs w:val="22"/>
        </w:rPr>
        <w:t xml:space="preserve">. </w:t>
      </w:r>
      <w:r w:rsidR="00A53978">
        <w:rPr>
          <w:rFonts w:ascii="Arial" w:hAnsi="Arial" w:cs="Arial"/>
          <w:sz w:val="22"/>
          <w:szCs w:val="22"/>
        </w:rPr>
        <w:t xml:space="preserve">Den Rat hat Ivan Iovkov optimal umgesetzt. </w:t>
      </w:r>
    </w:p>
    <w:p w14:paraId="72696DE9" w14:textId="77777777" w:rsidR="003D40D9" w:rsidRPr="00C86920" w:rsidRDefault="003D40D9" w:rsidP="00C86920">
      <w:pPr>
        <w:spacing w:line="360" w:lineRule="auto"/>
        <w:ind w:right="1134"/>
        <w:jc w:val="left"/>
        <w:rPr>
          <w:rFonts w:ascii="Arial" w:hAnsi="Arial" w:cs="Arial"/>
          <w:sz w:val="22"/>
          <w:szCs w:val="22"/>
        </w:rPr>
      </w:pPr>
    </w:p>
    <w:p w14:paraId="247AEE51" w14:textId="00C5A7BB" w:rsidR="00C86920" w:rsidRDefault="00C86920" w:rsidP="00C86920">
      <w:pPr>
        <w:spacing w:line="360" w:lineRule="auto"/>
        <w:ind w:right="1134"/>
        <w:jc w:val="left"/>
        <w:rPr>
          <w:rFonts w:ascii="Arial" w:hAnsi="Arial" w:cs="Arial"/>
          <w:sz w:val="22"/>
          <w:szCs w:val="22"/>
        </w:rPr>
      </w:pPr>
    </w:p>
    <w:p w14:paraId="5E77113A" w14:textId="77777777" w:rsidR="00A35735" w:rsidRPr="00846F96" w:rsidRDefault="00FC4E2A" w:rsidP="004B30EF">
      <w:pPr>
        <w:autoSpaceDE w:val="0"/>
        <w:autoSpaceDN w:val="0"/>
        <w:adjustRightInd w:val="0"/>
        <w:spacing w:line="360" w:lineRule="auto"/>
        <w:jc w:val="left"/>
        <w:rPr>
          <w:rFonts w:ascii="Arial" w:hAnsi="Arial" w:cs="Arial"/>
          <w:b/>
          <w:sz w:val="22"/>
          <w:szCs w:val="22"/>
          <w:u w:val="single"/>
        </w:rPr>
      </w:pPr>
      <w:r w:rsidRPr="00846F96">
        <w:rPr>
          <w:rFonts w:ascii="Arial" w:hAnsi="Arial" w:cs="Arial"/>
          <w:b/>
          <w:sz w:val="22"/>
          <w:szCs w:val="22"/>
          <w:u w:val="single"/>
        </w:rPr>
        <w:lastRenderedPageBreak/>
        <w:t>Weitere Informationen</w:t>
      </w:r>
      <w:r w:rsidR="001E79E7" w:rsidRPr="00846F96">
        <w:rPr>
          <w:rFonts w:ascii="Arial" w:hAnsi="Arial" w:cs="Arial"/>
          <w:b/>
          <w:sz w:val="22"/>
          <w:szCs w:val="22"/>
          <w:u w:val="single"/>
        </w:rPr>
        <w:t>:</w:t>
      </w:r>
    </w:p>
    <w:p w14:paraId="18DCC3E7" w14:textId="77777777" w:rsidR="00FC4E2A" w:rsidRPr="00846F96" w:rsidRDefault="00FC4E2A" w:rsidP="00225A68">
      <w:pPr>
        <w:tabs>
          <w:tab w:val="left" w:pos="7654"/>
        </w:tabs>
        <w:jc w:val="left"/>
        <w:rPr>
          <w:rFonts w:ascii="Arial" w:hAnsi="Arial" w:cs="Arial"/>
          <w:sz w:val="22"/>
          <w:szCs w:val="22"/>
        </w:rPr>
      </w:pPr>
    </w:p>
    <w:p w14:paraId="620924BE" w14:textId="3AC4E565" w:rsidR="006D6E3A" w:rsidRDefault="007B6A3F" w:rsidP="0052052A">
      <w:pPr>
        <w:tabs>
          <w:tab w:val="left" w:pos="7654"/>
        </w:tabs>
        <w:spacing w:line="360" w:lineRule="auto"/>
        <w:jc w:val="left"/>
        <w:rPr>
          <w:rFonts w:ascii="Arial" w:hAnsi="Arial" w:cs="Arial"/>
          <w:sz w:val="22"/>
          <w:szCs w:val="22"/>
        </w:rPr>
      </w:pPr>
      <w:r w:rsidRPr="00846F96">
        <w:rPr>
          <w:rFonts w:ascii="Arial" w:hAnsi="Arial" w:cs="Arial"/>
          <w:sz w:val="22"/>
          <w:szCs w:val="22"/>
        </w:rPr>
        <w:t>Text</w:t>
      </w:r>
      <w:r w:rsidR="00BE7AFE" w:rsidRPr="00846F96">
        <w:rPr>
          <w:rFonts w:ascii="Arial" w:hAnsi="Arial" w:cs="Arial"/>
          <w:sz w:val="22"/>
          <w:szCs w:val="22"/>
        </w:rPr>
        <w:t xml:space="preserve"> und </w:t>
      </w:r>
      <w:r w:rsidR="00F11388" w:rsidRPr="00846F96">
        <w:rPr>
          <w:rFonts w:ascii="Arial" w:hAnsi="Arial" w:cs="Arial"/>
          <w:sz w:val="22"/>
          <w:szCs w:val="22"/>
        </w:rPr>
        <w:t>Bild</w:t>
      </w:r>
      <w:r w:rsidR="00EC5B5A" w:rsidRPr="00846F96">
        <w:rPr>
          <w:rFonts w:ascii="Arial" w:hAnsi="Arial" w:cs="Arial"/>
          <w:sz w:val="22"/>
          <w:szCs w:val="22"/>
        </w:rPr>
        <w:t>er</w:t>
      </w:r>
      <w:r w:rsidR="00DD28A8" w:rsidRPr="00846F96">
        <w:rPr>
          <w:rFonts w:ascii="Arial" w:hAnsi="Arial" w:cs="Arial"/>
          <w:sz w:val="22"/>
          <w:szCs w:val="22"/>
        </w:rPr>
        <w:t xml:space="preserve"> </w:t>
      </w:r>
      <w:r w:rsidR="00CB11CD" w:rsidRPr="00846F96">
        <w:rPr>
          <w:rFonts w:ascii="Arial" w:hAnsi="Arial" w:cs="Arial"/>
          <w:sz w:val="22"/>
          <w:szCs w:val="22"/>
        </w:rPr>
        <w:t xml:space="preserve">sowie zum Download </w:t>
      </w:r>
      <w:r w:rsidR="001E79E7" w:rsidRPr="00846F96">
        <w:rPr>
          <w:rFonts w:ascii="Arial" w:hAnsi="Arial" w:cs="Arial"/>
          <w:sz w:val="22"/>
          <w:szCs w:val="22"/>
        </w:rPr>
        <w:t xml:space="preserve">finden Sie im Internet unter </w:t>
      </w:r>
      <w:hyperlink r:id="rId9" w:history="1">
        <w:r w:rsidR="00CB11CD" w:rsidRPr="00846F96">
          <w:rPr>
            <w:rStyle w:val="Hyperlink"/>
            <w:rFonts w:ascii="Arial" w:hAnsi="Arial" w:cs="Arial"/>
            <w:sz w:val="22"/>
            <w:szCs w:val="22"/>
          </w:rPr>
          <w:t>https://wgp.de/de/presse/</w:t>
        </w:r>
      </w:hyperlink>
    </w:p>
    <w:p w14:paraId="784B4CDA" w14:textId="3C49925F" w:rsidR="0052052A" w:rsidRPr="00EE7A20" w:rsidRDefault="0052052A" w:rsidP="00C96301">
      <w:pPr>
        <w:ind w:right="992"/>
        <w:rPr>
          <w:rFonts w:ascii="Arial" w:hAnsi="Arial" w:cs="Arial"/>
          <w:sz w:val="22"/>
          <w:szCs w:val="22"/>
        </w:rPr>
      </w:pPr>
      <w:r w:rsidRPr="00EE7A20">
        <w:rPr>
          <w:rFonts w:ascii="Arial" w:hAnsi="Arial" w:cs="Arial"/>
          <w:sz w:val="22"/>
          <w:szCs w:val="22"/>
        </w:rPr>
        <w:t xml:space="preserve">Informationen </w:t>
      </w:r>
      <w:r w:rsidR="00EE7A20" w:rsidRPr="00EE7A20">
        <w:rPr>
          <w:rFonts w:ascii="Arial" w:hAnsi="Arial" w:cs="Arial"/>
          <w:sz w:val="22"/>
          <w:szCs w:val="22"/>
        </w:rPr>
        <w:t>zum Jahreskongress</w:t>
      </w:r>
      <w:r w:rsidRPr="00EE7A20">
        <w:rPr>
          <w:rFonts w:ascii="Arial" w:hAnsi="Arial" w:cs="Arial"/>
          <w:sz w:val="22"/>
          <w:szCs w:val="22"/>
        </w:rPr>
        <w:t xml:space="preserve">: </w:t>
      </w:r>
      <w:hyperlink r:id="rId10" w:history="1">
        <w:r w:rsidR="00EE7A20" w:rsidRPr="00EE7A20">
          <w:rPr>
            <w:rStyle w:val="Hyperlink"/>
            <w:rFonts w:ascii="Arial" w:hAnsi="Arial" w:cs="Arial"/>
            <w:sz w:val="22"/>
            <w:szCs w:val="22"/>
          </w:rPr>
          <w:t>https://wgp.de/de/aktivitaeten/wgp-jahreskongress/</w:t>
        </w:r>
      </w:hyperlink>
      <w:r w:rsidR="00EE7A20" w:rsidRPr="00EE7A20">
        <w:rPr>
          <w:rFonts w:ascii="Arial" w:hAnsi="Arial" w:cs="Arial"/>
          <w:sz w:val="22"/>
          <w:szCs w:val="22"/>
        </w:rPr>
        <w:t xml:space="preserve"> </w:t>
      </w:r>
    </w:p>
    <w:p w14:paraId="6CAD4878" w14:textId="77777777" w:rsidR="007D74A6" w:rsidRPr="00846F96" w:rsidRDefault="007D74A6" w:rsidP="00C96301">
      <w:pPr>
        <w:ind w:right="992"/>
        <w:rPr>
          <w:rFonts w:ascii="Arial" w:hAnsi="Arial" w:cs="Arial"/>
          <w:sz w:val="22"/>
          <w:szCs w:val="22"/>
        </w:rPr>
      </w:pPr>
    </w:p>
    <w:p w14:paraId="0F60DBBF" w14:textId="77777777" w:rsidR="00EE7A20" w:rsidRPr="00073BEE" w:rsidRDefault="00EE7A20" w:rsidP="00D51661">
      <w:pPr>
        <w:pStyle w:val="NurText"/>
        <w:spacing w:line="360" w:lineRule="auto"/>
        <w:ind w:right="992"/>
        <w:rPr>
          <w:rFonts w:ascii="Arial" w:hAnsi="Arial" w:cs="Arial"/>
          <w:b/>
          <w:szCs w:val="22"/>
          <w:lang w:val="de-DE"/>
        </w:rPr>
      </w:pPr>
    </w:p>
    <w:p w14:paraId="13D366B7" w14:textId="4489B99E" w:rsidR="00F90DE8" w:rsidRPr="0061110D" w:rsidRDefault="00653E79" w:rsidP="00D51661">
      <w:pPr>
        <w:pStyle w:val="NurText"/>
        <w:spacing w:line="360" w:lineRule="auto"/>
        <w:ind w:right="992"/>
        <w:rPr>
          <w:rFonts w:ascii="Arial" w:hAnsi="Arial" w:cs="Arial"/>
          <w:lang w:val="de-DE"/>
        </w:rPr>
      </w:pPr>
      <w:r w:rsidRPr="00073BEE">
        <w:rPr>
          <w:rFonts w:ascii="Arial" w:hAnsi="Arial" w:cs="Arial"/>
          <w:b/>
          <w:szCs w:val="22"/>
          <w:lang w:val="de-DE"/>
        </w:rPr>
        <w:t>Bild 1</w:t>
      </w:r>
      <w:r w:rsidR="00654738" w:rsidRPr="00073BEE">
        <w:rPr>
          <w:rFonts w:ascii="Arial" w:hAnsi="Arial" w:cs="Arial"/>
          <w:b/>
          <w:szCs w:val="22"/>
          <w:lang w:val="de-DE"/>
        </w:rPr>
        <w:t>:</w:t>
      </w:r>
      <w:r w:rsidR="00D47CFF" w:rsidRPr="00073BEE">
        <w:rPr>
          <w:rFonts w:ascii="Arial" w:hAnsi="Arial" w:cs="Arial"/>
          <w:b/>
          <w:szCs w:val="22"/>
          <w:lang w:val="de-DE"/>
        </w:rPr>
        <w:t xml:space="preserve"> </w:t>
      </w:r>
      <w:r w:rsidR="00997C76" w:rsidRPr="00073BEE">
        <w:rPr>
          <w:rFonts w:ascii="Arial" w:hAnsi="Arial" w:cs="Arial"/>
          <w:b/>
          <w:szCs w:val="22"/>
          <w:lang w:val="de-DE"/>
        </w:rPr>
        <w:t xml:space="preserve">Übergabe </w:t>
      </w:r>
      <w:r w:rsidR="00EE7A20" w:rsidRPr="00073BEE">
        <w:rPr>
          <w:rFonts w:ascii="Arial" w:hAnsi="Arial" w:cs="Arial"/>
          <w:b/>
          <w:szCs w:val="22"/>
          <w:lang w:val="de-DE"/>
        </w:rPr>
        <w:t>Otto-</w:t>
      </w:r>
      <w:r w:rsidR="00997C76" w:rsidRPr="00073BEE">
        <w:rPr>
          <w:rFonts w:ascii="Arial" w:hAnsi="Arial" w:cs="Arial"/>
          <w:b/>
          <w:szCs w:val="22"/>
          <w:lang w:val="de-DE"/>
        </w:rPr>
        <w:t>K</w:t>
      </w:r>
      <w:r w:rsidR="00EE7A20" w:rsidRPr="00073BEE">
        <w:rPr>
          <w:rFonts w:ascii="Arial" w:hAnsi="Arial" w:cs="Arial"/>
          <w:b/>
          <w:szCs w:val="22"/>
          <w:lang w:val="de-DE"/>
        </w:rPr>
        <w:t>ienzle-</w:t>
      </w:r>
      <w:r w:rsidR="00EE7A20" w:rsidRPr="0061110D">
        <w:rPr>
          <w:rFonts w:ascii="Arial" w:hAnsi="Arial" w:cs="Arial"/>
          <w:b/>
          <w:szCs w:val="22"/>
          <w:lang w:val="de-DE"/>
        </w:rPr>
        <w:t>Gedenkmünze</w:t>
      </w:r>
      <w:r w:rsidR="004C20A3" w:rsidRPr="0061110D">
        <w:rPr>
          <w:rFonts w:ascii="Arial" w:hAnsi="Arial" w:cs="Arial"/>
          <w:szCs w:val="22"/>
          <w:lang w:val="de-DE"/>
        </w:rPr>
        <w:t xml:space="preserve">, </w:t>
      </w:r>
      <w:r w:rsidR="00D51661" w:rsidRPr="0061110D">
        <w:rPr>
          <w:rFonts w:ascii="Arial" w:hAnsi="Arial" w:cs="Arial"/>
          <w:szCs w:val="22"/>
          <w:lang w:val="de-DE"/>
        </w:rPr>
        <w:t>(v.l.n.r.)</w:t>
      </w:r>
      <w:r w:rsidR="00D51661" w:rsidRPr="0061110D">
        <w:rPr>
          <w:rFonts w:ascii="Arial" w:hAnsi="Arial" w:cs="Arial"/>
          <w:lang w:val="de-DE"/>
        </w:rPr>
        <w:t xml:space="preserve">: </w:t>
      </w:r>
      <w:r w:rsidR="00487086" w:rsidRPr="0061110D">
        <w:rPr>
          <w:rFonts w:ascii="Arial" w:hAnsi="Arial" w:cs="Arial"/>
          <w:lang w:val="de-DE"/>
        </w:rPr>
        <w:t xml:space="preserve">Prof. Peter Nyhuis, WGP-Präsidiumsmitglied und Leiter des Instituts für Fabrikanlagen und Logistik (IFA) der Leibniz-Universität Hannover; </w:t>
      </w:r>
      <w:r w:rsidR="00487086">
        <w:rPr>
          <w:rFonts w:ascii="Arial" w:hAnsi="Arial" w:cs="Arial"/>
          <w:lang w:val="de-DE"/>
        </w:rPr>
        <w:t>D</w:t>
      </w:r>
      <w:r w:rsidR="006A5BB2" w:rsidRPr="0061110D">
        <w:rPr>
          <w:rFonts w:ascii="Arial" w:hAnsi="Arial" w:cs="Arial"/>
          <w:lang w:val="de-DE"/>
        </w:rPr>
        <w:t>r. Ivan Iovkov, I</w:t>
      </w:r>
      <w:r w:rsidR="00173515">
        <w:rPr>
          <w:rFonts w:ascii="Arial" w:hAnsi="Arial" w:cs="Arial"/>
          <w:lang w:val="de-DE"/>
        </w:rPr>
        <w:t xml:space="preserve">nstitut für Spanende Fertigung der TU </w:t>
      </w:r>
      <w:r w:rsidR="006A5BB2" w:rsidRPr="0061110D">
        <w:rPr>
          <w:rFonts w:ascii="Arial" w:hAnsi="Arial" w:cs="Arial"/>
          <w:lang w:val="de-DE"/>
        </w:rPr>
        <w:t>Dortmund</w:t>
      </w:r>
      <w:r w:rsidR="00487086">
        <w:rPr>
          <w:rFonts w:ascii="Arial" w:hAnsi="Arial" w:cs="Arial"/>
          <w:lang w:val="de-DE"/>
        </w:rPr>
        <w:t>, Quelle: Helmut</w:t>
      </w:r>
      <w:r w:rsidR="001F38E1">
        <w:rPr>
          <w:rFonts w:ascii="Arial" w:hAnsi="Arial" w:cs="Arial"/>
          <w:lang w:val="de-DE"/>
        </w:rPr>
        <w:t>-Schmidt-Universität Hamburg (HSU-HH), Ulrike Schröder</w:t>
      </w:r>
    </w:p>
    <w:p w14:paraId="385EF594" w14:textId="77777777" w:rsidR="00EE7A20" w:rsidRPr="0061110D" w:rsidRDefault="00EE7A20" w:rsidP="00D51661">
      <w:pPr>
        <w:pStyle w:val="NurText"/>
        <w:spacing w:line="360" w:lineRule="auto"/>
        <w:ind w:right="992"/>
        <w:rPr>
          <w:rFonts w:ascii="Arial" w:hAnsi="Arial" w:cs="Arial"/>
          <w:szCs w:val="22"/>
          <w:lang w:val="de-DE"/>
        </w:rPr>
      </w:pPr>
    </w:p>
    <w:p w14:paraId="2FBAFBF9" w14:textId="50381BED" w:rsidR="00487086" w:rsidRPr="00487086" w:rsidRDefault="00487086" w:rsidP="005B31B0">
      <w:pPr>
        <w:spacing w:line="360" w:lineRule="auto"/>
        <w:ind w:right="992"/>
        <w:jc w:val="left"/>
        <w:rPr>
          <w:rFonts w:ascii="Arial" w:hAnsi="Arial" w:cs="Arial"/>
          <w:bCs/>
          <w:sz w:val="22"/>
          <w:szCs w:val="22"/>
        </w:rPr>
      </w:pPr>
      <w:r>
        <w:rPr>
          <w:rFonts w:ascii="Arial" w:hAnsi="Arial" w:cs="Arial"/>
          <w:b/>
          <w:sz w:val="22"/>
          <w:szCs w:val="22"/>
        </w:rPr>
        <w:t>Bild 2: Dr. Ivan Iovkov</w:t>
      </w:r>
      <w:r w:rsidRPr="00487086">
        <w:rPr>
          <w:rFonts w:ascii="Arial" w:hAnsi="Arial" w:cs="Arial"/>
          <w:bCs/>
          <w:sz w:val="22"/>
          <w:szCs w:val="22"/>
        </w:rPr>
        <w:t xml:space="preserve">, </w:t>
      </w:r>
      <w:r>
        <w:rPr>
          <w:rFonts w:ascii="Arial" w:hAnsi="Arial" w:cs="Arial"/>
          <w:bCs/>
          <w:sz w:val="22"/>
          <w:szCs w:val="22"/>
        </w:rPr>
        <w:t>Institut für Spanende Fertigung der TU Dortmund, Quelle: ISF Dortmund, Florian Vogel</w:t>
      </w:r>
    </w:p>
    <w:p w14:paraId="36AEC12C" w14:textId="77777777" w:rsidR="00487086" w:rsidRDefault="00487086" w:rsidP="005B31B0">
      <w:pPr>
        <w:spacing w:line="360" w:lineRule="auto"/>
        <w:ind w:right="992"/>
        <w:jc w:val="left"/>
        <w:rPr>
          <w:rFonts w:ascii="Arial" w:hAnsi="Arial" w:cs="Arial"/>
          <w:b/>
          <w:sz w:val="22"/>
          <w:szCs w:val="22"/>
        </w:rPr>
      </w:pPr>
    </w:p>
    <w:p w14:paraId="4EB0C6A4" w14:textId="33614C09" w:rsidR="00841CB6" w:rsidRPr="00841CB6" w:rsidRDefault="005B31B0" w:rsidP="005B31B0">
      <w:pPr>
        <w:spacing w:line="360" w:lineRule="auto"/>
        <w:ind w:right="992"/>
        <w:jc w:val="left"/>
        <w:rPr>
          <w:rFonts w:ascii="Arial" w:hAnsi="Arial" w:cs="Arial"/>
          <w:sz w:val="22"/>
          <w:szCs w:val="22"/>
        </w:rPr>
      </w:pPr>
      <w:r>
        <w:rPr>
          <w:rFonts w:ascii="Arial" w:hAnsi="Arial" w:cs="Arial"/>
          <w:b/>
          <w:sz w:val="22"/>
          <w:szCs w:val="22"/>
        </w:rPr>
        <w:t xml:space="preserve">Bild </w:t>
      </w:r>
      <w:r w:rsidR="00487086">
        <w:rPr>
          <w:rFonts w:ascii="Arial" w:hAnsi="Arial" w:cs="Arial"/>
          <w:b/>
          <w:sz w:val="22"/>
          <w:szCs w:val="22"/>
        </w:rPr>
        <w:t>3</w:t>
      </w:r>
      <w:r>
        <w:rPr>
          <w:rFonts w:ascii="Arial" w:hAnsi="Arial" w:cs="Arial"/>
          <w:b/>
          <w:sz w:val="22"/>
          <w:szCs w:val="22"/>
        </w:rPr>
        <w:t xml:space="preserve">: </w:t>
      </w:r>
      <w:r w:rsidR="00841CB6">
        <w:rPr>
          <w:rFonts w:ascii="Arial" w:hAnsi="Arial" w:cs="Arial"/>
          <w:b/>
          <w:sz w:val="22"/>
          <w:szCs w:val="22"/>
        </w:rPr>
        <w:t xml:space="preserve">Prof. </w:t>
      </w:r>
      <w:r w:rsidR="0061110D">
        <w:rPr>
          <w:rFonts w:ascii="Arial" w:hAnsi="Arial" w:cs="Arial"/>
          <w:b/>
          <w:sz w:val="22"/>
          <w:szCs w:val="22"/>
        </w:rPr>
        <w:t>Peter Nyhuis</w:t>
      </w:r>
      <w:r w:rsidR="00841CB6">
        <w:rPr>
          <w:rFonts w:ascii="Arial" w:hAnsi="Arial" w:cs="Arial"/>
          <w:b/>
          <w:sz w:val="22"/>
          <w:szCs w:val="22"/>
        </w:rPr>
        <w:t xml:space="preserve">, </w:t>
      </w:r>
      <w:r w:rsidR="00841CB6">
        <w:rPr>
          <w:rFonts w:ascii="Arial" w:hAnsi="Arial" w:cs="Arial"/>
          <w:sz w:val="22"/>
          <w:szCs w:val="22"/>
        </w:rPr>
        <w:t>Präsid</w:t>
      </w:r>
      <w:r w:rsidR="0061110D">
        <w:rPr>
          <w:rFonts w:ascii="Arial" w:hAnsi="Arial" w:cs="Arial"/>
          <w:sz w:val="22"/>
          <w:szCs w:val="22"/>
        </w:rPr>
        <w:t xml:space="preserve">iumsmitglied </w:t>
      </w:r>
      <w:r w:rsidR="00841CB6">
        <w:rPr>
          <w:rFonts w:ascii="Arial" w:hAnsi="Arial" w:cs="Arial"/>
          <w:sz w:val="22"/>
          <w:szCs w:val="22"/>
        </w:rPr>
        <w:t>der WGP, Leiter des Instituts für F</w:t>
      </w:r>
      <w:r w:rsidR="0061110D">
        <w:rPr>
          <w:rFonts w:ascii="Arial" w:hAnsi="Arial" w:cs="Arial"/>
          <w:sz w:val="22"/>
          <w:szCs w:val="22"/>
        </w:rPr>
        <w:t>abrikanlagen und Logistik</w:t>
      </w:r>
      <w:r w:rsidR="0027351F">
        <w:rPr>
          <w:rFonts w:ascii="Arial" w:hAnsi="Arial" w:cs="Arial"/>
          <w:sz w:val="22"/>
          <w:szCs w:val="22"/>
        </w:rPr>
        <w:t xml:space="preserve"> </w:t>
      </w:r>
      <w:r w:rsidR="00841CB6">
        <w:rPr>
          <w:rFonts w:ascii="Arial" w:hAnsi="Arial" w:cs="Arial"/>
          <w:sz w:val="22"/>
          <w:szCs w:val="22"/>
        </w:rPr>
        <w:t>(IF</w:t>
      </w:r>
      <w:r w:rsidR="0061110D">
        <w:rPr>
          <w:rFonts w:ascii="Arial" w:hAnsi="Arial" w:cs="Arial"/>
          <w:sz w:val="22"/>
          <w:szCs w:val="22"/>
        </w:rPr>
        <w:t>A</w:t>
      </w:r>
      <w:r w:rsidR="00841CB6">
        <w:rPr>
          <w:rFonts w:ascii="Arial" w:hAnsi="Arial" w:cs="Arial"/>
          <w:sz w:val="22"/>
          <w:szCs w:val="22"/>
        </w:rPr>
        <w:t>) der Leibniz Universität Hannover, Quelle: IF</w:t>
      </w:r>
      <w:r w:rsidR="0061110D">
        <w:rPr>
          <w:rFonts w:ascii="Arial" w:hAnsi="Arial" w:cs="Arial"/>
          <w:sz w:val="22"/>
          <w:szCs w:val="22"/>
        </w:rPr>
        <w:t>A</w:t>
      </w:r>
      <w:r w:rsidR="00841CB6">
        <w:rPr>
          <w:rFonts w:ascii="Arial" w:hAnsi="Arial" w:cs="Arial"/>
          <w:sz w:val="22"/>
          <w:szCs w:val="22"/>
        </w:rPr>
        <w:t xml:space="preserve"> Hannover</w:t>
      </w:r>
    </w:p>
    <w:p w14:paraId="75B60363" w14:textId="00C62BF8" w:rsidR="00B36CE2" w:rsidRDefault="00B36CE2" w:rsidP="00B36CE2">
      <w:pPr>
        <w:ind w:right="992"/>
        <w:rPr>
          <w:rFonts w:ascii="Arial" w:hAnsi="Arial" w:cs="Arial"/>
          <w:b/>
          <w:sz w:val="22"/>
          <w:szCs w:val="22"/>
        </w:rPr>
      </w:pPr>
    </w:p>
    <w:p w14:paraId="4D918662" w14:textId="62DD4DC5" w:rsidR="006A5BB2" w:rsidRDefault="006A5BB2" w:rsidP="00B36CE2">
      <w:pPr>
        <w:ind w:right="992"/>
        <w:rPr>
          <w:rFonts w:ascii="Arial" w:hAnsi="Arial" w:cs="Arial"/>
          <w:b/>
          <w:sz w:val="22"/>
          <w:szCs w:val="22"/>
        </w:rPr>
      </w:pPr>
    </w:p>
    <w:p w14:paraId="5EFD60A5" w14:textId="77777777" w:rsidR="006A5BB2" w:rsidRPr="00916B1B" w:rsidRDefault="006A5BB2" w:rsidP="00B36CE2">
      <w:pPr>
        <w:ind w:right="992"/>
        <w:rPr>
          <w:rFonts w:ascii="Arial" w:hAnsi="Arial" w:cs="Arial"/>
          <w:b/>
          <w:sz w:val="22"/>
          <w:szCs w:val="22"/>
        </w:rPr>
      </w:pPr>
    </w:p>
    <w:p w14:paraId="42EEDD42" w14:textId="77777777" w:rsidR="00D51661" w:rsidRDefault="00D51661" w:rsidP="00892940">
      <w:pPr>
        <w:autoSpaceDE w:val="0"/>
        <w:autoSpaceDN w:val="0"/>
        <w:adjustRightInd w:val="0"/>
        <w:jc w:val="left"/>
        <w:rPr>
          <w:rFonts w:ascii="Arial" w:hAnsi="Arial" w:cs="Arial"/>
          <w:b/>
          <w:sz w:val="20"/>
        </w:rPr>
      </w:pPr>
    </w:p>
    <w:p w14:paraId="62ACE094" w14:textId="60CD66D5" w:rsidR="00892940" w:rsidRPr="00892940" w:rsidRDefault="00892940" w:rsidP="00892940">
      <w:pPr>
        <w:autoSpaceDE w:val="0"/>
        <w:autoSpaceDN w:val="0"/>
        <w:adjustRightInd w:val="0"/>
        <w:jc w:val="left"/>
        <w:rPr>
          <w:rFonts w:ascii="Arial" w:hAnsi="Arial" w:cs="Arial"/>
          <w:b/>
          <w:sz w:val="20"/>
        </w:rPr>
      </w:pPr>
      <w:r w:rsidRPr="00892940">
        <w:rPr>
          <w:rFonts w:ascii="Arial" w:hAnsi="Arial" w:cs="Arial"/>
          <w:b/>
          <w:sz w:val="20"/>
        </w:rPr>
        <w:t xml:space="preserve">Zur Wissenschaftlichen Gesellschaft für Produktionstechnik e.V.: </w:t>
      </w:r>
    </w:p>
    <w:p w14:paraId="1D307219" w14:textId="77777777" w:rsidR="00892940" w:rsidRPr="00892940" w:rsidRDefault="00892940" w:rsidP="00892940">
      <w:pPr>
        <w:autoSpaceDE w:val="0"/>
        <w:autoSpaceDN w:val="0"/>
        <w:adjustRightInd w:val="0"/>
        <w:jc w:val="left"/>
        <w:rPr>
          <w:rFonts w:ascii="Arial" w:hAnsi="Arial" w:cs="Arial"/>
          <w:b/>
          <w:sz w:val="20"/>
        </w:rPr>
      </w:pPr>
      <w:r w:rsidRPr="00892940">
        <w:rPr>
          <w:rFonts w:ascii="Arial" w:hAnsi="Arial" w:cs="Arial"/>
          <w:b/>
          <w:sz w:val="20"/>
        </w:rPr>
        <w:t xml:space="preserve"> </w:t>
      </w:r>
    </w:p>
    <w:p w14:paraId="6695E4DF" w14:textId="77777777" w:rsidR="00892940" w:rsidRPr="00892940" w:rsidRDefault="00892940" w:rsidP="00892940">
      <w:pPr>
        <w:autoSpaceDE w:val="0"/>
        <w:autoSpaceDN w:val="0"/>
        <w:adjustRightInd w:val="0"/>
        <w:jc w:val="left"/>
        <w:rPr>
          <w:rFonts w:ascii="Arial" w:hAnsi="Arial" w:cs="Arial"/>
          <w:sz w:val="20"/>
        </w:rPr>
      </w:pPr>
      <w:r w:rsidRPr="00892940">
        <w:rPr>
          <w:rFonts w:ascii="Arial" w:hAnsi="Arial" w:cs="Arial"/>
          <w:sz w:val="20"/>
        </w:rPr>
        <w:t>Die Wissenschaftliche Gesellschaft für Produktionstechnik e.V. ist ein Zusammenschluss führender deutscher Professorinnen und Professoren der Produktionswissenschaft. Sie vertritt die Belange von Forschung und Lehre gegenüber Politik, Wirtschaft und Öffentlichkeit. Die WGP vereinigt 66 Professorinnen und Professoren aus 40 Universitäts- und Fraunhofer</w:t>
      </w:r>
      <w:r>
        <w:rPr>
          <w:rFonts w:ascii="Arial" w:hAnsi="Arial" w:cs="Arial"/>
          <w:sz w:val="20"/>
        </w:rPr>
        <w:t>-</w:t>
      </w:r>
      <w:r w:rsidRPr="00892940">
        <w:rPr>
          <w:rFonts w:ascii="Arial" w:hAnsi="Arial" w:cs="Arial"/>
          <w:sz w:val="20"/>
        </w:rPr>
        <w:t xml:space="preserve">Instituten und steht für rund 2.000 Wissenschaftlerinnen und Wissenschaftler der Produktionstechnik. Die Mitglieder genießen sowohl in der deutschen Wissenschaftslandschaft als auch international eine hohe Reputation und sind weltweit vernetzt.  </w:t>
      </w:r>
    </w:p>
    <w:p w14:paraId="1F7A3D45" w14:textId="77777777" w:rsidR="00892940" w:rsidRPr="00892940" w:rsidRDefault="00892940" w:rsidP="00892940">
      <w:pPr>
        <w:autoSpaceDE w:val="0"/>
        <w:autoSpaceDN w:val="0"/>
        <w:adjustRightInd w:val="0"/>
        <w:jc w:val="left"/>
        <w:rPr>
          <w:rFonts w:ascii="Arial" w:hAnsi="Arial" w:cs="Arial"/>
          <w:sz w:val="20"/>
        </w:rPr>
      </w:pPr>
      <w:r w:rsidRPr="00892940">
        <w:rPr>
          <w:rFonts w:ascii="Arial" w:hAnsi="Arial" w:cs="Arial"/>
          <w:sz w:val="20"/>
        </w:rPr>
        <w:t xml:space="preserve"> </w:t>
      </w:r>
    </w:p>
    <w:p w14:paraId="2F8D3604" w14:textId="77777777" w:rsidR="00892940" w:rsidRPr="00892940" w:rsidRDefault="00892940" w:rsidP="00892940">
      <w:pPr>
        <w:autoSpaceDE w:val="0"/>
        <w:autoSpaceDN w:val="0"/>
        <w:adjustRightInd w:val="0"/>
        <w:jc w:val="left"/>
        <w:rPr>
          <w:rFonts w:ascii="Arial" w:hAnsi="Arial" w:cs="Arial"/>
          <w:sz w:val="20"/>
        </w:rPr>
      </w:pPr>
      <w:r w:rsidRPr="00892940">
        <w:rPr>
          <w:rFonts w:ascii="Arial" w:hAnsi="Arial" w:cs="Arial"/>
          <w:sz w:val="20"/>
        </w:rPr>
        <w:t>Die Labore der Mitglieder sind auf einem hohen technischen Stand und erlauben den WGP</w:t>
      </w:r>
      <w:r>
        <w:rPr>
          <w:rFonts w:ascii="Arial" w:hAnsi="Arial" w:cs="Arial"/>
          <w:sz w:val="20"/>
        </w:rPr>
        <w:t>-</w:t>
      </w:r>
      <w:r w:rsidRPr="00892940">
        <w:rPr>
          <w:rFonts w:ascii="Arial" w:hAnsi="Arial" w:cs="Arial"/>
          <w:sz w:val="20"/>
        </w:rPr>
        <w:t xml:space="preserve">Professoren, in ihren jeweiligen Themenfeldern sowohl Spitzenforschung als auch praxisorientierte Lehre zu betreiben.  </w:t>
      </w:r>
    </w:p>
    <w:p w14:paraId="575E08E6" w14:textId="77777777" w:rsidR="00892940" w:rsidRPr="00892940" w:rsidRDefault="00892940" w:rsidP="00892940">
      <w:pPr>
        <w:autoSpaceDE w:val="0"/>
        <w:autoSpaceDN w:val="0"/>
        <w:adjustRightInd w:val="0"/>
        <w:jc w:val="left"/>
        <w:rPr>
          <w:rFonts w:ascii="Arial" w:hAnsi="Arial" w:cs="Arial"/>
          <w:sz w:val="20"/>
        </w:rPr>
      </w:pPr>
      <w:r w:rsidRPr="00892940">
        <w:rPr>
          <w:rFonts w:ascii="Arial" w:hAnsi="Arial" w:cs="Arial"/>
          <w:sz w:val="20"/>
        </w:rPr>
        <w:t xml:space="preserve"> </w:t>
      </w:r>
    </w:p>
    <w:p w14:paraId="5BF4135B" w14:textId="71C043BB" w:rsidR="00116EEC" w:rsidRDefault="00892940" w:rsidP="00F82AFF">
      <w:pPr>
        <w:autoSpaceDE w:val="0"/>
        <w:autoSpaceDN w:val="0"/>
        <w:adjustRightInd w:val="0"/>
        <w:jc w:val="left"/>
        <w:rPr>
          <w:rFonts w:ascii="Arial" w:hAnsi="Arial" w:cs="Arial"/>
          <w:sz w:val="20"/>
        </w:rPr>
      </w:pPr>
      <w:r w:rsidRPr="00892940">
        <w:rPr>
          <w:rFonts w:ascii="Arial" w:hAnsi="Arial" w:cs="Arial"/>
          <w:sz w:val="20"/>
        </w:rPr>
        <w:t>Die WGP hat sich zum Ziel gesetzt, die Bedeutung der Produktion und der Produktionswissenschaft für die Gesellschaft und für den Standort Deutschland aufzuzeigen. Sie bezieht Stellung zu gesellschaftlich relevanten Themen von Industrie 4.0 über Energieeffizienz bis hin zu 3D-Druck.</w:t>
      </w:r>
    </w:p>
    <w:p w14:paraId="77F3630E" w14:textId="4F2BFD8E" w:rsidR="00CC2BF8" w:rsidRDefault="00CC2BF8" w:rsidP="00F82AFF">
      <w:pPr>
        <w:autoSpaceDE w:val="0"/>
        <w:autoSpaceDN w:val="0"/>
        <w:adjustRightInd w:val="0"/>
        <w:jc w:val="left"/>
        <w:rPr>
          <w:rFonts w:ascii="Arial" w:hAnsi="Arial" w:cs="Arial"/>
          <w:sz w:val="20"/>
        </w:rPr>
      </w:pPr>
    </w:p>
    <w:p w14:paraId="65AB18F6" w14:textId="6FE9702D" w:rsidR="00CC2BF8" w:rsidRDefault="00CC2BF8" w:rsidP="00F82AFF">
      <w:pPr>
        <w:autoSpaceDE w:val="0"/>
        <w:autoSpaceDN w:val="0"/>
        <w:adjustRightInd w:val="0"/>
        <w:jc w:val="left"/>
        <w:rPr>
          <w:rFonts w:ascii="Arial" w:hAnsi="Arial" w:cs="Arial"/>
          <w:sz w:val="20"/>
        </w:rPr>
      </w:pPr>
    </w:p>
    <w:p w14:paraId="6981743E" w14:textId="26555F24" w:rsidR="00CC2BF8" w:rsidRDefault="00CC2BF8" w:rsidP="00F82AFF">
      <w:pPr>
        <w:autoSpaceDE w:val="0"/>
        <w:autoSpaceDN w:val="0"/>
        <w:adjustRightInd w:val="0"/>
        <w:jc w:val="left"/>
        <w:rPr>
          <w:rFonts w:ascii="Arial" w:hAnsi="Arial" w:cs="Arial"/>
          <w:sz w:val="20"/>
        </w:rPr>
      </w:pPr>
    </w:p>
    <w:p w14:paraId="342FC225" w14:textId="2737C5A8" w:rsidR="00CC2BF8" w:rsidRDefault="00CC2BF8" w:rsidP="00F82AFF">
      <w:pPr>
        <w:autoSpaceDE w:val="0"/>
        <w:autoSpaceDN w:val="0"/>
        <w:adjustRightInd w:val="0"/>
        <w:jc w:val="left"/>
        <w:rPr>
          <w:rFonts w:ascii="Arial" w:hAnsi="Arial" w:cs="Arial"/>
          <w:sz w:val="20"/>
        </w:rPr>
      </w:pPr>
    </w:p>
    <w:p w14:paraId="21A68B0F" w14:textId="0D318DCD" w:rsidR="00CC2BF8" w:rsidRDefault="00CC2BF8" w:rsidP="00F82AFF">
      <w:pPr>
        <w:autoSpaceDE w:val="0"/>
        <w:autoSpaceDN w:val="0"/>
        <w:adjustRightInd w:val="0"/>
        <w:jc w:val="left"/>
        <w:rPr>
          <w:rFonts w:ascii="Arial" w:hAnsi="Arial" w:cs="Arial"/>
          <w:sz w:val="20"/>
        </w:rPr>
      </w:pPr>
    </w:p>
    <w:p w14:paraId="4119B2A9" w14:textId="11E7D849" w:rsidR="00CC2BF8" w:rsidRDefault="00CC2BF8" w:rsidP="00F82AFF">
      <w:pPr>
        <w:autoSpaceDE w:val="0"/>
        <w:autoSpaceDN w:val="0"/>
        <w:adjustRightInd w:val="0"/>
        <w:jc w:val="left"/>
        <w:rPr>
          <w:rFonts w:ascii="Arial" w:hAnsi="Arial" w:cs="Arial"/>
          <w:sz w:val="20"/>
        </w:rPr>
      </w:pPr>
    </w:p>
    <w:p w14:paraId="066128A9" w14:textId="5861A174" w:rsidR="00CC2BF8" w:rsidRDefault="00CC2BF8" w:rsidP="00F82AFF">
      <w:pPr>
        <w:autoSpaceDE w:val="0"/>
        <w:autoSpaceDN w:val="0"/>
        <w:adjustRightInd w:val="0"/>
        <w:jc w:val="left"/>
        <w:rPr>
          <w:rFonts w:ascii="Arial" w:hAnsi="Arial" w:cs="Arial"/>
          <w:sz w:val="20"/>
        </w:rPr>
      </w:pPr>
    </w:p>
    <w:p w14:paraId="347BB29D" w14:textId="77777777" w:rsidR="00CC2BF8" w:rsidRPr="00D51661" w:rsidRDefault="00CC2BF8" w:rsidP="00F82AFF">
      <w:pPr>
        <w:autoSpaceDE w:val="0"/>
        <w:autoSpaceDN w:val="0"/>
        <w:adjustRightInd w:val="0"/>
        <w:jc w:val="left"/>
        <w:rPr>
          <w:rFonts w:ascii="Arial" w:hAnsi="Arial" w:cs="Arial"/>
          <w:sz w:val="20"/>
        </w:rPr>
      </w:pPr>
    </w:p>
    <w:sectPr w:rsidR="00CC2BF8" w:rsidRPr="00D51661" w:rsidSect="000B6B12">
      <w:headerReference w:type="even" r:id="rId11"/>
      <w:headerReference w:type="default" r:id="rId12"/>
      <w:footerReference w:type="even" r:id="rId13"/>
      <w:footerReference w:type="default" r:id="rId14"/>
      <w:headerReference w:type="first" r:id="rId15"/>
      <w:footerReference w:type="first" r:id="rId16"/>
      <w:pgSz w:w="11907" w:h="16840" w:code="9"/>
      <w:pgMar w:top="2104" w:right="1134" w:bottom="1134" w:left="1134" w:header="39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194F2" w14:textId="77777777" w:rsidR="005E6562" w:rsidRDefault="005E6562">
      <w:r>
        <w:separator/>
      </w:r>
    </w:p>
  </w:endnote>
  <w:endnote w:type="continuationSeparator" w:id="0">
    <w:p w14:paraId="2F8F0BCD" w14:textId="77777777" w:rsidR="005E6562" w:rsidRDefault="005E6562">
      <w:r>
        <w:continuationSeparator/>
      </w:r>
    </w:p>
  </w:endnote>
  <w:endnote w:type="continuationNotice" w:id="1">
    <w:p w14:paraId="174FAF86" w14:textId="77777777" w:rsidR="005E6562" w:rsidRDefault="005E6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D1CC" w14:textId="77777777" w:rsidR="00CF7C24" w:rsidRDefault="00CF7C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BC77" w14:textId="77777777" w:rsidR="00CF7C24" w:rsidRDefault="00CF7C24">
    <w:r>
      <w:rPr>
        <w:rFonts w:ascii="Arial" w:hAnsi="Arial" w:cs="Arial"/>
        <w:noProof/>
        <w:color w:val="003399"/>
        <w:sz w:val="20"/>
      </w:rPr>
      <mc:AlternateContent>
        <mc:Choice Requires="wps">
          <w:drawing>
            <wp:anchor distT="0" distB="0" distL="114300" distR="114300" simplePos="0" relativeHeight="251659264" behindDoc="0" locked="0" layoutInCell="1" allowOverlap="1" wp14:anchorId="3470B96B" wp14:editId="6386184F">
              <wp:simplePos x="0" y="0"/>
              <wp:positionH relativeFrom="column">
                <wp:posOffset>-12065</wp:posOffset>
              </wp:positionH>
              <wp:positionV relativeFrom="paragraph">
                <wp:posOffset>86225</wp:posOffset>
              </wp:positionV>
              <wp:extent cx="6142990" cy="0"/>
              <wp:effectExtent l="0" t="0" r="29210" b="19050"/>
              <wp:wrapNone/>
              <wp:docPr id="1" name="Gerader Verbinder 1"/>
              <wp:cNvGraphicFramePr/>
              <a:graphic xmlns:a="http://schemas.openxmlformats.org/drawingml/2006/main">
                <a:graphicData uri="http://schemas.microsoft.com/office/word/2010/wordprocessingShape">
                  <wps:wsp>
                    <wps:cNvCnPr/>
                    <wps:spPr>
                      <a:xfrm>
                        <a:off x="0" y="0"/>
                        <a:ext cx="6142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CB2DB"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6.8pt" to="482.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" strokecolor="black [3213]" strokeweight=".5pt">
              <v:stroke joinstyle="miter"/>
            </v:line>
          </w:pict>
        </mc:Fallback>
      </mc:AlternateContent>
    </w:r>
  </w:p>
  <w:tbl>
    <w:tblPr>
      <w:tblW w:w="9782" w:type="dxa"/>
      <w:tblLayout w:type="fixed"/>
      <w:tblCellMar>
        <w:left w:w="0" w:type="dxa"/>
        <w:right w:w="0" w:type="dxa"/>
      </w:tblCellMar>
      <w:tblLook w:val="04A0" w:firstRow="1" w:lastRow="0" w:firstColumn="1" w:lastColumn="0" w:noHBand="0" w:noVBand="1"/>
    </w:tblPr>
    <w:tblGrid>
      <w:gridCol w:w="3261"/>
      <w:gridCol w:w="2976"/>
      <w:gridCol w:w="3545"/>
    </w:tblGrid>
    <w:tr w:rsidR="00CF7C24" w:rsidRPr="003F122C" w14:paraId="295F54E7" w14:textId="77777777" w:rsidTr="00972C38">
      <w:tc>
        <w:tcPr>
          <w:tcW w:w="3261" w:type="dxa"/>
        </w:tcPr>
        <w:p w14:paraId="008BE99E" w14:textId="77777777" w:rsidR="00CF7C24" w:rsidRPr="003F122C" w:rsidRDefault="00CF7C24" w:rsidP="003F122C">
          <w:pPr>
            <w:pStyle w:val="FZ"/>
            <w:rPr>
              <w:lang w:eastAsia="en-US"/>
            </w:rPr>
          </w:pPr>
          <w:r w:rsidRPr="003F122C">
            <w:rPr>
              <w:lang w:eastAsia="en-US"/>
            </w:rPr>
            <w:t>Wissenschaftliche Gesellschaft für Produktionstechnik - WGP</w:t>
          </w:r>
        </w:p>
        <w:p w14:paraId="128DF159" w14:textId="77777777" w:rsidR="00CF7C24" w:rsidRPr="003F122C" w:rsidRDefault="00CF7C24" w:rsidP="003F122C">
          <w:pPr>
            <w:pStyle w:val="FZ"/>
            <w:rPr>
              <w:lang w:eastAsia="en-US"/>
            </w:rPr>
          </w:pPr>
        </w:p>
      </w:tc>
      <w:tc>
        <w:tcPr>
          <w:tcW w:w="2976" w:type="dxa"/>
          <w:hideMark/>
        </w:tcPr>
        <w:p w14:paraId="6A70977B" w14:textId="77777777" w:rsidR="00CF7C24" w:rsidRPr="003F122C" w:rsidRDefault="00CF7C24" w:rsidP="005A1A90">
          <w:pPr>
            <w:pStyle w:val="FZ"/>
            <w:ind w:right="84"/>
            <w:rPr>
              <w:lang w:eastAsia="en-US"/>
            </w:rPr>
          </w:pPr>
          <w:r>
            <w:t xml:space="preserve">Präsident / </w:t>
          </w:r>
          <w:proofErr w:type="spellStart"/>
          <w:r>
            <w:t>President</w:t>
          </w:r>
          <w:proofErr w:type="spellEnd"/>
        </w:p>
        <w:p w14:paraId="7C703F35" w14:textId="77777777" w:rsidR="00CF7C24" w:rsidRPr="003F122C" w:rsidRDefault="00CF7C24" w:rsidP="003F122C">
          <w:pPr>
            <w:pStyle w:val="FZ"/>
            <w:rPr>
              <w:lang w:eastAsia="en-US"/>
            </w:rPr>
          </w:pPr>
          <w:r>
            <w:t>Prof. Dr.-Ing. Berend Denkena</w:t>
          </w:r>
        </w:p>
        <w:p w14:paraId="7935BD9A" w14:textId="77777777" w:rsidR="00CF7C24" w:rsidRPr="003F122C" w:rsidRDefault="00CF7C24" w:rsidP="003F122C">
          <w:pPr>
            <w:pStyle w:val="FZ"/>
            <w:rPr>
              <w:lang w:eastAsia="en-US"/>
            </w:rPr>
          </w:pPr>
        </w:p>
      </w:tc>
      <w:tc>
        <w:tcPr>
          <w:tcW w:w="3545" w:type="dxa"/>
          <w:hideMark/>
        </w:tcPr>
        <w:p w14:paraId="1DB7A5C6" w14:textId="77777777" w:rsidR="00CF7C24" w:rsidRPr="003F122C" w:rsidRDefault="00CF7C24" w:rsidP="003F122C">
          <w:pPr>
            <w:pStyle w:val="FZ"/>
            <w:rPr>
              <w:szCs w:val="14"/>
              <w:lang w:eastAsia="en-US"/>
            </w:rPr>
          </w:pPr>
          <w:r>
            <w:t xml:space="preserve">Registergericht / Registration Office: Amtsgericht Berlin, Vereinsregister / Society Register: VR 13.349 </w:t>
          </w:r>
          <w:proofErr w:type="spellStart"/>
          <w:r>
            <w:t>Nz</w:t>
          </w:r>
          <w:proofErr w:type="spellEnd"/>
        </w:p>
      </w:tc>
    </w:tr>
  </w:tbl>
  <w:p w14:paraId="4948EFB1" w14:textId="77777777" w:rsidR="00CF7C24" w:rsidRPr="003F122C" w:rsidRDefault="00CF7C24" w:rsidP="00AA7CBF">
    <w:pPr>
      <w:pStyle w:val="Fuzeile"/>
      <w:tabs>
        <w:tab w:val="clear" w:pos="4536"/>
        <w:tab w:val="clear" w:pos="9072"/>
        <w:tab w:val="right" w:pos="9639"/>
      </w:tabs>
      <w:jc w:val="left"/>
      <w:rPr>
        <w:rFonts w:ascii="Arial" w:hAnsi="Arial" w:cs="Arial"/>
        <w:color w:val="003399"/>
        <w:sz w:val="20"/>
      </w:rPr>
    </w:pPr>
    <w:r w:rsidRPr="003F122C">
      <w:rPr>
        <w:rFonts w:ascii="Arial" w:hAnsi="Arial" w:cs="Arial"/>
        <w:color w:val="003399"/>
        <w:sz w:val="20"/>
      </w:rPr>
      <w:tab/>
    </w:r>
  </w:p>
  <w:p w14:paraId="0E2047F9" w14:textId="77777777" w:rsidR="00CF7C24" w:rsidRPr="003F122C" w:rsidRDefault="00CF7C24" w:rsidP="006329B6">
    <w:pPr>
      <w:pStyle w:val="Fuzeile"/>
      <w:tabs>
        <w:tab w:val="clear" w:pos="9072"/>
        <w:tab w:val="right" w:pos="10206"/>
      </w:tabs>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12D2" w14:textId="77777777" w:rsidR="00CF7C24" w:rsidRDefault="00CF7C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732B" w14:textId="77777777" w:rsidR="005E6562" w:rsidRDefault="005E6562">
      <w:r>
        <w:separator/>
      </w:r>
    </w:p>
  </w:footnote>
  <w:footnote w:type="continuationSeparator" w:id="0">
    <w:p w14:paraId="025C7A82" w14:textId="77777777" w:rsidR="005E6562" w:rsidRDefault="005E6562">
      <w:r>
        <w:continuationSeparator/>
      </w:r>
    </w:p>
  </w:footnote>
  <w:footnote w:type="continuationNotice" w:id="1">
    <w:p w14:paraId="6171A10C" w14:textId="77777777" w:rsidR="005E6562" w:rsidRDefault="005E65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BAA7" w14:textId="77777777" w:rsidR="00CF7C24" w:rsidRDefault="00CF7C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227B" w14:textId="77777777" w:rsidR="00CF7C24" w:rsidRDefault="00CF7C24">
    <w:pPr>
      <w:pStyle w:val="Kopfzeile"/>
    </w:pPr>
    <w:r>
      <w:rPr>
        <w:noProof/>
      </w:rPr>
      <w:drawing>
        <wp:anchor distT="0" distB="0" distL="114300" distR="114300" simplePos="0" relativeHeight="251657728" behindDoc="0" locked="0" layoutInCell="1" allowOverlap="1" wp14:anchorId="4B6243FB" wp14:editId="13D6D9DD">
          <wp:simplePos x="0" y="0"/>
          <wp:positionH relativeFrom="column">
            <wp:posOffset>4768080</wp:posOffset>
          </wp:positionH>
          <wp:positionV relativeFrom="paragraph">
            <wp:posOffset>93345</wp:posOffset>
          </wp:positionV>
          <wp:extent cx="1689100" cy="937895"/>
          <wp:effectExtent l="0" t="0" r="6350" b="0"/>
          <wp:wrapNone/>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4B6E8" w14:textId="77777777" w:rsidR="00CF7C24" w:rsidRPr="00C71F44" w:rsidRDefault="00CF7C24" w:rsidP="00433EA5">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DDF7" w14:textId="77777777" w:rsidR="00CF7C24" w:rsidRDefault="00CF7C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40861"/>
    <w:multiLevelType w:val="hybridMultilevel"/>
    <w:tmpl w:val="18A02C0A"/>
    <w:lvl w:ilvl="0" w:tplc="4A38C3C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0B4698"/>
    <w:multiLevelType w:val="hybridMultilevel"/>
    <w:tmpl w:val="3A04F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292D94"/>
    <w:multiLevelType w:val="hybridMultilevel"/>
    <w:tmpl w:val="EA0C7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19A"/>
    <w:rsid w:val="000119F5"/>
    <w:rsid w:val="00011E09"/>
    <w:rsid w:val="000139F4"/>
    <w:rsid w:val="000167D2"/>
    <w:rsid w:val="000170B2"/>
    <w:rsid w:val="00017BA5"/>
    <w:rsid w:val="00037E81"/>
    <w:rsid w:val="00040FCC"/>
    <w:rsid w:val="000417A2"/>
    <w:rsid w:val="00045B8E"/>
    <w:rsid w:val="00046519"/>
    <w:rsid w:val="00046CF5"/>
    <w:rsid w:val="000506E2"/>
    <w:rsid w:val="0005290E"/>
    <w:rsid w:val="0005625C"/>
    <w:rsid w:val="00057CF0"/>
    <w:rsid w:val="000619B6"/>
    <w:rsid w:val="00070973"/>
    <w:rsid w:val="00073BEE"/>
    <w:rsid w:val="00074ED5"/>
    <w:rsid w:val="0008024E"/>
    <w:rsid w:val="00095248"/>
    <w:rsid w:val="0009619A"/>
    <w:rsid w:val="00097CC0"/>
    <w:rsid w:val="000A0449"/>
    <w:rsid w:val="000A4F1C"/>
    <w:rsid w:val="000B1813"/>
    <w:rsid w:val="000B4A9F"/>
    <w:rsid w:val="000B4B5E"/>
    <w:rsid w:val="000B4C40"/>
    <w:rsid w:val="000B6B12"/>
    <w:rsid w:val="000C64C8"/>
    <w:rsid w:val="000D780E"/>
    <w:rsid w:val="000E0DBB"/>
    <w:rsid w:val="000E0E29"/>
    <w:rsid w:val="000F0971"/>
    <w:rsid w:val="000F48D8"/>
    <w:rsid w:val="000F551A"/>
    <w:rsid w:val="000F6767"/>
    <w:rsid w:val="00101656"/>
    <w:rsid w:val="00104E07"/>
    <w:rsid w:val="00104E54"/>
    <w:rsid w:val="0011183C"/>
    <w:rsid w:val="00113B2C"/>
    <w:rsid w:val="00115D00"/>
    <w:rsid w:val="00115DB9"/>
    <w:rsid w:val="00116EEC"/>
    <w:rsid w:val="0012002E"/>
    <w:rsid w:val="00122ADC"/>
    <w:rsid w:val="00134C24"/>
    <w:rsid w:val="00135502"/>
    <w:rsid w:val="00137819"/>
    <w:rsid w:val="0015296F"/>
    <w:rsid w:val="00154676"/>
    <w:rsid w:val="00163A49"/>
    <w:rsid w:val="0016636F"/>
    <w:rsid w:val="00167B49"/>
    <w:rsid w:val="00170510"/>
    <w:rsid w:val="00173515"/>
    <w:rsid w:val="00173862"/>
    <w:rsid w:val="0017745E"/>
    <w:rsid w:val="00180751"/>
    <w:rsid w:val="0018087C"/>
    <w:rsid w:val="00191864"/>
    <w:rsid w:val="00191CA6"/>
    <w:rsid w:val="001959CB"/>
    <w:rsid w:val="001A0E55"/>
    <w:rsid w:val="001A27B8"/>
    <w:rsid w:val="001A5583"/>
    <w:rsid w:val="001A65FD"/>
    <w:rsid w:val="001A757E"/>
    <w:rsid w:val="001B1076"/>
    <w:rsid w:val="001B20CA"/>
    <w:rsid w:val="001B2F95"/>
    <w:rsid w:val="001C043A"/>
    <w:rsid w:val="001C19FD"/>
    <w:rsid w:val="001D110F"/>
    <w:rsid w:val="001D46D6"/>
    <w:rsid w:val="001D6BAB"/>
    <w:rsid w:val="001D6E09"/>
    <w:rsid w:val="001E1816"/>
    <w:rsid w:val="001E2706"/>
    <w:rsid w:val="001E601C"/>
    <w:rsid w:val="001E65BC"/>
    <w:rsid w:val="001E79E7"/>
    <w:rsid w:val="001F38E1"/>
    <w:rsid w:val="00203A72"/>
    <w:rsid w:val="002048B2"/>
    <w:rsid w:val="002126E0"/>
    <w:rsid w:val="00223D9E"/>
    <w:rsid w:val="00225A68"/>
    <w:rsid w:val="0023324A"/>
    <w:rsid w:val="00237B62"/>
    <w:rsid w:val="0024105A"/>
    <w:rsid w:val="00247E50"/>
    <w:rsid w:val="002617B8"/>
    <w:rsid w:val="00270CBF"/>
    <w:rsid w:val="00271484"/>
    <w:rsid w:val="00271E42"/>
    <w:rsid w:val="0027351F"/>
    <w:rsid w:val="002738F3"/>
    <w:rsid w:val="00276DE9"/>
    <w:rsid w:val="002774B6"/>
    <w:rsid w:val="00280223"/>
    <w:rsid w:val="00285575"/>
    <w:rsid w:val="00286BB3"/>
    <w:rsid w:val="002923D1"/>
    <w:rsid w:val="0029684B"/>
    <w:rsid w:val="002A3C26"/>
    <w:rsid w:val="002A75B9"/>
    <w:rsid w:val="002A7CB4"/>
    <w:rsid w:val="002A7DA3"/>
    <w:rsid w:val="002B4A27"/>
    <w:rsid w:val="002B756C"/>
    <w:rsid w:val="002C2D1C"/>
    <w:rsid w:val="002C49F7"/>
    <w:rsid w:val="002C4B18"/>
    <w:rsid w:val="002C4C01"/>
    <w:rsid w:val="002D1441"/>
    <w:rsid w:val="002E3F69"/>
    <w:rsid w:val="002E495F"/>
    <w:rsid w:val="002E5A01"/>
    <w:rsid w:val="002F152D"/>
    <w:rsid w:val="002F4A3A"/>
    <w:rsid w:val="003037CB"/>
    <w:rsid w:val="00310482"/>
    <w:rsid w:val="00311E24"/>
    <w:rsid w:val="00312F82"/>
    <w:rsid w:val="00317395"/>
    <w:rsid w:val="003211CE"/>
    <w:rsid w:val="00324902"/>
    <w:rsid w:val="00325DD1"/>
    <w:rsid w:val="003277B6"/>
    <w:rsid w:val="00330640"/>
    <w:rsid w:val="00335333"/>
    <w:rsid w:val="00341C96"/>
    <w:rsid w:val="003454A1"/>
    <w:rsid w:val="0035107A"/>
    <w:rsid w:val="00355D1C"/>
    <w:rsid w:val="00360B86"/>
    <w:rsid w:val="00361A2C"/>
    <w:rsid w:val="0036267E"/>
    <w:rsid w:val="00363C45"/>
    <w:rsid w:val="0036730A"/>
    <w:rsid w:val="003724D3"/>
    <w:rsid w:val="00373195"/>
    <w:rsid w:val="00374941"/>
    <w:rsid w:val="003808FA"/>
    <w:rsid w:val="00382B46"/>
    <w:rsid w:val="00386057"/>
    <w:rsid w:val="00387121"/>
    <w:rsid w:val="0039194B"/>
    <w:rsid w:val="0039663E"/>
    <w:rsid w:val="0039789F"/>
    <w:rsid w:val="003A06CF"/>
    <w:rsid w:val="003A49C9"/>
    <w:rsid w:val="003A7784"/>
    <w:rsid w:val="003B1B55"/>
    <w:rsid w:val="003B28CD"/>
    <w:rsid w:val="003B6087"/>
    <w:rsid w:val="003C36C9"/>
    <w:rsid w:val="003C4069"/>
    <w:rsid w:val="003D3AFC"/>
    <w:rsid w:val="003D40D9"/>
    <w:rsid w:val="003D5876"/>
    <w:rsid w:val="003D5DDF"/>
    <w:rsid w:val="003E0D77"/>
    <w:rsid w:val="003E37A6"/>
    <w:rsid w:val="003E5C83"/>
    <w:rsid w:val="003F122C"/>
    <w:rsid w:val="003F5903"/>
    <w:rsid w:val="003F6CBD"/>
    <w:rsid w:val="003F7580"/>
    <w:rsid w:val="003F7692"/>
    <w:rsid w:val="00400446"/>
    <w:rsid w:val="00406389"/>
    <w:rsid w:val="00410803"/>
    <w:rsid w:val="00411D1F"/>
    <w:rsid w:val="00411DF6"/>
    <w:rsid w:val="00426320"/>
    <w:rsid w:val="0043145B"/>
    <w:rsid w:val="00433EA5"/>
    <w:rsid w:val="0043746E"/>
    <w:rsid w:val="00444601"/>
    <w:rsid w:val="00444694"/>
    <w:rsid w:val="00445F99"/>
    <w:rsid w:val="004478B6"/>
    <w:rsid w:val="00452CF8"/>
    <w:rsid w:val="004608CF"/>
    <w:rsid w:val="00461123"/>
    <w:rsid w:val="00461C72"/>
    <w:rsid w:val="004721D3"/>
    <w:rsid w:val="004861EE"/>
    <w:rsid w:val="00487086"/>
    <w:rsid w:val="00492199"/>
    <w:rsid w:val="00496F75"/>
    <w:rsid w:val="004A0DB1"/>
    <w:rsid w:val="004A1F81"/>
    <w:rsid w:val="004A57CE"/>
    <w:rsid w:val="004A726C"/>
    <w:rsid w:val="004A7AE0"/>
    <w:rsid w:val="004B30EF"/>
    <w:rsid w:val="004B4B71"/>
    <w:rsid w:val="004B5A79"/>
    <w:rsid w:val="004B5EE4"/>
    <w:rsid w:val="004B7DC1"/>
    <w:rsid w:val="004C20A3"/>
    <w:rsid w:val="004C43A3"/>
    <w:rsid w:val="004C5130"/>
    <w:rsid w:val="004D1DEF"/>
    <w:rsid w:val="004D2955"/>
    <w:rsid w:val="004D2E4D"/>
    <w:rsid w:val="004E6277"/>
    <w:rsid w:val="004E6A1E"/>
    <w:rsid w:val="004E6AC8"/>
    <w:rsid w:val="004F5EB6"/>
    <w:rsid w:val="004F63A0"/>
    <w:rsid w:val="004F676A"/>
    <w:rsid w:val="00501620"/>
    <w:rsid w:val="00504C2C"/>
    <w:rsid w:val="00512495"/>
    <w:rsid w:val="005133B4"/>
    <w:rsid w:val="00513453"/>
    <w:rsid w:val="00514995"/>
    <w:rsid w:val="00516DBE"/>
    <w:rsid w:val="0052052A"/>
    <w:rsid w:val="005224CD"/>
    <w:rsid w:val="0052559E"/>
    <w:rsid w:val="005302D8"/>
    <w:rsid w:val="00533ED9"/>
    <w:rsid w:val="00540755"/>
    <w:rsid w:val="005500F7"/>
    <w:rsid w:val="00554A02"/>
    <w:rsid w:val="00555350"/>
    <w:rsid w:val="00561230"/>
    <w:rsid w:val="00561E73"/>
    <w:rsid w:val="00571816"/>
    <w:rsid w:val="005734CD"/>
    <w:rsid w:val="005820AF"/>
    <w:rsid w:val="005823B5"/>
    <w:rsid w:val="0058250E"/>
    <w:rsid w:val="00584C84"/>
    <w:rsid w:val="0059025E"/>
    <w:rsid w:val="00590D49"/>
    <w:rsid w:val="005918A0"/>
    <w:rsid w:val="00592101"/>
    <w:rsid w:val="005A1A90"/>
    <w:rsid w:val="005A1F62"/>
    <w:rsid w:val="005A4BF9"/>
    <w:rsid w:val="005B31B0"/>
    <w:rsid w:val="005B3CF2"/>
    <w:rsid w:val="005C3BCC"/>
    <w:rsid w:val="005D3C71"/>
    <w:rsid w:val="005D4197"/>
    <w:rsid w:val="005D438A"/>
    <w:rsid w:val="005E22A7"/>
    <w:rsid w:val="005E654C"/>
    <w:rsid w:val="005E6562"/>
    <w:rsid w:val="005F1829"/>
    <w:rsid w:val="005F5F0D"/>
    <w:rsid w:val="00605325"/>
    <w:rsid w:val="006078D4"/>
    <w:rsid w:val="0061110D"/>
    <w:rsid w:val="00613906"/>
    <w:rsid w:val="00615E3A"/>
    <w:rsid w:val="00621422"/>
    <w:rsid w:val="006225A4"/>
    <w:rsid w:val="006329B6"/>
    <w:rsid w:val="006360E0"/>
    <w:rsid w:val="006408D1"/>
    <w:rsid w:val="0064246B"/>
    <w:rsid w:val="00643ADA"/>
    <w:rsid w:val="006516C4"/>
    <w:rsid w:val="00651DEB"/>
    <w:rsid w:val="00652229"/>
    <w:rsid w:val="00653E79"/>
    <w:rsid w:val="00654738"/>
    <w:rsid w:val="00656F5C"/>
    <w:rsid w:val="00657AFE"/>
    <w:rsid w:val="0066073B"/>
    <w:rsid w:val="006629B7"/>
    <w:rsid w:val="0067530F"/>
    <w:rsid w:val="006778CC"/>
    <w:rsid w:val="00680863"/>
    <w:rsid w:val="00682011"/>
    <w:rsid w:val="0068209E"/>
    <w:rsid w:val="00682AFF"/>
    <w:rsid w:val="00686F21"/>
    <w:rsid w:val="00693497"/>
    <w:rsid w:val="00694B0A"/>
    <w:rsid w:val="00697F14"/>
    <w:rsid w:val="006A0116"/>
    <w:rsid w:val="006A3BE8"/>
    <w:rsid w:val="006A5300"/>
    <w:rsid w:val="006A59F8"/>
    <w:rsid w:val="006A5BB2"/>
    <w:rsid w:val="006A6DBB"/>
    <w:rsid w:val="006B0522"/>
    <w:rsid w:val="006B0531"/>
    <w:rsid w:val="006B0B38"/>
    <w:rsid w:val="006B37E3"/>
    <w:rsid w:val="006B6373"/>
    <w:rsid w:val="006C00E6"/>
    <w:rsid w:val="006C0347"/>
    <w:rsid w:val="006C1FF2"/>
    <w:rsid w:val="006C2718"/>
    <w:rsid w:val="006D5151"/>
    <w:rsid w:val="006D6E3A"/>
    <w:rsid w:val="006D7A00"/>
    <w:rsid w:val="006E2FC4"/>
    <w:rsid w:val="006E5100"/>
    <w:rsid w:val="006E60E0"/>
    <w:rsid w:val="006F628E"/>
    <w:rsid w:val="007072D5"/>
    <w:rsid w:val="00711F42"/>
    <w:rsid w:val="00717711"/>
    <w:rsid w:val="007214A1"/>
    <w:rsid w:val="0072440F"/>
    <w:rsid w:val="00744BF7"/>
    <w:rsid w:val="00745BB9"/>
    <w:rsid w:val="00747B8F"/>
    <w:rsid w:val="00757945"/>
    <w:rsid w:val="007619A2"/>
    <w:rsid w:val="00761DF5"/>
    <w:rsid w:val="00763F4E"/>
    <w:rsid w:val="00772947"/>
    <w:rsid w:val="00790DD0"/>
    <w:rsid w:val="007A1FB6"/>
    <w:rsid w:val="007A434F"/>
    <w:rsid w:val="007B0DCD"/>
    <w:rsid w:val="007B22B4"/>
    <w:rsid w:val="007B26BC"/>
    <w:rsid w:val="007B2A78"/>
    <w:rsid w:val="007B5C6F"/>
    <w:rsid w:val="007B6A3F"/>
    <w:rsid w:val="007B6A7A"/>
    <w:rsid w:val="007C1E37"/>
    <w:rsid w:val="007C37EE"/>
    <w:rsid w:val="007C4D1A"/>
    <w:rsid w:val="007C6F52"/>
    <w:rsid w:val="007D3C69"/>
    <w:rsid w:val="007D74A6"/>
    <w:rsid w:val="007E0042"/>
    <w:rsid w:val="007E6207"/>
    <w:rsid w:val="007E658E"/>
    <w:rsid w:val="007E6F51"/>
    <w:rsid w:val="007F26D4"/>
    <w:rsid w:val="007F44B9"/>
    <w:rsid w:val="00800490"/>
    <w:rsid w:val="00825F13"/>
    <w:rsid w:val="00836DAE"/>
    <w:rsid w:val="00837188"/>
    <w:rsid w:val="00841CB6"/>
    <w:rsid w:val="00842C78"/>
    <w:rsid w:val="00844B32"/>
    <w:rsid w:val="00846F96"/>
    <w:rsid w:val="00852683"/>
    <w:rsid w:val="00854D4E"/>
    <w:rsid w:val="00863225"/>
    <w:rsid w:val="00865494"/>
    <w:rsid w:val="0087436F"/>
    <w:rsid w:val="00876E68"/>
    <w:rsid w:val="00880DAD"/>
    <w:rsid w:val="00882F2F"/>
    <w:rsid w:val="008868CC"/>
    <w:rsid w:val="00886F13"/>
    <w:rsid w:val="00892940"/>
    <w:rsid w:val="008959C9"/>
    <w:rsid w:val="008A18E8"/>
    <w:rsid w:val="008A795E"/>
    <w:rsid w:val="008C2EA4"/>
    <w:rsid w:val="008C34FD"/>
    <w:rsid w:val="008C517C"/>
    <w:rsid w:val="008D3386"/>
    <w:rsid w:val="008D387D"/>
    <w:rsid w:val="008D3E9B"/>
    <w:rsid w:val="008D4E59"/>
    <w:rsid w:val="008D630F"/>
    <w:rsid w:val="008E3E46"/>
    <w:rsid w:val="008E4019"/>
    <w:rsid w:val="008F27C7"/>
    <w:rsid w:val="008F57F3"/>
    <w:rsid w:val="009055EF"/>
    <w:rsid w:val="00906326"/>
    <w:rsid w:val="00913FAC"/>
    <w:rsid w:val="00914D78"/>
    <w:rsid w:val="00916B1B"/>
    <w:rsid w:val="00924E40"/>
    <w:rsid w:val="00925072"/>
    <w:rsid w:val="00925F19"/>
    <w:rsid w:val="0093620E"/>
    <w:rsid w:val="00937207"/>
    <w:rsid w:val="00943FC4"/>
    <w:rsid w:val="009453A9"/>
    <w:rsid w:val="0095561E"/>
    <w:rsid w:val="009573BE"/>
    <w:rsid w:val="00966596"/>
    <w:rsid w:val="0096730D"/>
    <w:rsid w:val="00970E69"/>
    <w:rsid w:val="00972C38"/>
    <w:rsid w:val="009801F2"/>
    <w:rsid w:val="00982285"/>
    <w:rsid w:val="00987836"/>
    <w:rsid w:val="009952D9"/>
    <w:rsid w:val="009969BA"/>
    <w:rsid w:val="00997C76"/>
    <w:rsid w:val="009A27AC"/>
    <w:rsid w:val="009B0F04"/>
    <w:rsid w:val="009B51A1"/>
    <w:rsid w:val="009C5C94"/>
    <w:rsid w:val="009D126E"/>
    <w:rsid w:val="009D7B81"/>
    <w:rsid w:val="009E19B8"/>
    <w:rsid w:val="009E75EC"/>
    <w:rsid w:val="009E7B01"/>
    <w:rsid w:val="009F5E99"/>
    <w:rsid w:val="009F7BCC"/>
    <w:rsid w:val="00A05929"/>
    <w:rsid w:val="00A06FB4"/>
    <w:rsid w:val="00A106DE"/>
    <w:rsid w:val="00A1071A"/>
    <w:rsid w:val="00A128C0"/>
    <w:rsid w:val="00A16D19"/>
    <w:rsid w:val="00A16EEE"/>
    <w:rsid w:val="00A20B48"/>
    <w:rsid w:val="00A21F98"/>
    <w:rsid w:val="00A2543B"/>
    <w:rsid w:val="00A25899"/>
    <w:rsid w:val="00A27CE8"/>
    <w:rsid w:val="00A33674"/>
    <w:rsid w:val="00A356C8"/>
    <w:rsid w:val="00A35735"/>
    <w:rsid w:val="00A37595"/>
    <w:rsid w:val="00A4098F"/>
    <w:rsid w:val="00A41331"/>
    <w:rsid w:val="00A425F6"/>
    <w:rsid w:val="00A44D57"/>
    <w:rsid w:val="00A44E69"/>
    <w:rsid w:val="00A53854"/>
    <w:rsid w:val="00A53978"/>
    <w:rsid w:val="00A53A54"/>
    <w:rsid w:val="00A60238"/>
    <w:rsid w:val="00A634C8"/>
    <w:rsid w:val="00A65A8A"/>
    <w:rsid w:val="00A70C40"/>
    <w:rsid w:val="00A7226E"/>
    <w:rsid w:val="00A73C16"/>
    <w:rsid w:val="00A83535"/>
    <w:rsid w:val="00A9161A"/>
    <w:rsid w:val="00AA4372"/>
    <w:rsid w:val="00AA522C"/>
    <w:rsid w:val="00AA6739"/>
    <w:rsid w:val="00AA744D"/>
    <w:rsid w:val="00AA7CBF"/>
    <w:rsid w:val="00AB35DB"/>
    <w:rsid w:val="00AB4A6A"/>
    <w:rsid w:val="00AC0296"/>
    <w:rsid w:val="00AC152A"/>
    <w:rsid w:val="00AC23DA"/>
    <w:rsid w:val="00AD01A5"/>
    <w:rsid w:val="00AD44AA"/>
    <w:rsid w:val="00AD6C3C"/>
    <w:rsid w:val="00AD7EF3"/>
    <w:rsid w:val="00AF6F9F"/>
    <w:rsid w:val="00B00567"/>
    <w:rsid w:val="00B02E15"/>
    <w:rsid w:val="00B06D43"/>
    <w:rsid w:val="00B310E4"/>
    <w:rsid w:val="00B31316"/>
    <w:rsid w:val="00B36CE2"/>
    <w:rsid w:val="00B413DF"/>
    <w:rsid w:val="00B43176"/>
    <w:rsid w:val="00B47F4B"/>
    <w:rsid w:val="00B5064F"/>
    <w:rsid w:val="00B549BB"/>
    <w:rsid w:val="00B54B6C"/>
    <w:rsid w:val="00B63344"/>
    <w:rsid w:val="00B72A6F"/>
    <w:rsid w:val="00B72F2D"/>
    <w:rsid w:val="00B72FC5"/>
    <w:rsid w:val="00B806F1"/>
    <w:rsid w:val="00B8179F"/>
    <w:rsid w:val="00B818B1"/>
    <w:rsid w:val="00B851DC"/>
    <w:rsid w:val="00B8548B"/>
    <w:rsid w:val="00B86F96"/>
    <w:rsid w:val="00BA21A7"/>
    <w:rsid w:val="00BB468D"/>
    <w:rsid w:val="00BB568B"/>
    <w:rsid w:val="00BC009A"/>
    <w:rsid w:val="00BC18C3"/>
    <w:rsid w:val="00BD39D1"/>
    <w:rsid w:val="00BD6F84"/>
    <w:rsid w:val="00BE7AFE"/>
    <w:rsid w:val="00BF3546"/>
    <w:rsid w:val="00C04756"/>
    <w:rsid w:val="00C07E18"/>
    <w:rsid w:val="00C102D4"/>
    <w:rsid w:val="00C102FE"/>
    <w:rsid w:val="00C10370"/>
    <w:rsid w:val="00C13AD7"/>
    <w:rsid w:val="00C17127"/>
    <w:rsid w:val="00C20892"/>
    <w:rsid w:val="00C21F57"/>
    <w:rsid w:val="00C3045A"/>
    <w:rsid w:val="00C3111B"/>
    <w:rsid w:val="00C35579"/>
    <w:rsid w:val="00C414F1"/>
    <w:rsid w:val="00C4439D"/>
    <w:rsid w:val="00C470F2"/>
    <w:rsid w:val="00C50D4D"/>
    <w:rsid w:val="00C71F44"/>
    <w:rsid w:val="00C7291C"/>
    <w:rsid w:val="00C86920"/>
    <w:rsid w:val="00C87305"/>
    <w:rsid w:val="00C8757B"/>
    <w:rsid w:val="00C8773F"/>
    <w:rsid w:val="00C905F9"/>
    <w:rsid w:val="00C92FE6"/>
    <w:rsid w:val="00C96301"/>
    <w:rsid w:val="00C96451"/>
    <w:rsid w:val="00CA1406"/>
    <w:rsid w:val="00CB11CD"/>
    <w:rsid w:val="00CB578D"/>
    <w:rsid w:val="00CB77AC"/>
    <w:rsid w:val="00CC2BF8"/>
    <w:rsid w:val="00CD59BF"/>
    <w:rsid w:val="00CE0982"/>
    <w:rsid w:val="00CE1889"/>
    <w:rsid w:val="00CF34E6"/>
    <w:rsid w:val="00CF61BB"/>
    <w:rsid w:val="00CF6499"/>
    <w:rsid w:val="00CF6B52"/>
    <w:rsid w:val="00CF7C24"/>
    <w:rsid w:val="00D0319E"/>
    <w:rsid w:val="00D040B3"/>
    <w:rsid w:val="00D05834"/>
    <w:rsid w:val="00D07358"/>
    <w:rsid w:val="00D10F34"/>
    <w:rsid w:val="00D159F4"/>
    <w:rsid w:val="00D16913"/>
    <w:rsid w:val="00D16E46"/>
    <w:rsid w:val="00D1782E"/>
    <w:rsid w:val="00D2034B"/>
    <w:rsid w:val="00D2171D"/>
    <w:rsid w:val="00D2389D"/>
    <w:rsid w:val="00D240D7"/>
    <w:rsid w:val="00D2553C"/>
    <w:rsid w:val="00D30050"/>
    <w:rsid w:val="00D3150D"/>
    <w:rsid w:val="00D3163B"/>
    <w:rsid w:val="00D32D9B"/>
    <w:rsid w:val="00D342D7"/>
    <w:rsid w:val="00D36224"/>
    <w:rsid w:val="00D4237C"/>
    <w:rsid w:val="00D42BD4"/>
    <w:rsid w:val="00D43DCF"/>
    <w:rsid w:val="00D44FAD"/>
    <w:rsid w:val="00D47CFF"/>
    <w:rsid w:val="00D505FA"/>
    <w:rsid w:val="00D51661"/>
    <w:rsid w:val="00D52B43"/>
    <w:rsid w:val="00D53E3A"/>
    <w:rsid w:val="00D56123"/>
    <w:rsid w:val="00D60BBF"/>
    <w:rsid w:val="00D6383E"/>
    <w:rsid w:val="00D737F8"/>
    <w:rsid w:val="00D77D74"/>
    <w:rsid w:val="00D83BCF"/>
    <w:rsid w:val="00D84B3C"/>
    <w:rsid w:val="00D86248"/>
    <w:rsid w:val="00D901BB"/>
    <w:rsid w:val="00D90E3F"/>
    <w:rsid w:val="00D92B0E"/>
    <w:rsid w:val="00D93C8F"/>
    <w:rsid w:val="00D93F74"/>
    <w:rsid w:val="00D9500F"/>
    <w:rsid w:val="00DA01F9"/>
    <w:rsid w:val="00DA2CA2"/>
    <w:rsid w:val="00DA7DF5"/>
    <w:rsid w:val="00DB15AE"/>
    <w:rsid w:val="00DB1B1B"/>
    <w:rsid w:val="00DB6B56"/>
    <w:rsid w:val="00DC0E2D"/>
    <w:rsid w:val="00DC3693"/>
    <w:rsid w:val="00DC3EB3"/>
    <w:rsid w:val="00DC58B9"/>
    <w:rsid w:val="00DD03A5"/>
    <w:rsid w:val="00DD1BBE"/>
    <w:rsid w:val="00DD28A8"/>
    <w:rsid w:val="00DD37A1"/>
    <w:rsid w:val="00DD4214"/>
    <w:rsid w:val="00DD4611"/>
    <w:rsid w:val="00DD765B"/>
    <w:rsid w:val="00DE398C"/>
    <w:rsid w:val="00E0614D"/>
    <w:rsid w:val="00E07876"/>
    <w:rsid w:val="00E1083A"/>
    <w:rsid w:val="00E11FB7"/>
    <w:rsid w:val="00E13BB7"/>
    <w:rsid w:val="00E162C2"/>
    <w:rsid w:val="00E215B0"/>
    <w:rsid w:val="00E22B31"/>
    <w:rsid w:val="00E2456C"/>
    <w:rsid w:val="00E27588"/>
    <w:rsid w:val="00E27D17"/>
    <w:rsid w:val="00E30913"/>
    <w:rsid w:val="00E36C06"/>
    <w:rsid w:val="00E54D18"/>
    <w:rsid w:val="00E55C1D"/>
    <w:rsid w:val="00E5609A"/>
    <w:rsid w:val="00E7191B"/>
    <w:rsid w:val="00E730DE"/>
    <w:rsid w:val="00E769B8"/>
    <w:rsid w:val="00E76F01"/>
    <w:rsid w:val="00E84DB8"/>
    <w:rsid w:val="00E854B6"/>
    <w:rsid w:val="00E86C69"/>
    <w:rsid w:val="00E966E6"/>
    <w:rsid w:val="00E97097"/>
    <w:rsid w:val="00EA13E7"/>
    <w:rsid w:val="00EA1670"/>
    <w:rsid w:val="00EA2155"/>
    <w:rsid w:val="00EA4D3B"/>
    <w:rsid w:val="00EA5193"/>
    <w:rsid w:val="00EB4C90"/>
    <w:rsid w:val="00EC4A2A"/>
    <w:rsid w:val="00EC5B5A"/>
    <w:rsid w:val="00EC6270"/>
    <w:rsid w:val="00ED10FD"/>
    <w:rsid w:val="00ED1967"/>
    <w:rsid w:val="00EE2A0E"/>
    <w:rsid w:val="00EE7A20"/>
    <w:rsid w:val="00EF0296"/>
    <w:rsid w:val="00EF2235"/>
    <w:rsid w:val="00EF429A"/>
    <w:rsid w:val="00F011D3"/>
    <w:rsid w:val="00F064AA"/>
    <w:rsid w:val="00F11388"/>
    <w:rsid w:val="00F13662"/>
    <w:rsid w:val="00F26881"/>
    <w:rsid w:val="00F30B75"/>
    <w:rsid w:val="00F35F5D"/>
    <w:rsid w:val="00F37C07"/>
    <w:rsid w:val="00F40DB6"/>
    <w:rsid w:val="00F45D9C"/>
    <w:rsid w:val="00F463DA"/>
    <w:rsid w:val="00F54DE5"/>
    <w:rsid w:val="00F57814"/>
    <w:rsid w:val="00F73DFC"/>
    <w:rsid w:val="00F751B1"/>
    <w:rsid w:val="00F76DD8"/>
    <w:rsid w:val="00F82AFF"/>
    <w:rsid w:val="00F84C76"/>
    <w:rsid w:val="00F90DE8"/>
    <w:rsid w:val="00F90E52"/>
    <w:rsid w:val="00F94A13"/>
    <w:rsid w:val="00FA5B71"/>
    <w:rsid w:val="00FB10E5"/>
    <w:rsid w:val="00FB4999"/>
    <w:rsid w:val="00FC4E2A"/>
    <w:rsid w:val="00FD360C"/>
    <w:rsid w:val="00FD48E3"/>
    <w:rsid w:val="00FD5936"/>
    <w:rsid w:val="00FE2ED9"/>
    <w:rsid w:val="00FE3C17"/>
    <w:rsid w:val="00FF4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9BD7E6"/>
  <w15:docId w15:val="{1AF288CE-70A1-4633-9C9C-62F0F328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jc w:val="both"/>
    </w:pPr>
    <w:rPr>
      <w:sz w:val="24"/>
    </w:rPr>
  </w:style>
  <w:style w:type="paragraph" w:styleId="berschrift1">
    <w:name w:val="heading 1"/>
    <w:basedOn w:val="Standard"/>
    <w:link w:val="berschrift1Zchn"/>
    <w:uiPriority w:val="9"/>
    <w:qFormat/>
    <w:rsid w:val="004B30EF"/>
    <w:pPr>
      <w:spacing w:before="100" w:beforeAutospacing="1" w:after="100" w:afterAutospacing="1"/>
      <w:outlineLvl w:val="0"/>
    </w:pPr>
    <w:rPr>
      <w:rFonts w:asciiTheme="minorHAnsi" w:hAnsiTheme="minorHAnsi" w:cstheme="minorHAnsi"/>
      <w:bCs/>
      <w:kern w:val="36"/>
      <w:sz w:val="2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011E09"/>
    <w:pPr>
      <w:spacing w:after="120" w:line="312" w:lineRule="auto"/>
      <w:jc w:val="both"/>
    </w:pPr>
    <w:rPr>
      <w:rFonts w:ascii="Arial" w:hAnsi="Arial"/>
      <w:color w:val="000000"/>
      <w:sz w:val="22"/>
      <w:szCs w:val="22"/>
    </w:rPr>
  </w:style>
  <w:style w:type="paragraph" w:styleId="Textkrper">
    <w:name w:val="Body Text"/>
    <w:basedOn w:val="Standard"/>
    <w:pPr>
      <w:framePr w:w="3056" w:hSpace="142" w:wrap="notBeside" w:vAnchor="page" w:hAnchor="page" w:x="7775" w:y="2592"/>
      <w:tabs>
        <w:tab w:val="left" w:pos="1560"/>
      </w:tabs>
    </w:pPr>
    <w:rPr>
      <w:sz w:val="18"/>
    </w:rPr>
  </w:style>
  <w:style w:type="paragraph" w:styleId="Kopfzeile">
    <w:name w:val="header"/>
    <w:basedOn w:val="Standard"/>
    <w:pPr>
      <w:tabs>
        <w:tab w:val="center" w:pos="4536"/>
        <w:tab w:val="right" w:pos="9072"/>
      </w:tabs>
    </w:pPr>
  </w:style>
  <w:style w:type="paragraph" w:customStyle="1" w:styleId="TextAbstand">
    <w:name w:val="Text Abstand"/>
    <w:basedOn w:val="Text"/>
    <w:next w:val="Text"/>
    <w:pPr>
      <w:spacing w:after="180"/>
    </w:pPr>
  </w:style>
  <w:style w:type="paragraph" w:styleId="Fuzeile">
    <w:name w:val="footer"/>
    <w:basedOn w:val="Standard"/>
    <w:link w:val="FuzeileZchn"/>
    <w:uiPriority w:val="99"/>
    <w:pPr>
      <w:tabs>
        <w:tab w:val="center" w:pos="4536"/>
        <w:tab w:val="right" w:pos="9072"/>
      </w:tabs>
    </w:pPr>
  </w:style>
  <w:style w:type="character" w:styleId="Hyperlink">
    <w:name w:val="Hyperlink"/>
    <w:rsid w:val="00011E09"/>
    <w:rPr>
      <w:color w:val="0000FF"/>
      <w:u w:val="single"/>
    </w:rPr>
  </w:style>
  <w:style w:type="paragraph" w:customStyle="1" w:styleId="Adressfeld">
    <w:name w:val="Adressfeld"/>
    <w:basedOn w:val="Standard"/>
    <w:rsid w:val="00011E09"/>
    <w:pPr>
      <w:framePr w:w="4922" w:h="1985" w:hRule="exact" w:hSpace="142" w:wrap="notBeside" w:vAnchor="page" w:hAnchor="page" w:x="1135" w:y="3120"/>
    </w:pPr>
    <w:rPr>
      <w:rFonts w:ascii="Arial" w:hAnsi="Arial" w:cs="Arial"/>
      <w:sz w:val="22"/>
      <w:szCs w:val="22"/>
    </w:rPr>
  </w:style>
  <w:style w:type="paragraph" w:styleId="Sprechblasentext">
    <w:name w:val="Balloon Text"/>
    <w:basedOn w:val="Standard"/>
    <w:semiHidden/>
    <w:rsid w:val="003A06CF"/>
    <w:rPr>
      <w:rFonts w:ascii="Tahoma" w:hAnsi="Tahoma" w:cs="Tahoma"/>
      <w:sz w:val="16"/>
      <w:szCs w:val="16"/>
    </w:rPr>
  </w:style>
  <w:style w:type="character" w:customStyle="1" w:styleId="FuzeileZchn">
    <w:name w:val="Fußzeile Zchn"/>
    <w:link w:val="Fuzeile"/>
    <w:uiPriority w:val="99"/>
    <w:rsid w:val="00AA7CBF"/>
    <w:rPr>
      <w:sz w:val="24"/>
    </w:rPr>
  </w:style>
  <w:style w:type="paragraph" w:customStyle="1" w:styleId="Name">
    <w:name w:val="Name"/>
    <w:basedOn w:val="Standard"/>
    <w:rsid w:val="00D60BBF"/>
    <w:pPr>
      <w:spacing w:line="240" w:lineRule="atLeast"/>
      <w:jc w:val="left"/>
    </w:pPr>
    <w:rPr>
      <w:rFonts w:ascii="Arial" w:hAnsi="Arial"/>
      <w:kern w:val="4"/>
      <w:sz w:val="22"/>
    </w:rPr>
  </w:style>
  <w:style w:type="paragraph" w:customStyle="1" w:styleId="Opening">
    <w:name w:val="Opening"/>
    <w:basedOn w:val="Standard"/>
    <w:rsid w:val="00D60BBF"/>
    <w:pPr>
      <w:spacing w:line="240" w:lineRule="atLeast"/>
      <w:jc w:val="left"/>
    </w:pPr>
    <w:rPr>
      <w:rFonts w:ascii="Arial" w:hAnsi="Arial"/>
      <w:kern w:val="4"/>
      <w:sz w:val="22"/>
    </w:rPr>
  </w:style>
  <w:style w:type="paragraph" w:customStyle="1" w:styleId="FZ">
    <w:name w:val="FZ"/>
    <w:basedOn w:val="Standard"/>
    <w:qFormat/>
    <w:rsid w:val="003F122C"/>
    <w:pPr>
      <w:spacing w:line="160" w:lineRule="exact"/>
      <w:jc w:val="left"/>
    </w:pPr>
    <w:rPr>
      <w:rFonts w:ascii="Arial" w:hAnsi="Arial"/>
      <w:kern w:val="4"/>
      <w:sz w:val="14"/>
    </w:rPr>
  </w:style>
  <w:style w:type="character" w:styleId="Kommentarzeichen">
    <w:name w:val="annotation reference"/>
    <w:basedOn w:val="Absatz-Standardschriftart"/>
    <w:uiPriority w:val="99"/>
    <w:semiHidden/>
    <w:unhideWhenUsed/>
    <w:rsid w:val="00747B8F"/>
    <w:rPr>
      <w:sz w:val="16"/>
      <w:szCs w:val="16"/>
    </w:rPr>
  </w:style>
  <w:style w:type="paragraph" w:styleId="Kommentartext">
    <w:name w:val="annotation text"/>
    <w:basedOn w:val="Standard"/>
    <w:link w:val="KommentartextZchn"/>
    <w:uiPriority w:val="99"/>
    <w:semiHidden/>
    <w:unhideWhenUsed/>
    <w:rsid w:val="00747B8F"/>
    <w:rPr>
      <w:sz w:val="20"/>
    </w:rPr>
  </w:style>
  <w:style w:type="character" w:customStyle="1" w:styleId="KommentartextZchn">
    <w:name w:val="Kommentartext Zchn"/>
    <w:basedOn w:val="Absatz-Standardschriftart"/>
    <w:link w:val="Kommentartext"/>
    <w:uiPriority w:val="99"/>
    <w:semiHidden/>
    <w:rsid w:val="00747B8F"/>
  </w:style>
  <w:style w:type="paragraph" w:styleId="Kommentarthema">
    <w:name w:val="annotation subject"/>
    <w:basedOn w:val="Kommentartext"/>
    <w:next w:val="Kommentartext"/>
    <w:link w:val="KommentarthemaZchn"/>
    <w:uiPriority w:val="99"/>
    <w:semiHidden/>
    <w:unhideWhenUsed/>
    <w:rsid w:val="00747B8F"/>
    <w:rPr>
      <w:b/>
      <w:bCs/>
    </w:rPr>
  </w:style>
  <w:style w:type="character" w:customStyle="1" w:styleId="KommentarthemaZchn">
    <w:name w:val="Kommentarthema Zchn"/>
    <w:basedOn w:val="KommentartextZchn"/>
    <w:link w:val="Kommentarthema"/>
    <w:uiPriority w:val="99"/>
    <w:semiHidden/>
    <w:rsid w:val="00747B8F"/>
    <w:rPr>
      <w:b/>
      <w:bCs/>
    </w:rPr>
  </w:style>
  <w:style w:type="paragraph" w:styleId="StandardWeb">
    <w:name w:val="Normal (Web)"/>
    <w:basedOn w:val="Standard"/>
    <w:uiPriority w:val="99"/>
    <w:semiHidden/>
    <w:unhideWhenUsed/>
    <w:rsid w:val="007E658E"/>
    <w:pPr>
      <w:jc w:val="left"/>
    </w:pPr>
    <w:rPr>
      <w:szCs w:val="24"/>
    </w:rPr>
  </w:style>
  <w:style w:type="paragraph" w:customStyle="1" w:styleId="bodytext">
    <w:name w:val="bodytext"/>
    <w:basedOn w:val="Standard"/>
    <w:rsid w:val="004B5A79"/>
    <w:pPr>
      <w:spacing w:before="100" w:beforeAutospacing="1" w:after="100" w:afterAutospacing="1"/>
      <w:jc w:val="left"/>
    </w:pPr>
    <w:rPr>
      <w:szCs w:val="24"/>
    </w:rPr>
  </w:style>
  <w:style w:type="paragraph" w:styleId="Listenabsatz">
    <w:name w:val="List Paragraph"/>
    <w:basedOn w:val="Standard"/>
    <w:uiPriority w:val="34"/>
    <w:qFormat/>
    <w:rsid w:val="000619B6"/>
    <w:pPr>
      <w:ind w:left="720"/>
      <w:contextualSpacing/>
    </w:pPr>
  </w:style>
  <w:style w:type="paragraph" w:styleId="NurText">
    <w:name w:val="Plain Text"/>
    <w:basedOn w:val="Standard"/>
    <w:link w:val="NurTextZchn"/>
    <w:uiPriority w:val="99"/>
    <w:unhideWhenUsed/>
    <w:rsid w:val="00311E24"/>
    <w:pPr>
      <w:jc w:val="left"/>
    </w:pPr>
    <w:rPr>
      <w:rFonts w:ascii="Calibri" w:eastAsiaTheme="minorHAnsi" w:hAnsi="Calibri" w:cstheme="minorBidi"/>
      <w:sz w:val="22"/>
      <w:szCs w:val="21"/>
      <w:lang w:val="en-US" w:eastAsia="en-US"/>
    </w:rPr>
  </w:style>
  <w:style w:type="character" w:customStyle="1" w:styleId="NurTextZchn">
    <w:name w:val="Nur Text Zchn"/>
    <w:basedOn w:val="Absatz-Standardschriftart"/>
    <w:link w:val="NurText"/>
    <w:uiPriority w:val="99"/>
    <w:rsid w:val="00311E24"/>
    <w:rPr>
      <w:rFonts w:ascii="Calibri" w:eastAsiaTheme="minorHAnsi" w:hAnsi="Calibri" w:cstheme="minorBidi"/>
      <w:sz w:val="22"/>
      <w:szCs w:val="21"/>
      <w:lang w:val="en-US" w:eastAsia="en-US"/>
    </w:rPr>
  </w:style>
  <w:style w:type="character" w:customStyle="1" w:styleId="berschrift1Zchn">
    <w:name w:val="Überschrift 1 Zchn"/>
    <w:basedOn w:val="Absatz-Standardschriftart"/>
    <w:link w:val="berschrift1"/>
    <w:uiPriority w:val="9"/>
    <w:rsid w:val="004B30EF"/>
    <w:rPr>
      <w:rFonts w:asciiTheme="minorHAnsi" w:hAnsiTheme="minorHAnsi" w:cstheme="minorHAnsi"/>
      <w:bCs/>
      <w:kern w:val="36"/>
      <w:sz w:val="28"/>
      <w:szCs w:val="48"/>
    </w:rPr>
  </w:style>
  <w:style w:type="paragraph" w:styleId="Beschriftung">
    <w:name w:val="caption"/>
    <w:basedOn w:val="Standard"/>
    <w:next w:val="Standard"/>
    <w:uiPriority w:val="35"/>
    <w:unhideWhenUsed/>
    <w:qFormat/>
    <w:rsid w:val="004B30EF"/>
    <w:pPr>
      <w:spacing w:after="240"/>
      <w:jc w:val="center"/>
    </w:pPr>
    <w:rPr>
      <w:rFonts w:asciiTheme="minorHAnsi" w:eastAsiaTheme="minorHAnsi" w:hAnsiTheme="minorHAnsi" w:cstheme="minorBidi"/>
      <w:i/>
      <w:iCs/>
      <w:sz w:val="18"/>
      <w:szCs w:val="18"/>
      <w:lang w:eastAsia="en-US"/>
    </w:rPr>
  </w:style>
  <w:style w:type="paragraph" w:customStyle="1" w:styleId="Abstract">
    <w:name w:val="Abstract"/>
    <w:basedOn w:val="Standard"/>
    <w:qFormat/>
    <w:rsid w:val="004B30EF"/>
    <w:pPr>
      <w:spacing w:before="240" w:after="240" w:line="276" w:lineRule="auto"/>
    </w:pPr>
    <w:rPr>
      <w:rFonts w:asciiTheme="minorHAnsi" w:eastAsiaTheme="minorHAnsi" w:hAnsiTheme="minorHAnsi" w:cstheme="minorBidi"/>
      <w:b/>
      <w:sz w:val="22"/>
      <w:szCs w:val="22"/>
      <w:lang w:eastAsia="en-US"/>
    </w:rPr>
  </w:style>
  <w:style w:type="paragraph" w:customStyle="1" w:styleId="Ansprechpartner">
    <w:name w:val="Ansprechpartner"/>
    <w:basedOn w:val="Standard"/>
    <w:qFormat/>
    <w:rsid w:val="004B30EF"/>
    <w:pPr>
      <w:spacing w:after="240" w:line="276" w:lineRule="auto"/>
      <w:jc w:val="left"/>
    </w:pPr>
    <w:rPr>
      <w:rFonts w:asciiTheme="minorHAnsi" w:eastAsiaTheme="minorHAnsi" w:hAnsiTheme="minorHAnsi" w:cstheme="minorBidi"/>
      <w:sz w:val="22"/>
      <w:szCs w:val="22"/>
      <w:lang w:eastAsia="en-US"/>
    </w:rPr>
  </w:style>
  <w:style w:type="character" w:styleId="BesuchterLink">
    <w:name w:val="FollowedHyperlink"/>
    <w:basedOn w:val="Absatz-Standardschriftart"/>
    <w:uiPriority w:val="99"/>
    <w:semiHidden/>
    <w:unhideWhenUsed/>
    <w:rsid w:val="00555350"/>
    <w:rPr>
      <w:color w:val="954F72" w:themeColor="followedHyperlink"/>
      <w:u w:val="single"/>
    </w:rPr>
  </w:style>
  <w:style w:type="paragraph" w:styleId="berarbeitung">
    <w:name w:val="Revision"/>
    <w:hidden/>
    <w:uiPriority w:val="99"/>
    <w:semiHidden/>
    <w:rsid w:val="001D46D6"/>
    <w:rPr>
      <w:sz w:val="24"/>
    </w:rPr>
  </w:style>
  <w:style w:type="character" w:customStyle="1" w:styleId="NichtaufgelsteErwhnung1">
    <w:name w:val="Nicht aufgelöste Erwähnung1"/>
    <w:basedOn w:val="Absatz-Standardschriftart"/>
    <w:uiPriority w:val="99"/>
    <w:semiHidden/>
    <w:unhideWhenUsed/>
    <w:rsid w:val="0093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4803">
      <w:bodyDiv w:val="1"/>
      <w:marLeft w:val="0"/>
      <w:marRight w:val="0"/>
      <w:marTop w:val="0"/>
      <w:marBottom w:val="0"/>
      <w:divBdr>
        <w:top w:val="none" w:sz="0" w:space="0" w:color="auto"/>
        <w:left w:val="none" w:sz="0" w:space="0" w:color="auto"/>
        <w:bottom w:val="none" w:sz="0" w:space="0" w:color="auto"/>
        <w:right w:val="none" w:sz="0" w:space="0" w:color="auto"/>
      </w:divBdr>
    </w:div>
    <w:div w:id="494342723">
      <w:bodyDiv w:val="1"/>
      <w:marLeft w:val="0"/>
      <w:marRight w:val="0"/>
      <w:marTop w:val="0"/>
      <w:marBottom w:val="0"/>
      <w:divBdr>
        <w:top w:val="none" w:sz="0" w:space="0" w:color="auto"/>
        <w:left w:val="none" w:sz="0" w:space="0" w:color="auto"/>
        <w:bottom w:val="none" w:sz="0" w:space="0" w:color="auto"/>
        <w:right w:val="none" w:sz="0" w:space="0" w:color="auto"/>
      </w:divBdr>
    </w:div>
    <w:div w:id="657542975">
      <w:bodyDiv w:val="1"/>
      <w:marLeft w:val="0"/>
      <w:marRight w:val="0"/>
      <w:marTop w:val="0"/>
      <w:marBottom w:val="0"/>
      <w:divBdr>
        <w:top w:val="none" w:sz="0" w:space="0" w:color="auto"/>
        <w:left w:val="none" w:sz="0" w:space="0" w:color="auto"/>
        <w:bottom w:val="none" w:sz="0" w:space="0" w:color="auto"/>
        <w:right w:val="none" w:sz="0" w:space="0" w:color="auto"/>
      </w:divBdr>
    </w:div>
    <w:div w:id="1262492103">
      <w:bodyDiv w:val="1"/>
      <w:marLeft w:val="0"/>
      <w:marRight w:val="0"/>
      <w:marTop w:val="0"/>
      <w:marBottom w:val="0"/>
      <w:divBdr>
        <w:top w:val="none" w:sz="0" w:space="0" w:color="auto"/>
        <w:left w:val="none" w:sz="0" w:space="0" w:color="auto"/>
        <w:bottom w:val="none" w:sz="0" w:space="0" w:color="auto"/>
        <w:right w:val="none" w:sz="0" w:space="0" w:color="auto"/>
      </w:divBdr>
    </w:div>
    <w:div w:id="15536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gp.de/de/aktivitaeten/wgp-jahreskongress/" TargetMode="External"/><Relationship Id="rId4" Type="http://schemas.openxmlformats.org/officeDocument/2006/relationships/styles" Target="styles.xml"/><Relationship Id="rId9" Type="http://schemas.openxmlformats.org/officeDocument/2006/relationships/hyperlink" Target="https://wgp.de/de/pres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neifel\AppData\Local\Temp\notes4CD6AE\for_wgp_pm_kneif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CA177-4F3C-4C6D-93F0-D882A1985F51}">
  <ds:schemaRefs>
    <ds:schemaRef ds:uri="http://schemas.openxmlformats.org/officeDocument/2006/bibliography"/>
  </ds:schemaRefs>
</ds:datastoreItem>
</file>

<file path=customXml/itemProps2.xml><?xml version="1.0" encoding="utf-8"?>
<ds:datastoreItem xmlns:ds="http://schemas.openxmlformats.org/officeDocument/2006/customXml" ds:itemID="{80C9E529-E618-4AF6-BF2F-7A28B6AE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for_wgp_pm_kneifel.dotx</Template>
  <TotalTime>0</TotalTime>
  <Pages>4</Pages>
  <Words>1113</Words>
  <Characters>7634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Briefvorlage WGP</vt:lpstr>
    </vt:vector>
  </TitlesOfParts>
  <Company>Universität Stuttgart</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WGP</dc:title>
  <dc:creator>Kneifel, Gerda</dc:creator>
  <cp:lastModifiedBy>Reinhart, Iris</cp:lastModifiedBy>
  <cp:revision>7</cp:revision>
  <cp:lastPrinted>2019-09-25T10:36:00Z</cp:lastPrinted>
  <dcterms:created xsi:type="dcterms:W3CDTF">2019-09-30T10:56:00Z</dcterms:created>
  <dcterms:modified xsi:type="dcterms:W3CDTF">2019-10-01T08:17:00Z</dcterms:modified>
</cp:coreProperties>
</file>