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07BE4" w14:textId="77777777" w:rsidR="00C356A8" w:rsidRDefault="00C356A8">
      <w:pPr>
        <w:spacing w:after="0" w:line="240" w:lineRule="auto"/>
        <w:rPr>
          <w:rFonts w:ascii="Century Gothic" w:hAnsi="Century Gothic"/>
        </w:rPr>
      </w:pPr>
      <w:bookmarkStart w:id="0" w:name="_GoBack"/>
      <w:bookmarkEnd w:id="0"/>
    </w:p>
    <w:p w14:paraId="690D9FBC" w14:textId="77777777" w:rsidR="00C356A8" w:rsidRDefault="00C356A8">
      <w:pPr>
        <w:spacing w:after="0" w:line="240" w:lineRule="auto"/>
        <w:rPr>
          <w:rFonts w:ascii="Century Gothic" w:hAnsi="Century Gothic"/>
        </w:rPr>
      </w:pPr>
    </w:p>
    <w:p w14:paraId="4AB5DB31" w14:textId="77777777" w:rsidR="00C356A8" w:rsidRDefault="00C356A8">
      <w:pPr>
        <w:spacing w:after="0" w:line="240" w:lineRule="auto"/>
        <w:rPr>
          <w:rFonts w:ascii="Century Gothic" w:hAnsi="Century Gothic"/>
        </w:rPr>
      </w:pPr>
    </w:p>
    <w:p w14:paraId="3DA6D638"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44750001"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578E0226"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7DF55932" w14:textId="77777777" w:rsidR="007F0509" w:rsidRDefault="007F0509" w:rsidP="007F0509">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p w14:paraId="486BDADC" w14:textId="77777777" w:rsidR="007F0509" w:rsidRDefault="007F0509" w:rsidP="007F0509">
      <w:pPr>
        <w:spacing w:after="0" w:line="240" w:lineRule="auto"/>
        <w:rPr>
          <w:rFonts w:ascii="Century Gothic" w:hAnsi="Century Gothic"/>
        </w:rPr>
      </w:pPr>
    </w:p>
    <w:p w14:paraId="6CB801F6" w14:textId="77777777" w:rsidR="007F0509" w:rsidRDefault="007F0509" w:rsidP="007F0509">
      <w:pPr>
        <w:spacing w:after="0" w:line="240" w:lineRule="auto"/>
        <w:rPr>
          <w:rFonts w:ascii="Century Gothic" w:hAnsi="Century Gothic"/>
        </w:rPr>
      </w:pPr>
    </w:p>
    <w:p w14:paraId="6A30249D" w14:textId="77777777" w:rsidR="007F0509" w:rsidRPr="009F4D61" w:rsidRDefault="007F0509" w:rsidP="007F0509">
      <w:pPr>
        <w:spacing w:after="0" w:line="240" w:lineRule="auto"/>
        <w:rPr>
          <w:rFonts w:ascii="Century Gothic" w:hAnsi="Century Gothic"/>
        </w:rPr>
      </w:pPr>
    </w:p>
    <w:p w14:paraId="53F98AC1" w14:textId="77777777" w:rsidR="007F0509" w:rsidRPr="009F4D61" w:rsidRDefault="007F0509" w:rsidP="00B5621D">
      <w:pPr>
        <w:spacing w:after="0" w:line="240" w:lineRule="auto"/>
        <w:ind w:right="707"/>
        <w:rPr>
          <w:rFonts w:ascii="Century Gothic" w:hAnsi="Century Gothic"/>
        </w:rPr>
      </w:pPr>
    </w:p>
    <w:p w14:paraId="07DA796F" w14:textId="0BD20FAB" w:rsidR="009F4D61" w:rsidRPr="009F4D61" w:rsidRDefault="009F4D61" w:rsidP="00B5621D">
      <w:pPr>
        <w:spacing w:line="360" w:lineRule="auto"/>
        <w:ind w:right="707"/>
        <w:rPr>
          <w:rStyle w:val="jtukpc"/>
          <w:rFonts w:ascii="Century Gothic" w:hAnsi="Century Gothic"/>
        </w:rPr>
      </w:pPr>
      <w:bookmarkStart w:id="1" w:name="_Hlk22203177"/>
      <w:r w:rsidRPr="009F4D61">
        <w:rPr>
          <w:rFonts w:ascii="Century Gothic" w:hAnsi="Century Gothic" w:cs="Arial"/>
          <w:b/>
          <w:bCs/>
          <w:sz w:val="28"/>
          <w:szCs w:val="28"/>
        </w:rPr>
        <w:t xml:space="preserve">OPC UA </w:t>
      </w:r>
      <w:r w:rsidR="00BE13DA">
        <w:rPr>
          <w:rFonts w:ascii="Century Gothic" w:hAnsi="Century Gothic" w:cs="Arial"/>
          <w:b/>
          <w:bCs/>
          <w:sz w:val="28"/>
          <w:szCs w:val="28"/>
        </w:rPr>
        <w:t xml:space="preserve">erleichtert </w:t>
      </w:r>
      <w:r w:rsidRPr="009F4D61">
        <w:rPr>
          <w:rFonts w:ascii="Century Gothic" w:hAnsi="Century Gothic" w:cs="Arial"/>
          <w:b/>
          <w:bCs/>
          <w:sz w:val="28"/>
          <w:szCs w:val="28"/>
        </w:rPr>
        <w:t>Mes</w:t>
      </w:r>
      <w:r w:rsidR="00BE13DA">
        <w:rPr>
          <w:rFonts w:ascii="Century Gothic" w:hAnsi="Century Gothic" w:cs="Arial"/>
          <w:b/>
          <w:bCs/>
          <w:sz w:val="28"/>
          <w:szCs w:val="28"/>
        </w:rPr>
        <w:t>stechnikern das Leben</w:t>
      </w:r>
      <w:r>
        <w:rPr>
          <w:rFonts w:ascii="Century Gothic" w:hAnsi="Century Gothic" w:cs="Arial"/>
          <w:b/>
          <w:bCs/>
          <w:sz w:val="28"/>
          <w:szCs w:val="28"/>
        </w:rPr>
        <w:br/>
      </w:r>
      <w:r w:rsidRPr="009F4D61">
        <w:rPr>
          <w:rStyle w:val="jtukpc"/>
          <w:rFonts w:ascii="Century Gothic" w:hAnsi="Century Gothic" w:cs="Arial"/>
          <w:b/>
          <w:bCs/>
        </w:rPr>
        <w:t xml:space="preserve">METAV 2020 veranschaulicht </w:t>
      </w:r>
      <w:r w:rsidRPr="009F4D61">
        <w:rPr>
          <w:rFonts w:ascii="Century Gothic" w:hAnsi="Century Gothic" w:cs="Arial"/>
          <w:b/>
          <w:bCs/>
        </w:rPr>
        <w:t>Einbindung der Längenmesstechnik in die digitalisierte</w:t>
      </w:r>
      <w:r w:rsidRPr="009F4D61">
        <w:rPr>
          <w:rFonts w:ascii="Century Gothic" w:hAnsi="Century Gothic"/>
        </w:rPr>
        <w:t xml:space="preserve"> </w:t>
      </w:r>
      <w:r w:rsidRPr="009F4D61">
        <w:rPr>
          <w:rStyle w:val="jtukpc"/>
          <w:rFonts w:ascii="Century Gothic" w:hAnsi="Century Gothic" w:cs="Arial"/>
          <w:b/>
          <w:bCs/>
        </w:rPr>
        <w:t>Metallbearbeitung</w:t>
      </w:r>
    </w:p>
    <w:p w14:paraId="63713CA3" w14:textId="77777777" w:rsidR="009F4D61" w:rsidRPr="009F4D61" w:rsidRDefault="009F4D61" w:rsidP="00B5621D">
      <w:pPr>
        <w:spacing w:line="360" w:lineRule="auto"/>
        <w:ind w:right="707"/>
        <w:rPr>
          <w:rFonts w:ascii="Century Gothic" w:hAnsi="Century Gothic" w:cs="Arial"/>
        </w:rPr>
      </w:pPr>
    </w:p>
    <w:p w14:paraId="0A302497" w14:textId="16BCCA27" w:rsidR="009F4D61" w:rsidRPr="009F4D61" w:rsidRDefault="009F4D61" w:rsidP="00B5621D">
      <w:pPr>
        <w:spacing w:line="360" w:lineRule="auto"/>
        <w:ind w:right="707"/>
        <w:rPr>
          <w:rFonts w:ascii="Century Gothic" w:hAnsi="Century Gothic" w:cs="Arial"/>
          <w:i/>
          <w:iCs/>
        </w:rPr>
      </w:pPr>
      <w:r w:rsidRPr="009F4D61">
        <w:rPr>
          <w:rFonts w:ascii="Century Gothic" w:hAnsi="Century Gothic" w:cs="Arial"/>
          <w:b/>
          <w:i/>
        </w:rPr>
        <w:t xml:space="preserve">Frankfurt am Main, </w:t>
      </w:r>
      <w:r w:rsidRPr="00832329">
        <w:rPr>
          <w:rFonts w:ascii="Century Gothic" w:hAnsi="Century Gothic" w:cs="Arial"/>
          <w:b/>
          <w:i/>
          <w:color w:val="000000" w:themeColor="text1"/>
        </w:rPr>
        <w:t>27</w:t>
      </w:r>
      <w:r w:rsidRPr="009F4D61">
        <w:rPr>
          <w:rFonts w:ascii="Century Gothic" w:hAnsi="Century Gothic" w:cs="Arial"/>
          <w:b/>
          <w:i/>
        </w:rPr>
        <w:t>. November 2019</w:t>
      </w:r>
      <w:r w:rsidRPr="009F4D61">
        <w:rPr>
          <w:rFonts w:ascii="Century Gothic" w:hAnsi="Century Gothic" w:cs="Arial"/>
          <w:i/>
        </w:rPr>
        <w:t xml:space="preserve">. – </w:t>
      </w:r>
      <w:r w:rsidRPr="009F4D61">
        <w:rPr>
          <w:rStyle w:val="jtukpc"/>
          <w:rFonts w:ascii="Century Gothic" w:hAnsi="Century Gothic" w:cs="Arial"/>
          <w:i/>
          <w:iCs/>
        </w:rPr>
        <w:t xml:space="preserve">Der herstellerunabhängige Kommunikationsstandard OPC UA </w:t>
      </w:r>
      <w:bookmarkStart w:id="2" w:name="_Hlk23235845"/>
      <w:r w:rsidRPr="009F4D61">
        <w:rPr>
          <w:rStyle w:val="jtukpc"/>
          <w:rFonts w:ascii="Century Gothic" w:hAnsi="Century Gothic" w:cs="Arial"/>
          <w:i/>
          <w:iCs/>
        </w:rPr>
        <w:t xml:space="preserve">(Open </w:t>
      </w:r>
      <w:proofErr w:type="spellStart"/>
      <w:r w:rsidRPr="009F4D61">
        <w:rPr>
          <w:rStyle w:val="jtukpc"/>
          <w:rFonts w:ascii="Century Gothic" w:hAnsi="Century Gothic" w:cs="Arial"/>
          <w:i/>
          <w:iCs/>
        </w:rPr>
        <w:t>Platform</w:t>
      </w:r>
      <w:proofErr w:type="spellEnd"/>
      <w:r w:rsidRPr="009F4D61">
        <w:rPr>
          <w:rStyle w:val="jtukpc"/>
          <w:rFonts w:ascii="Century Gothic" w:hAnsi="Century Gothic" w:cs="Arial"/>
          <w:i/>
          <w:iCs/>
        </w:rPr>
        <w:t xml:space="preserve"> Communications Unified Architecture) </w:t>
      </w:r>
      <w:bookmarkEnd w:id="2"/>
      <w:r w:rsidRPr="009F4D61">
        <w:rPr>
          <w:rStyle w:val="jtukpc"/>
          <w:rFonts w:ascii="Century Gothic" w:hAnsi="Century Gothic" w:cs="Arial"/>
          <w:i/>
          <w:iCs/>
        </w:rPr>
        <w:t xml:space="preserve">verzeichnet zurzeit einen rasanten Zuwachs, weil die offene Plattform unter anderem </w:t>
      </w:r>
      <w:r w:rsidRPr="009F4D61">
        <w:rPr>
          <w:rFonts w:ascii="Century Gothic" w:hAnsi="Century Gothic" w:cs="Arial"/>
          <w:i/>
          <w:iCs/>
        </w:rPr>
        <w:t>die Integration neuer Maschinen und Geräte innerhalb der Produktion entscheidend erleichtert. Für die Längenmesstechnik erarbeitet der VDMA dazu aktuell entsprechende</w:t>
      </w:r>
      <w:r w:rsidR="00735C64">
        <w:rPr>
          <w:rFonts w:ascii="Century Gothic" w:hAnsi="Century Gothic" w:cs="Arial"/>
          <w:i/>
          <w:iCs/>
        </w:rPr>
        <w:t xml:space="preserve"> domänenspezifische </w:t>
      </w:r>
      <w:r w:rsidR="00B1660A">
        <w:rPr>
          <w:rFonts w:ascii="Century Gothic" w:hAnsi="Century Gothic" w:cs="Arial"/>
          <w:i/>
          <w:iCs/>
        </w:rPr>
        <w:t>Informationsmodelle (</w:t>
      </w:r>
      <w:r w:rsidRPr="009F4D61">
        <w:rPr>
          <w:rFonts w:ascii="Century Gothic" w:hAnsi="Century Gothic" w:cs="Arial"/>
          <w:i/>
          <w:iCs/>
        </w:rPr>
        <w:t xml:space="preserve">„Companion </w:t>
      </w:r>
      <w:proofErr w:type="spellStart"/>
      <w:r w:rsidRPr="009F4D61">
        <w:rPr>
          <w:rFonts w:ascii="Century Gothic" w:hAnsi="Century Gothic" w:cs="Arial"/>
          <w:i/>
          <w:iCs/>
        </w:rPr>
        <w:t>Specifications</w:t>
      </w:r>
      <w:proofErr w:type="spellEnd"/>
      <w:r w:rsidR="003F5A4A">
        <w:rPr>
          <w:rFonts w:ascii="Century Gothic" w:hAnsi="Century Gothic" w:cs="Arial"/>
          <w:i/>
          <w:iCs/>
        </w:rPr>
        <w:t>“)</w:t>
      </w:r>
      <w:r w:rsidR="00BE13DA">
        <w:rPr>
          <w:rFonts w:ascii="Century Gothic" w:hAnsi="Century Gothic" w:cs="Arial"/>
          <w:i/>
          <w:iCs/>
        </w:rPr>
        <w:t xml:space="preserve">. </w:t>
      </w:r>
      <w:r w:rsidRPr="009F4D61">
        <w:rPr>
          <w:rFonts w:ascii="Century Gothic" w:hAnsi="Century Gothic" w:cs="Arial"/>
          <w:i/>
          <w:iCs/>
        </w:rPr>
        <w:t>Auf der METAV 2020 vom 10. bis zum 13. März erhalten Fachbesucher Informationen renommierter Messtechnikhersteller aus erster Hand.</w:t>
      </w:r>
    </w:p>
    <w:p w14:paraId="73F8737E" w14:textId="77777777" w:rsidR="009F4D61" w:rsidRPr="009F4D61" w:rsidRDefault="009F4D61" w:rsidP="00B5621D">
      <w:pPr>
        <w:spacing w:line="360" w:lineRule="auto"/>
        <w:ind w:right="707"/>
        <w:rPr>
          <w:rFonts w:ascii="Century Gothic" w:hAnsi="Century Gothic" w:cs="Arial"/>
          <w:bCs/>
        </w:rPr>
      </w:pPr>
    </w:p>
    <w:p w14:paraId="1D73A349" w14:textId="63A3FE20" w:rsidR="009F4D61" w:rsidRPr="009F4D61" w:rsidRDefault="009F4D61" w:rsidP="00B5621D">
      <w:pPr>
        <w:spacing w:line="360" w:lineRule="auto"/>
        <w:ind w:right="707"/>
        <w:rPr>
          <w:rFonts w:ascii="Century Gothic" w:hAnsi="Century Gothic" w:cs="Arial"/>
        </w:rPr>
      </w:pPr>
      <w:r w:rsidRPr="009F4D61">
        <w:rPr>
          <w:rFonts w:ascii="Century Gothic" w:hAnsi="Century Gothic" w:cs="Arial"/>
        </w:rPr>
        <w:t xml:space="preserve">Die Längenmesstechnik war lange Jahre in separaten klimatisierten Messräumen vorzufinden und recht selten standardisiert mit anderen Maschinen und Software-Produkten der Fabrik vernetzt. Mit Industrie 4.0 ändert sich das. Durch frühzeitiges Messen im Prozess (Inline-Messung) mit </w:t>
      </w:r>
      <w:r w:rsidRPr="009F4D61">
        <w:rPr>
          <w:rFonts w:ascii="Century Gothic" w:hAnsi="Century Gothic" w:cs="Arial"/>
        </w:rPr>
        <w:lastRenderedPageBreak/>
        <w:t xml:space="preserve">Portalmessgeräten und </w:t>
      </w:r>
      <w:r w:rsidR="003F5A4A">
        <w:rPr>
          <w:rFonts w:ascii="Century Gothic" w:hAnsi="Century Gothic" w:cs="Arial"/>
        </w:rPr>
        <w:t xml:space="preserve">dank </w:t>
      </w:r>
      <w:r w:rsidRPr="009F4D61">
        <w:rPr>
          <w:rFonts w:ascii="Century Gothic" w:hAnsi="Century Gothic" w:cs="Arial"/>
        </w:rPr>
        <w:t xml:space="preserve">der Kommunikation von Messergebnissen oder Korrekturwerten an Werkzeugmaschinen können die Abläufe innerhalb der Fabrik einschließlich Qualitätssicherung optimiert und die Produktivität der Kunden signifikant gesteigert werden. „Derartige </w:t>
      </w:r>
      <w:proofErr w:type="spellStart"/>
      <w:r w:rsidRPr="009F4D61">
        <w:rPr>
          <w:rFonts w:ascii="Century Gothic" w:hAnsi="Century Gothic" w:cs="Arial"/>
        </w:rPr>
        <w:t>Closed</w:t>
      </w:r>
      <w:proofErr w:type="spellEnd"/>
      <w:r w:rsidRPr="009F4D61">
        <w:rPr>
          <w:rFonts w:ascii="Century Gothic" w:hAnsi="Century Gothic" w:cs="Arial"/>
        </w:rPr>
        <w:t xml:space="preserve">-Loop-Vernetzungen lösen wir heute in aller Regel neben Filetransfer über proprietäre Schnittstellen und vielzählige klassische Protokolle der Feld- und Steuerungsebene“, erklärt Tobias Ischen, </w:t>
      </w:r>
      <w:proofErr w:type="spellStart"/>
      <w:r w:rsidRPr="009F4D61">
        <w:rPr>
          <w:rFonts w:ascii="Century Gothic" w:hAnsi="Century Gothic" w:cs="Arial"/>
        </w:rPr>
        <w:t>Product</w:t>
      </w:r>
      <w:proofErr w:type="spellEnd"/>
      <w:r w:rsidRPr="009F4D61">
        <w:rPr>
          <w:rFonts w:ascii="Century Gothic" w:hAnsi="Century Gothic" w:cs="Arial"/>
        </w:rPr>
        <w:t xml:space="preserve"> Manager Automation IT</w:t>
      </w:r>
      <w:r w:rsidR="003F5A4A">
        <w:rPr>
          <w:rFonts w:ascii="Century Gothic" w:hAnsi="Century Gothic" w:cs="Arial"/>
        </w:rPr>
        <w:t xml:space="preserve"> bei</w:t>
      </w:r>
      <w:r w:rsidRPr="009F4D61">
        <w:rPr>
          <w:rFonts w:ascii="Century Gothic" w:hAnsi="Century Gothic" w:cs="Arial"/>
        </w:rPr>
        <w:t xml:space="preserve"> Carl Zeiss Industrial Quality Solutions. Diese Lösungen enthalten oft nur Informationen</w:t>
      </w:r>
      <w:r w:rsidR="003F5A4A">
        <w:rPr>
          <w:rFonts w:ascii="Century Gothic" w:hAnsi="Century Gothic" w:cs="Arial"/>
        </w:rPr>
        <w:t xml:space="preserve"> über das</w:t>
      </w:r>
      <w:r w:rsidRPr="009F4D61">
        <w:rPr>
          <w:rFonts w:ascii="Century Gothic" w:hAnsi="Century Gothic" w:cs="Arial"/>
        </w:rPr>
        <w:t xml:space="preserve"> „</w:t>
      </w:r>
      <w:r w:rsidR="003F5A4A">
        <w:rPr>
          <w:rFonts w:ascii="Century Gothic" w:hAnsi="Century Gothic" w:cs="Arial"/>
        </w:rPr>
        <w:t>W</w:t>
      </w:r>
      <w:r w:rsidRPr="009F4D61">
        <w:rPr>
          <w:rFonts w:ascii="Century Gothic" w:hAnsi="Century Gothic" w:cs="Arial"/>
        </w:rPr>
        <w:t xml:space="preserve">ie“, d.h. </w:t>
      </w:r>
      <w:r w:rsidR="003F5A4A">
        <w:rPr>
          <w:rFonts w:ascii="Century Gothic" w:hAnsi="Century Gothic" w:cs="Arial"/>
        </w:rPr>
        <w:t xml:space="preserve">über </w:t>
      </w:r>
      <w:r w:rsidRPr="009F4D61">
        <w:rPr>
          <w:rFonts w:ascii="Century Gothic" w:hAnsi="Century Gothic" w:cs="Arial"/>
        </w:rPr>
        <w:t>die Technologie, mit der die Datenübertragung zu erfolgen hat</w:t>
      </w:r>
      <w:r w:rsidR="003F5A4A">
        <w:rPr>
          <w:rFonts w:ascii="Century Gothic" w:hAnsi="Century Gothic" w:cs="Arial"/>
        </w:rPr>
        <w:t xml:space="preserve">. </w:t>
      </w:r>
      <w:r w:rsidR="007373EC">
        <w:rPr>
          <w:rFonts w:ascii="Century Gothic" w:hAnsi="Century Gothic" w:cs="Arial"/>
        </w:rPr>
        <w:t xml:space="preserve">Unklar bleibt jedoch das </w:t>
      </w:r>
      <w:r w:rsidRPr="009F4D61">
        <w:rPr>
          <w:rFonts w:ascii="Century Gothic" w:hAnsi="Century Gothic" w:cs="Arial"/>
        </w:rPr>
        <w:t>„</w:t>
      </w:r>
      <w:r w:rsidR="007373EC">
        <w:rPr>
          <w:rFonts w:ascii="Century Gothic" w:hAnsi="Century Gothic" w:cs="Arial"/>
        </w:rPr>
        <w:t>W</w:t>
      </w:r>
      <w:r w:rsidRPr="009F4D61">
        <w:rPr>
          <w:rFonts w:ascii="Century Gothic" w:hAnsi="Century Gothic" w:cs="Arial"/>
        </w:rPr>
        <w:t>as“</w:t>
      </w:r>
      <w:r w:rsidR="007373EC">
        <w:rPr>
          <w:rFonts w:ascii="Century Gothic" w:hAnsi="Century Gothic" w:cs="Arial"/>
        </w:rPr>
        <w:t>, also was</w:t>
      </w:r>
      <w:r w:rsidRPr="009F4D61">
        <w:rPr>
          <w:rFonts w:ascii="Century Gothic" w:hAnsi="Century Gothic" w:cs="Arial"/>
        </w:rPr>
        <w:t xml:space="preserve"> die Daten bedeuten: Variablen mit semantischer Beschreibung. Meist ist es auch sehr kostenintensiv, dieses wertvolle Wissen zu erhalten</w:t>
      </w:r>
      <w:r w:rsidR="00135AD4">
        <w:rPr>
          <w:rFonts w:ascii="Century Gothic" w:hAnsi="Century Gothic" w:cs="Arial"/>
        </w:rPr>
        <w:t xml:space="preserve"> (technisch, dokumentarisch?)</w:t>
      </w:r>
      <w:r w:rsidRPr="009F4D61">
        <w:rPr>
          <w:rFonts w:ascii="Century Gothic" w:hAnsi="Century Gothic" w:cs="Arial"/>
        </w:rPr>
        <w:t xml:space="preserve">. „OPC UA wird hinsichtlich der Reduktion des Integrationsaufwandes bei der Vernetzung </w:t>
      </w:r>
      <w:r w:rsidR="007373EC" w:rsidRPr="009F4D61">
        <w:rPr>
          <w:rFonts w:ascii="Century Gothic" w:hAnsi="Century Gothic" w:cs="Arial"/>
        </w:rPr>
        <w:t xml:space="preserve">durch </w:t>
      </w:r>
      <w:r w:rsidR="007373EC" w:rsidRPr="007E5A94">
        <w:rPr>
          <w:rFonts w:ascii="Century Gothic" w:hAnsi="Century Gothic" w:cs="Arial"/>
          <w:i/>
          <w:iCs/>
        </w:rPr>
        <w:t xml:space="preserve">Companion </w:t>
      </w:r>
      <w:proofErr w:type="spellStart"/>
      <w:r w:rsidR="007373EC" w:rsidRPr="007E5A94">
        <w:rPr>
          <w:rFonts w:ascii="Century Gothic" w:hAnsi="Century Gothic" w:cs="Arial"/>
          <w:i/>
          <w:iCs/>
        </w:rPr>
        <w:t>Specifications</w:t>
      </w:r>
      <w:proofErr w:type="spellEnd"/>
      <w:r w:rsidR="007373EC" w:rsidRPr="009F4D61">
        <w:rPr>
          <w:rFonts w:ascii="Century Gothic" w:hAnsi="Century Gothic" w:cs="Arial"/>
        </w:rPr>
        <w:t xml:space="preserve"> </w:t>
      </w:r>
      <w:r w:rsidRPr="009F4D61">
        <w:rPr>
          <w:rFonts w:ascii="Century Gothic" w:hAnsi="Century Gothic" w:cs="Arial"/>
        </w:rPr>
        <w:t>zumindest für neue Fertigungsstätten der vielversprechendste Lösungsansatz sein. Damit können wir uns künftig stärker auf die Umsetzung von automatisierten Messprozess</w:t>
      </w:r>
      <w:r w:rsidR="007373EC">
        <w:rPr>
          <w:rFonts w:ascii="Century Gothic" w:hAnsi="Century Gothic" w:cs="Arial"/>
        </w:rPr>
        <w:t>en</w:t>
      </w:r>
      <w:r w:rsidRPr="009F4D61">
        <w:rPr>
          <w:rFonts w:ascii="Century Gothic" w:hAnsi="Century Gothic" w:cs="Arial"/>
        </w:rPr>
        <w:t xml:space="preserve"> und </w:t>
      </w:r>
      <w:r w:rsidR="007373EC">
        <w:rPr>
          <w:rFonts w:ascii="Century Gothic" w:hAnsi="Century Gothic" w:cs="Arial"/>
        </w:rPr>
        <w:t>M</w:t>
      </w:r>
      <w:r w:rsidRPr="009F4D61">
        <w:rPr>
          <w:rFonts w:ascii="Century Gothic" w:hAnsi="Century Gothic" w:cs="Arial"/>
        </w:rPr>
        <w:t>ehrwert</w:t>
      </w:r>
      <w:r w:rsidR="007373EC">
        <w:rPr>
          <w:rFonts w:ascii="Century Gothic" w:hAnsi="Century Gothic" w:cs="Arial"/>
        </w:rPr>
        <w:t xml:space="preserve"> s</w:t>
      </w:r>
      <w:r w:rsidRPr="009F4D61">
        <w:rPr>
          <w:rFonts w:ascii="Century Gothic" w:hAnsi="Century Gothic" w:cs="Arial"/>
        </w:rPr>
        <w:t>tiftenden messtechnischen Anwendungen fokussieren, weil die Sisyphusarbeit der Schnittstellenprogrammierung einschließlich Pflege größtenteils entfällt.“</w:t>
      </w:r>
    </w:p>
    <w:p w14:paraId="784BDA65" w14:textId="77777777" w:rsidR="009F4D61" w:rsidRPr="009F4D61" w:rsidRDefault="009F4D61" w:rsidP="00B5621D">
      <w:pPr>
        <w:spacing w:line="360" w:lineRule="auto"/>
        <w:ind w:right="707"/>
        <w:rPr>
          <w:rFonts w:ascii="Century Gothic" w:hAnsi="Century Gothic" w:cs="Arial"/>
        </w:rPr>
      </w:pPr>
    </w:p>
    <w:p w14:paraId="4C8FF8B3" w14:textId="2559082A" w:rsidR="009F4D61" w:rsidRDefault="009F4D61" w:rsidP="00B5621D">
      <w:pPr>
        <w:spacing w:line="360" w:lineRule="auto"/>
        <w:ind w:right="707"/>
        <w:rPr>
          <w:rFonts w:ascii="Century Gothic" w:hAnsi="Century Gothic" w:cs="Arial"/>
        </w:rPr>
      </w:pPr>
      <w:r w:rsidRPr="009F4D61">
        <w:rPr>
          <w:rFonts w:ascii="Century Gothic" w:hAnsi="Century Gothic" w:cs="Arial"/>
        </w:rPr>
        <w:t xml:space="preserve">METAV-Aussteller Carl Zeiss Industrielle Messtechnik </w:t>
      </w:r>
      <w:r w:rsidR="006B279E">
        <w:rPr>
          <w:rFonts w:ascii="Century Gothic" w:hAnsi="Century Gothic" w:cs="Arial"/>
        </w:rPr>
        <w:t xml:space="preserve">aus Oberkochen </w:t>
      </w:r>
      <w:r w:rsidRPr="009F4D61">
        <w:rPr>
          <w:rFonts w:ascii="Century Gothic" w:hAnsi="Century Gothic" w:cs="Arial"/>
        </w:rPr>
        <w:t xml:space="preserve">versteht sich insbesondere auch als Software- und Lösungsanbieter. OPC UA wird die Vernetzung mit Fremdsoftware und Plattformen (Manufacturing </w:t>
      </w:r>
      <w:proofErr w:type="spellStart"/>
      <w:r w:rsidRPr="009F4D61">
        <w:rPr>
          <w:rFonts w:ascii="Century Gothic" w:hAnsi="Century Gothic" w:cs="Arial"/>
        </w:rPr>
        <w:t>Execution</w:t>
      </w:r>
      <w:proofErr w:type="spellEnd"/>
      <w:r w:rsidRPr="009F4D61">
        <w:rPr>
          <w:rFonts w:ascii="Century Gothic" w:hAnsi="Century Gothic" w:cs="Arial"/>
        </w:rPr>
        <w:t xml:space="preserve"> System, MES, oder Cloud) und </w:t>
      </w:r>
      <w:r w:rsidR="007373EC">
        <w:rPr>
          <w:rFonts w:ascii="Century Gothic" w:hAnsi="Century Gothic" w:cs="Arial"/>
        </w:rPr>
        <w:t xml:space="preserve">mit </w:t>
      </w:r>
      <w:r w:rsidRPr="009F4D61">
        <w:rPr>
          <w:rFonts w:ascii="Century Gothic" w:hAnsi="Century Gothic" w:cs="Arial"/>
        </w:rPr>
        <w:t>Produkten des Shopfloors wie speicherprogrammierbaren Steuerungen (SPS) und Peripheriegeräten, etwa RFID-Systeme, vereinfachen. „Darüber hinaus erleichtert es uns als MES-Anbieter, beispielsweise Daten aus dem Maschinenpark des Kunden zur OEE-Berechnung einzusammeln“, so Ischen. Damit werden die Produktionsabläufe transparenter und eröffnen dem Kunden zahlreiche Chancen, den Fertigungsprozess hinsichtlich Produktivität, Qualität und Rentabilität zu verbessern. Zudem erhält mit OPC UA die IT-Security Einzug im Shopfloor.</w:t>
      </w:r>
    </w:p>
    <w:p w14:paraId="1C363253" w14:textId="77777777" w:rsidR="009F4D61" w:rsidRPr="009F4D61" w:rsidRDefault="009F4D61" w:rsidP="00B5621D">
      <w:pPr>
        <w:spacing w:line="360" w:lineRule="auto"/>
        <w:ind w:right="707"/>
        <w:rPr>
          <w:rFonts w:ascii="Century Gothic" w:hAnsi="Century Gothic" w:cs="Arial"/>
        </w:rPr>
      </w:pPr>
    </w:p>
    <w:p w14:paraId="4A44CAB6" w14:textId="577C38C6" w:rsidR="009F4D61" w:rsidRPr="009F4D61" w:rsidRDefault="009F4D61" w:rsidP="00B5621D">
      <w:pPr>
        <w:spacing w:line="360" w:lineRule="auto"/>
        <w:ind w:right="707"/>
        <w:rPr>
          <w:rFonts w:ascii="Century Gothic" w:eastAsia="Times New Roman" w:hAnsi="Century Gothic" w:cs="Arial"/>
          <w:b/>
          <w:bCs/>
        </w:rPr>
      </w:pPr>
      <w:r w:rsidRPr="009F4D61">
        <w:rPr>
          <w:rFonts w:ascii="Century Gothic" w:hAnsi="Century Gothic" w:cs="Arial"/>
          <w:b/>
          <w:bCs/>
        </w:rPr>
        <w:t>Mit Standards den Aufwand verringern</w:t>
      </w:r>
    </w:p>
    <w:p w14:paraId="4C21803C" w14:textId="6A2E4CE8" w:rsidR="009F4D61" w:rsidRPr="009F4D61" w:rsidRDefault="009F4D61" w:rsidP="00B5621D">
      <w:pPr>
        <w:spacing w:line="360" w:lineRule="auto"/>
        <w:ind w:right="707"/>
        <w:rPr>
          <w:rFonts w:ascii="Century Gothic" w:hAnsi="Century Gothic" w:cs="Arial"/>
        </w:rPr>
      </w:pPr>
      <w:r w:rsidRPr="009F4D61">
        <w:rPr>
          <w:rFonts w:ascii="Century Gothic" w:hAnsi="Century Gothic" w:cs="Arial"/>
        </w:rPr>
        <w:t>Der offene Schnittstellenstandard OPC UA stellt im Kontext von Industrie 4.0 eine Schlüsseltechnologie für den herstellerunabhängigen Austausch von Daten dar. Durch die Spezifikation der technischen Datenübertragung und die Beschreibung der Datensemantik in „Informationsmodellen“ fördert es die Interoperabilität und bildet folglich die Grundlage für die technische Kommunikation gemäß Industrie 4.0-Referenzarchitekturen und Umsetzungsempfehlungen. „Auf Basis der OPC UA-Spezifikation entstehen derzeit eine Vielzahl an domänenspezifischen Informationsmodellen</w:t>
      </w:r>
      <w:r w:rsidR="00B1660A">
        <w:rPr>
          <w:rFonts w:ascii="Century Gothic" w:hAnsi="Century Gothic" w:cs="Arial"/>
        </w:rPr>
        <w:t>, so</w:t>
      </w:r>
      <w:r w:rsidR="00135AD4">
        <w:rPr>
          <w:rFonts w:ascii="Century Gothic" w:hAnsi="Century Gothic" w:cs="Arial"/>
        </w:rPr>
        <w:t xml:space="preserve"> </w:t>
      </w:r>
      <w:r w:rsidR="00B1660A">
        <w:rPr>
          <w:rFonts w:ascii="Century Gothic" w:hAnsi="Century Gothic" w:cs="Arial"/>
        </w:rPr>
        <w:t>genannten</w:t>
      </w:r>
      <w:r w:rsidRPr="009F4D61">
        <w:rPr>
          <w:rFonts w:ascii="Century Gothic" w:hAnsi="Century Gothic" w:cs="Arial"/>
        </w:rPr>
        <w:t xml:space="preserve"> OPC UA Companion </w:t>
      </w:r>
      <w:proofErr w:type="spellStart"/>
      <w:r w:rsidRPr="009F4D61">
        <w:rPr>
          <w:rFonts w:ascii="Century Gothic" w:hAnsi="Century Gothic" w:cs="Arial"/>
        </w:rPr>
        <w:t>Specifications</w:t>
      </w:r>
      <w:proofErr w:type="spellEnd"/>
      <w:r w:rsidRPr="009F4D61">
        <w:rPr>
          <w:rFonts w:ascii="Century Gothic" w:hAnsi="Century Gothic" w:cs="Arial"/>
        </w:rPr>
        <w:t xml:space="preserve">“, so Dr. Armin Lechler, stellvertretender Institutsleiter des ISW an der Universität Stuttgart. „Diese beschreiben die benötigten Informationen innerhalb einer Domäne, beispielsweise der Längenmesstechnik.“ Das </w:t>
      </w:r>
      <w:r w:rsidR="00735C64">
        <w:rPr>
          <w:rFonts w:ascii="Century Gothic" w:hAnsi="Century Gothic" w:cs="Arial"/>
        </w:rPr>
        <w:t xml:space="preserve">bringt </w:t>
      </w:r>
      <w:r w:rsidRPr="009F4D61">
        <w:rPr>
          <w:rFonts w:ascii="Century Gothic" w:hAnsi="Century Gothic" w:cs="Arial"/>
        </w:rPr>
        <w:t>Vorteile sowohl für die Anbieter als auch</w:t>
      </w:r>
      <w:r w:rsidR="00B1660A">
        <w:rPr>
          <w:rFonts w:ascii="Century Gothic" w:hAnsi="Century Gothic" w:cs="Arial"/>
        </w:rPr>
        <w:t xml:space="preserve"> die</w:t>
      </w:r>
      <w:r w:rsidRPr="009F4D61">
        <w:rPr>
          <w:rFonts w:ascii="Century Gothic" w:hAnsi="Century Gothic" w:cs="Arial"/>
        </w:rPr>
        <w:t xml:space="preserve"> Anwender. „Wie bei vielen Themen steht bei der Vereinheitlichung von Kommunikationsschnittstellen die Reduzierung von Kosten im Vordergrund. Auch in der Längenmesstechnik wird </w:t>
      </w:r>
      <w:r w:rsidR="009C43CD">
        <w:rPr>
          <w:rFonts w:ascii="Century Gothic" w:hAnsi="Century Gothic" w:cs="Arial"/>
        </w:rPr>
        <w:t xml:space="preserve">wegen </w:t>
      </w:r>
      <w:r w:rsidR="00B1660A" w:rsidRPr="009F4D61">
        <w:rPr>
          <w:rFonts w:ascii="Century Gothic" w:hAnsi="Century Gothic" w:cs="Arial"/>
        </w:rPr>
        <w:t>proprietäre</w:t>
      </w:r>
      <w:r w:rsidR="009C43CD">
        <w:rPr>
          <w:rFonts w:ascii="Century Gothic" w:hAnsi="Century Gothic" w:cs="Arial"/>
        </w:rPr>
        <w:t>r</w:t>
      </w:r>
      <w:r w:rsidR="00B1660A" w:rsidRPr="009F4D61">
        <w:rPr>
          <w:rFonts w:ascii="Century Gothic" w:hAnsi="Century Gothic" w:cs="Arial"/>
        </w:rPr>
        <w:t xml:space="preserve"> Lösungen </w:t>
      </w:r>
      <w:r w:rsidRPr="009F4D61">
        <w:rPr>
          <w:rFonts w:ascii="Century Gothic" w:hAnsi="Century Gothic" w:cs="Arial"/>
        </w:rPr>
        <w:t xml:space="preserve">viel Engineerings- und Anpassungsaufwand </w:t>
      </w:r>
      <w:r w:rsidR="00664935">
        <w:rPr>
          <w:rFonts w:ascii="Century Gothic" w:hAnsi="Century Gothic" w:cs="Arial"/>
        </w:rPr>
        <w:t>geleistet</w:t>
      </w:r>
      <w:r w:rsidRPr="009F4D61">
        <w:rPr>
          <w:rFonts w:ascii="Century Gothic" w:hAnsi="Century Gothic" w:cs="Arial"/>
        </w:rPr>
        <w:t>“, weiß Lechler. Eine vereinheitlichte Schnittstelle erlaubt eine schnellere Realisierung kundenindividueller Projekte. Die Anbindung an andere Maschinen oder übergeordnete Steuerungs- und Planungssysteme würde sich deutlich vereinfachen. „Hinzu kommt, dass eine Schnittstelle kein Alleinstellungsmerkmal darstellt. Die Daten liegen heute bei allen Herstellern schon in der ein oder anderen Form vor – nur eben nicht einheitlich“, bringt Lechler die aktuelle Lage auf den Punkt. „</w:t>
      </w:r>
      <w:r w:rsidR="006F5CB7">
        <w:rPr>
          <w:rFonts w:ascii="Century Gothic" w:hAnsi="Century Gothic" w:cs="Arial"/>
        </w:rPr>
        <w:t>A</w:t>
      </w:r>
      <w:r w:rsidRPr="009F4D61">
        <w:rPr>
          <w:rFonts w:ascii="Century Gothic" w:hAnsi="Century Gothic" w:cs="Arial"/>
        </w:rPr>
        <w:t>ufgrund der zahlreichen Aktivitäten zu Companion-Standards und der zunehmenden Verbreitung von OPC UA im Allgemeinen</w:t>
      </w:r>
      <w:r w:rsidR="006F5CB7">
        <w:rPr>
          <w:rFonts w:ascii="Century Gothic" w:hAnsi="Century Gothic" w:cs="Arial"/>
        </w:rPr>
        <w:t xml:space="preserve"> sehe ich die Entwicklungen für die Zukunft positiv</w:t>
      </w:r>
      <w:r w:rsidRPr="009F4D61">
        <w:rPr>
          <w:rFonts w:ascii="Century Gothic" w:hAnsi="Century Gothic" w:cs="Arial"/>
        </w:rPr>
        <w:t>. Viele Projekte scheitern aktuell noch an der industriellen Umsetzung, da proprietäre Schnittstellen oft nicht wirtschaftlich nutzbar sind.“</w:t>
      </w:r>
    </w:p>
    <w:p w14:paraId="2F8CF3C1" w14:textId="77777777" w:rsidR="009F4D61" w:rsidRPr="009F4D61" w:rsidRDefault="009F4D61" w:rsidP="00B5621D">
      <w:pPr>
        <w:spacing w:line="360" w:lineRule="auto"/>
        <w:ind w:right="707"/>
        <w:rPr>
          <w:rFonts w:ascii="Century Gothic" w:hAnsi="Century Gothic" w:cs="Arial"/>
        </w:rPr>
      </w:pPr>
    </w:p>
    <w:p w14:paraId="4D6FF8B9" w14:textId="77777777" w:rsidR="009F4D61" w:rsidRPr="009F4D61" w:rsidRDefault="009F4D61" w:rsidP="00B5621D">
      <w:pPr>
        <w:spacing w:line="360" w:lineRule="auto"/>
        <w:ind w:right="707"/>
        <w:rPr>
          <w:rFonts w:ascii="Century Gothic" w:hAnsi="Century Gothic" w:cs="Arial"/>
          <w:b/>
        </w:rPr>
      </w:pPr>
      <w:r w:rsidRPr="009F4D61">
        <w:rPr>
          <w:rFonts w:ascii="Century Gothic" w:hAnsi="Century Gothic" w:cs="Arial"/>
          <w:b/>
        </w:rPr>
        <w:lastRenderedPageBreak/>
        <w:t>Mit OPC UA zu weniger Ausschuss</w:t>
      </w:r>
    </w:p>
    <w:p w14:paraId="5BA5A13B" w14:textId="62439229" w:rsidR="009F4D61" w:rsidRPr="009F4D61" w:rsidRDefault="009F4D61" w:rsidP="00B5621D">
      <w:pPr>
        <w:spacing w:line="360" w:lineRule="auto"/>
        <w:ind w:right="707"/>
        <w:rPr>
          <w:rFonts w:ascii="Century Gothic" w:hAnsi="Century Gothic" w:cs="Arial"/>
        </w:rPr>
      </w:pPr>
      <w:r w:rsidRPr="009F4D61">
        <w:rPr>
          <w:rFonts w:ascii="Century Gothic" w:hAnsi="Century Gothic" w:cs="Arial"/>
        </w:rPr>
        <w:t xml:space="preserve">„OPC UA bietet die Möglichkeit, unser Wissen aus dem Messablauf mit anderen Prozessbeteiligten zu teilen. Das verkürzt im </w:t>
      </w:r>
      <w:proofErr w:type="spellStart"/>
      <w:r w:rsidRPr="009C43CD">
        <w:rPr>
          <w:rFonts w:ascii="Century Gothic" w:hAnsi="Century Gothic" w:cs="Arial"/>
        </w:rPr>
        <w:t>Closed</w:t>
      </w:r>
      <w:proofErr w:type="spellEnd"/>
      <w:r w:rsidRPr="009C43CD">
        <w:rPr>
          <w:rFonts w:ascii="Century Gothic" w:hAnsi="Century Gothic" w:cs="Arial"/>
        </w:rPr>
        <w:t xml:space="preserve"> Loop</w:t>
      </w:r>
      <w:r w:rsidRPr="009F4D61">
        <w:rPr>
          <w:rFonts w:ascii="Century Gothic" w:hAnsi="Century Gothic" w:cs="Arial"/>
        </w:rPr>
        <w:t xml:space="preserve"> Reaktionszeiten bei Abweichungen und spart unseren Kunden viel Zeit und Geld“, erklärt Prof. Heiko Wenzel, CDO der Wenzel Group, </w:t>
      </w:r>
      <w:proofErr w:type="spellStart"/>
      <w:r w:rsidRPr="009F4D61">
        <w:rPr>
          <w:rFonts w:ascii="Century Gothic" w:hAnsi="Century Gothic" w:cs="Arial"/>
        </w:rPr>
        <w:t>Wiesthal</w:t>
      </w:r>
      <w:proofErr w:type="spellEnd"/>
      <w:r w:rsidRPr="009F4D61">
        <w:rPr>
          <w:rFonts w:ascii="Century Gothic" w:hAnsi="Century Gothic" w:cs="Arial"/>
        </w:rPr>
        <w:t xml:space="preserve">. „Unsere Koordinatenmessmaschinen kommen neben ihrer Anwendung im </w:t>
      </w:r>
      <w:proofErr w:type="spellStart"/>
      <w:r w:rsidRPr="009F4D61">
        <w:rPr>
          <w:rFonts w:ascii="Century Gothic" w:hAnsi="Century Gothic" w:cs="Arial"/>
        </w:rPr>
        <w:t>Messraum</w:t>
      </w:r>
      <w:proofErr w:type="spellEnd"/>
      <w:r w:rsidRPr="009F4D61">
        <w:rPr>
          <w:rFonts w:ascii="Century Gothic" w:hAnsi="Century Gothic" w:cs="Arial"/>
        </w:rPr>
        <w:t xml:space="preserve"> zunehmend fertigungsnah zum Einsatz. Dabei prüfen wir nicht nur die Teile selbst, sondern erhalten klare Einblicke in Fertigungsbedingungen</w:t>
      </w:r>
      <w:r w:rsidR="009C43CD">
        <w:rPr>
          <w:rFonts w:ascii="Century Gothic" w:hAnsi="Century Gothic" w:cs="Arial"/>
        </w:rPr>
        <w:t xml:space="preserve">, wie </w:t>
      </w:r>
      <w:r w:rsidRPr="009F4D61">
        <w:rPr>
          <w:rFonts w:ascii="Century Gothic" w:hAnsi="Century Gothic" w:cs="Arial"/>
        </w:rPr>
        <w:t xml:space="preserve">Vibration, Temperatur etc., die unsere Messergebnisse beeinflussen. Das Sammeln dieser Daten und die Analyse erfolgt bisher proprietär und kann daher erst einmal nur im eigenen Umfeld ausgewertet werden. Hier </w:t>
      </w:r>
      <w:bookmarkStart w:id="3" w:name="_Hlk22580823"/>
      <w:r w:rsidRPr="009F4D61">
        <w:rPr>
          <w:rFonts w:ascii="Century Gothic" w:hAnsi="Century Gothic" w:cs="Arial"/>
        </w:rPr>
        <w:t>bietet OPC UA hervorragende Chancen, das Wissen mit und von anderen Maschinen zu teilen, um damit deutlich schnellere präzisere Rückmeldungen zu geben</w:t>
      </w:r>
      <w:bookmarkEnd w:id="3"/>
      <w:r w:rsidRPr="009F4D61">
        <w:rPr>
          <w:rFonts w:ascii="Century Gothic" w:hAnsi="Century Gothic" w:cs="Arial"/>
        </w:rPr>
        <w:t xml:space="preserve">.“ Kunden </w:t>
      </w:r>
      <w:r w:rsidR="009C43CD">
        <w:rPr>
          <w:rFonts w:ascii="Century Gothic" w:hAnsi="Century Gothic" w:cs="Arial"/>
        </w:rPr>
        <w:t>profitieren davon</w:t>
      </w:r>
      <w:r w:rsidRPr="009F4D61">
        <w:rPr>
          <w:rFonts w:ascii="Century Gothic" w:hAnsi="Century Gothic" w:cs="Arial"/>
        </w:rPr>
        <w:t>, dass die Analyseergebnisse – für weniger Fehlteile – direkt in eine übergreifende Überwachung und Steuerung der Produktion einfließen können.</w:t>
      </w:r>
    </w:p>
    <w:p w14:paraId="7C272DF8" w14:textId="77777777" w:rsidR="009F4D61" w:rsidRPr="009F4D61" w:rsidRDefault="009F4D61" w:rsidP="00B5621D">
      <w:pPr>
        <w:spacing w:line="360" w:lineRule="auto"/>
        <w:ind w:right="707"/>
        <w:rPr>
          <w:rFonts w:ascii="Century Gothic" w:hAnsi="Century Gothic" w:cs="Arial"/>
        </w:rPr>
      </w:pPr>
    </w:p>
    <w:p w14:paraId="061B859F" w14:textId="639AF45E" w:rsidR="009F4D61" w:rsidRDefault="009F4D61" w:rsidP="00B5621D">
      <w:pPr>
        <w:spacing w:line="360" w:lineRule="auto"/>
        <w:ind w:right="707"/>
        <w:rPr>
          <w:rFonts w:ascii="Century Gothic" w:hAnsi="Century Gothic" w:cs="Arial"/>
        </w:rPr>
      </w:pPr>
      <w:r w:rsidRPr="009F4D61">
        <w:rPr>
          <w:rFonts w:ascii="Century Gothic" w:hAnsi="Century Gothic" w:cs="Arial"/>
        </w:rPr>
        <w:t xml:space="preserve">Zum 40-jährigen Jubiläum der METAV ist auch Wenzel wieder als Aussteller mit von der Partie. In der Quality Area werden neueste Entwicklungen bei der Koordinatenmesstechnik und Computertomographie sowie beim optischen High Speed Scanning gezeigt. Schwerpunkt ist die Integration in flexible Fertigungsprozesse und die Sicherstellung der Produktionsqualität durch zeitnahe Prozessüberwachung. „Geschwindigkeit bei der Standardisierung ist aktuell wichtiger als Perfektion, sonst werden die Standards in anderen Branchen und Regionen gemacht, und wir müssen denen folgen“, so Wenzel. „Wir sehen schon, dass sich hier beispielsweise IT-Unternehmen oder </w:t>
      </w:r>
      <w:proofErr w:type="spellStart"/>
      <w:r w:rsidRPr="009F4D61">
        <w:rPr>
          <w:rFonts w:ascii="Century Gothic" w:hAnsi="Century Gothic" w:cs="Arial"/>
        </w:rPr>
        <w:t>Automatisierer</w:t>
      </w:r>
      <w:proofErr w:type="spellEnd"/>
      <w:r w:rsidRPr="009F4D61">
        <w:rPr>
          <w:rFonts w:ascii="Century Gothic" w:hAnsi="Century Gothic" w:cs="Arial"/>
        </w:rPr>
        <w:t xml:space="preserve"> – mit anderen Schwerpunkten und Erwartungen – positionieren wollen. Daher ist es wichtig, dass wir nicht so sehr auf Einzelinteressen achten, sondern rasch gemeinsame, wenn auch kleine Nenner finden.“</w:t>
      </w:r>
    </w:p>
    <w:bookmarkEnd w:id="1"/>
    <w:p w14:paraId="3D9E51E6" w14:textId="77777777" w:rsidR="009F4D61" w:rsidRPr="009F4D61" w:rsidRDefault="009F4D61" w:rsidP="00B5621D">
      <w:pPr>
        <w:spacing w:line="360" w:lineRule="auto"/>
        <w:ind w:right="707"/>
        <w:rPr>
          <w:rFonts w:ascii="Century Gothic" w:hAnsi="Century Gothic" w:cs="Arial"/>
          <w:i/>
        </w:rPr>
      </w:pPr>
      <w:r w:rsidRPr="009F4D61">
        <w:rPr>
          <w:rFonts w:ascii="Century Gothic" w:hAnsi="Century Gothic" w:cs="Arial"/>
          <w:i/>
        </w:rPr>
        <w:t>Erstellt von: daxTR.de</w:t>
      </w:r>
    </w:p>
    <w:p w14:paraId="1F1FCA96" w14:textId="21ABA22D" w:rsidR="00BE13DA" w:rsidRPr="00BE13DA" w:rsidRDefault="009F4D61" w:rsidP="00B5621D">
      <w:pPr>
        <w:spacing w:line="360" w:lineRule="auto"/>
        <w:ind w:right="707"/>
        <w:rPr>
          <w:rFonts w:ascii="Century Gothic" w:hAnsi="Century Gothic" w:cs="Arial"/>
          <w:i/>
        </w:rPr>
      </w:pPr>
      <w:r w:rsidRPr="009F4D61">
        <w:rPr>
          <w:rFonts w:ascii="Century Gothic" w:hAnsi="Century Gothic" w:cs="Arial"/>
          <w:i/>
        </w:rPr>
        <w:lastRenderedPageBreak/>
        <w:t xml:space="preserve">(Umfang: </w:t>
      </w:r>
      <w:r>
        <w:rPr>
          <w:rFonts w:ascii="Century Gothic" w:hAnsi="Century Gothic" w:cs="Arial"/>
          <w:bCs/>
          <w:i/>
        </w:rPr>
        <w:t>ca.</w:t>
      </w:r>
      <w:r w:rsidRPr="009F4D61">
        <w:rPr>
          <w:rFonts w:ascii="Century Gothic" w:hAnsi="Century Gothic" w:cs="Arial"/>
          <w:bCs/>
          <w:i/>
        </w:rPr>
        <w:t>6000</w:t>
      </w:r>
      <w:r w:rsidRPr="009F4D61">
        <w:rPr>
          <w:rFonts w:ascii="Century Gothic" w:hAnsi="Century Gothic" w:cs="Arial"/>
          <w:i/>
        </w:rPr>
        <w:t xml:space="preserve"> Zeichen inkl. Leerzeichen)</w:t>
      </w:r>
    </w:p>
    <w:p w14:paraId="148C1B34" w14:textId="50796F57" w:rsidR="009F4D61" w:rsidRDefault="009F4D61" w:rsidP="00B5621D">
      <w:pPr>
        <w:ind w:right="707"/>
        <w:rPr>
          <w:rFonts w:ascii="Century Gothic" w:hAnsi="Century Gothic" w:cs="Arial"/>
          <w:bCs/>
        </w:rPr>
      </w:pPr>
    </w:p>
    <w:p w14:paraId="5DB13206" w14:textId="77777777" w:rsidR="00BE13DA" w:rsidRPr="009F4D61" w:rsidRDefault="00BE13DA" w:rsidP="00B5621D">
      <w:pPr>
        <w:ind w:right="707"/>
        <w:rPr>
          <w:rFonts w:ascii="Century Gothic" w:hAnsi="Century Gothic" w:cs="Arial"/>
          <w:bCs/>
        </w:rPr>
      </w:pPr>
    </w:p>
    <w:p w14:paraId="5EEBA4CC" w14:textId="0DE43B85" w:rsidR="009F4D61" w:rsidRPr="009F4D61" w:rsidRDefault="009F4D61" w:rsidP="00B5621D">
      <w:pPr>
        <w:ind w:right="707"/>
        <w:rPr>
          <w:rFonts w:ascii="Century Gothic" w:hAnsi="Century Gothic" w:cs="Arial"/>
          <w:b/>
          <w:bCs/>
          <w:iCs/>
        </w:rPr>
      </w:pPr>
      <w:r w:rsidRPr="009F4D61">
        <w:rPr>
          <w:rFonts w:ascii="Century Gothic" w:hAnsi="Century Gothic" w:cs="Arial"/>
          <w:b/>
          <w:bCs/>
        </w:rPr>
        <w:t>Ansprechpartner</w:t>
      </w:r>
    </w:p>
    <w:p w14:paraId="3C9D9110" w14:textId="07CC1BBC" w:rsidR="009F4D61" w:rsidRPr="009F4D61" w:rsidRDefault="009F4D61" w:rsidP="00B5621D">
      <w:pPr>
        <w:ind w:right="707"/>
        <w:rPr>
          <w:rFonts w:ascii="Century Gothic" w:hAnsi="Century Gothic" w:cs="Arial"/>
          <w:bCs/>
        </w:rPr>
      </w:pPr>
      <w:r w:rsidRPr="009F4D61">
        <w:rPr>
          <w:rFonts w:ascii="Century Gothic" w:hAnsi="Century Gothic" w:cs="Arial"/>
          <w:bCs/>
        </w:rPr>
        <w:t>VDMA Verband Deutscher Maschinen- und Anlagenbau e.V.</w:t>
      </w:r>
      <w:r>
        <w:rPr>
          <w:rFonts w:ascii="Century Gothic" w:hAnsi="Century Gothic" w:cs="Arial"/>
          <w:bCs/>
        </w:rPr>
        <w:br/>
      </w:r>
      <w:r w:rsidRPr="009F4D61">
        <w:rPr>
          <w:rFonts w:ascii="Century Gothic" w:hAnsi="Century Gothic" w:cs="Arial"/>
          <w:bCs/>
        </w:rPr>
        <w:t>Mess- und Prüftechnik</w:t>
      </w:r>
      <w:r>
        <w:rPr>
          <w:rFonts w:ascii="Century Gothic" w:hAnsi="Century Gothic" w:cs="Arial"/>
          <w:bCs/>
        </w:rPr>
        <w:br/>
      </w:r>
      <w:r w:rsidRPr="009F4D61">
        <w:rPr>
          <w:rFonts w:ascii="Century Gothic" w:hAnsi="Century Gothic" w:cs="Arial"/>
          <w:bCs/>
        </w:rPr>
        <w:t>Alfred Graf Zedtwitz</w:t>
      </w:r>
      <w:r>
        <w:rPr>
          <w:rFonts w:ascii="Century Gothic" w:hAnsi="Century Gothic" w:cs="Arial"/>
          <w:bCs/>
        </w:rPr>
        <w:br/>
      </w:r>
      <w:r w:rsidRPr="009F4D61">
        <w:rPr>
          <w:rFonts w:ascii="Century Gothic" w:hAnsi="Century Gothic" w:cs="Arial"/>
          <w:bCs/>
        </w:rPr>
        <w:t>Lyoner Straße 18</w:t>
      </w:r>
      <w:r>
        <w:rPr>
          <w:rFonts w:ascii="Century Gothic" w:hAnsi="Century Gothic" w:cs="Arial"/>
          <w:bCs/>
        </w:rPr>
        <w:br/>
      </w:r>
      <w:r w:rsidRPr="009F4D61">
        <w:rPr>
          <w:rFonts w:ascii="Century Gothic" w:hAnsi="Century Gothic" w:cs="Arial"/>
          <w:bCs/>
        </w:rPr>
        <w:t>60528 Frankfurt am Main</w:t>
      </w:r>
      <w:r>
        <w:rPr>
          <w:rFonts w:ascii="Century Gothic" w:hAnsi="Century Gothic" w:cs="Arial"/>
          <w:bCs/>
        </w:rPr>
        <w:br/>
      </w:r>
      <w:r w:rsidRPr="009F4D61">
        <w:rPr>
          <w:rFonts w:ascii="Century Gothic" w:hAnsi="Century Gothic" w:cs="Arial"/>
          <w:bCs/>
        </w:rPr>
        <w:t>Deutschland</w:t>
      </w:r>
      <w:r>
        <w:rPr>
          <w:rFonts w:ascii="Century Gothic" w:hAnsi="Century Gothic" w:cs="Arial"/>
          <w:bCs/>
        </w:rPr>
        <w:br/>
      </w:r>
      <w:r w:rsidRPr="009F4D61">
        <w:rPr>
          <w:rFonts w:ascii="Century Gothic" w:hAnsi="Century Gothic" w:cs="Arial"/>
          <w:bCs/>
        </w:rPr>
        <w:t>Tel. +49 69 6603-1269</w:t>
      </w:r>
      <w:r>
        <w:rPr>
          <w:rFonts w:ascii="Century Gothic" w:hAnsi="Century Gothic" w:cs="Arial"/>
          <w:bCs/>
        </w:rPr>
        <w:br/>
      </w:r>
      <w:hyperlink r:id="rId7" w:history="1">
        <w:r w:rsidRPr="009F4D61">
          <w:rPr>
            <w:rStyle w:val="Hyperlink"/>
            <w:rFonts w:ascii="Century Gothic" w:hAnsi="Century Gothic" w:cs="Arial"/>
            <w:bCs/>
          </w:rPr>
          <w:t>alfred.zedtwitz@vdma.org</w:t>
        </w:r>
      </w:hyperlink>
      <w:r>
        <w:rPr>
          <w:rFonts w:ascii="Century Gothic" w:hAnsi="Century Gothic" w:cs="Arial"/>
          <w:bCs/>
        </w:rPr>
        <w:br/>
      </w:r>
      <w:hyperlink r:id="rId8" w:history="1">
        <w:r w:rsidRPr="009F4D61">
          <w:rPr>
            <w:rStyle w:val="Hyperlink"/>
            <w:rFonts w:ascii="Century Gothic" w:hAnsi="Century Gothic" w:cs="Arial"/>
            <w:bCs/>
          </w:rPr>
          <w:t>www.vdma.org</w:t>
        </w:r>
      </w:hyperlink>
    </w:p>
    <w:p w14:paraId="03D2D9F6" w14:textId="77777777" w:rsidR="009F4D61" w:rsidRPr="009F4D61" w:rsidRDefault="009F4D61" w:rsidP="00B5621D">
      <w:pPr>
        <w:ind w:right="707"/>
        <w:rPr>
          <w:rFonts w:ascii="Century Gothic" w:hAnsi="Century Gothic" w:cs="Arial"/>
          <w:bCs/>
        </w:rPr>
      </w:pPr>
    </w:p>
    <w:p w14:paraId="1305BA02" w14:textId="3C50BA89" w:rsidR="009F4D61" w:rsidRPr="009F4D61" w:rsidRDefault="009F4D61" w:rsidP="00B5621D">
      <w:pPr>
        <w:ind w:right="707"/>
        <w:rPr>
          <w:rFonts w:ascii="Century Gothic" w:hAnsi="Century Gothic" w:cs="Arial"/>
          <w:bCs/>
        </w:rPr>
      </w:pPr>
      <w:r w:rsidRPr="009F4D61">
        <w:rPr>
          <w:rFonts w:ascii="Century Gothic" w:hAnsi="Century Gothic" w:cs="Arial"/>
          <w:bCs/>
        </w:rPr>
        <w:t>VDW Verein Deutscher Werkzeugmaschinenfabriken e.V.</w:t>
      </w:r>
      <w:r>
        <w:rPr>
          <w:rFonts w:ascii="Century Gothic" w:hAnsi="Century Gothic" w:cs="Arial"/>
          <w:bCs/>
        </w:rPr>
        <w:br/>
      </w:r>
      <w:r w:rsidRPr="009F4D61">
        <w:rPr>
          <w:rFonts w:ascii="Century Gothic" w:hAnsi="Century Gothic" w:cs="Arial"/>
          <w:bCs/>
        </w:rPr>
        <w:t>Gerda Kneifel</w:t>
      </w:r>
      <w:r>
        <w:rPr>
          <w:rFonts w:ascii="Century Gothic" w:hAnsi="Century Gothic" w:cs="Arial"/>
          <w:bCs/>
        </w:rPr>
        <w:br/>
      </w:r>
      <w:r w:rsidRPr="009F4D61">
        <w:rPr>
          <w:rFonts w:ascii="Century Gothic" w:hAnsi="Century Gothic" w:cs="Arial"/>
          <w:bCs/>
        </w:rPr>
        <w:t>Presse- und Öffentlichkeitsarbeit</w:t>
      </w:r>
      <w:r>
        <w:rPr>
          <w:rFonts w:ascii="Century Gothic" w:hAnsi="Century Gothic" w:cs="Arial"/>
          <w:bCs/>
        </w:rPr>
        <w:br/>
      </w:r>
      <w:r w:rsidRPr="009F4D61">
        <w:rPr>
          <w:rFonts w:ascii="Century Gothic" w:hAnsi="Century Gothic" w:cs="Arial"/>
          <w:bCs/>
        </w:rPr>
        <w:t>Corneliusstraße 4</w:t>
      </w:r>
      <w:r>
        <w:rPr>
          <w:rFonts w:ascii="Century Gothic" w:hAnsi="Century Gothic" w:cs="Arial"/>
          <w:bCs/>
        </w:rPr>
        <w:br/>
      </w:r>
      <w:r w:rsidRPr="009F4D61">
        <w:rPr>
          <w:rFonts w:ascii="Century Gothic" w:hAnsi="Century Gothic" w:cs="Arial"/>
          <w:bCs/>
        </w:rPr>
        <w:t>60325 Frankfurt am Main</w:t>
      </w:r>
      <w:r>
        <w:rPr>
          <w:rFonts w:ascii="Century Gothic" w:hAnsi="Century Gothic" w:cs="Arial"/>
          <w:bCs/>
        </w:rPr>
        <w:br/>
      </w:r>
      <w:r w:rsidRPr="009F4D61">
        <w:rPr>
          <w:rFonts w:ascii="Century Gothic" w:hAnsi="Century Gothic" w:cs="Arial"/>
          <w:bCs/>
        </w:rPr>
        <w:t>Deutschland</w:t>
      </w:r>
      <w:r>
        <w:rPr>
          <w:rFonts w:ascii="Century Gothic" w:hAnsi="Century Gothic" w:cs="Arial"/>
          <w:bCs/>
        </w:rPr>
        <w:br/>
      </w:r>
      <w:r w:rsidRPr="009F4D61">
        <w:rPr>
          <w:rFonts w:ascii="Century Gothic" w:hAnsi="Century Gothic" w:cs="Arial"/>
          <w:bCs/>
        </w:rPr>
        <w:t>Tel. +49 69 756081-32</w:t>
      </w:r>
      <w:r>
        <w:rPr>
          <w:rFonts w:ascii="Century Gothic" w:hAnsi="Century Gothic" w:cs="Arial"/>
          <w:bCs/>
        </w:rPr>
        <w:br/>
      </w:r>
      <w:hyperlink r:id="rId9" w:history="1">
        <w:r w:rsidRPr="009F4D61">
          <w:rPr>
            <w:rFonts w:ascii="Century Gothic" w:hAnsi="Century Gothic" w:cs="Arial"/>
            <w:bCs/>
            <w:u w:val="single"/>
          </w:rPr>
          <w:t>g.kneifel@vdw.de</w:t>
        </w:r>
      </w:hyperlink>
      <w:r>
        <w:rPr>
          <w:rFonts w:ascii="Century Gothic" w:hAnsi="Century Gothic" w:cs="Arial"/>
          <w:bCs/>
        </w:rPr>
        <w:br/>
      </w:r>
      <w:hyperlink r:id="rId10" w:history="1">
        <w:r w:rsidRPr="009F4D61">
          <w:rPr>
            <w:rFonts w:ascii="Century Gothic" w:hAnsi="Century Gothic" w:cs="Arial"/>
            <w:bCs/>
            <w:u w:val="single"/>
          </w:rPr>
          <w:t>www.vdw.de</w:t>
        </w:r>
      </w:hyperlink>
    </w:p>
    <w:p w14:paraId="5DBD8C82" w14:textId="77777777" w:rsidR="009F4D61" w:rsidRPr="009F4D61" w:rsidRDefault="009F4D61" w:rsidP="00B5621D">
      <w:pPr>
        <w:ind w:right="707"/>
        <w:rPr>
          <w:rFonts w:ascii="Century Gothic" w:hAnsi="Century Gothic" w:cs="Arial"/>
          <w:bCs/>
        </w:rPr>
      </w:pPr>
    </w:p>
    <w:p w14:paraId="19994420" w14:textId="0010FF4D" w:rsidR="009F4D61" w:rsidRPr="009F4D61" w:rsidRDefault="009F4D61" w:rsidP="00B5621D">
      <w:pPr>
        <w:ind w:right="707"/>
        <w:rPr>
          <w:rFonts w:ascii="Century Gothic" w:hAnsi="Century Gothic" w:cs="Arial"/>
          <w:bCs/>
        </w:rPr>
      </w:pPr>
      <w:r w:rsidRPr="009F4D61">
        <w:rPr>
          <w:rFonts w:ascii="Century Gothic" w:hAnsi="Century Gothic" w:cs="Arial"/>
          <w:bCs/>
        </w:rPr>
        <w:t>Carl Zeiss Industrielle Messtechnik GmbH</w:t>
      </w:r>
      <w:r>
        <w:rPr>
          <w:rFonts w:ascii="Century Gothic" w:hAnsi="Century Gothic" w:cs="Arial"/>
          <w:bCs/>
        </w:rPr>
        <w:br/>
      </w:r>
      <w:r w:rsidRPr="00832329">
        <w:rPr>
          <w:rFonts w:ascii="Century Gothic" w:hAnsi="Century Gothic" w:cs="Arial"/>
          <w:bCs/>
        </w:rPr>
        <w:t>Zeiss Industrial Quality Solutions</w:t>
      </w:r>
      <w:r w:rsidRPr="00832329">
        <w:rPr>
          <w:rFonts w:ascii="Century Gothic" w:hAnsi="Century Gothic" w:cs="Arial"/>
          <w:bCs/>
        </w:rPr>
        <w:br/>
      </w:r>
      <w:r w:rsidRPr="009F4D61">
        <w:rPr>
          <w:rFonts w:ascii="Century Gothic" w:hAnsi="Century Gothic" w:cs="Arial"/>
          <w:bCs/>
        </w:rPr>
        <w:t>Bernd Balle</w:t>
      </w:r>
      <w:r>
        <w:rPr>
          <w:rFonts w:ascii="Century Gothic" w:hAnsi="Century Gothic" w:cs="Arial"/>
          <w:bCs/>
        </w:rPr>
        <w:br/>
      </w:r>
      <w:r w:rsidRPr="009F4D61">
        <w:rPr>
          <w:rFonts w:ascii="Century Gothic" w:hAnsi="Century Gothic" w:cs="Arial"/>
          <w:bCs/>
        </w:rPr>
        <w:t>Marketing Manager</w:t>
      </w:r>
      <w:r>
        <w:rPr>
          <w:rFonts w:ascii="Century Gothic" w:hAnsi="Century Gothic" w:cs="Arial"/>
          <w:bCs/>
        </w:rPr>
        <w:br/>
      </w:r>
      <w:r w:rsidRPr="009F4D61">
        <w:rPr>
          <w:rFonts w:ascii="Century Gothic" w:hAnsi="Century Gothic" w:cs="Arial"/>
          <w:bCs/>
        </w:rPr>
        <w:t>Carl-Zeiss-Straße 22</w:t>
      </w:r>
      <w:r>
        <w:rPr>
          <w:rFonts w:ascii="Century Gothic" w:hAnsi="Century Gothic" w:cs="Arial"/>
          <w:bCs/>
        </w:rPr>
        <w:br/>
      </w:r>
      <w:r w:rsidRPr="009F4D61">
        <w:rPr>
          <w:rFonts w:ascii="Century Gothic" w:hAnsi="Century Gothic" w:cs="Arial"/>
          <w:bCs/>
        </w:rPr>
        <w:t>73447 Oberkochen</w:t>
      </w:r>
      <w:r>
        <w:rPr>
          <w:rFonts w:ascii="Century Gothic" w:hAnsi="Century Gothic" w:cs="Arial"/>
          <w:bCs/>
        </w:rPr>
        <w:br/>
      </w:r>
      <w:r w:rsidRPr="009F4D61">
        <w:rPr>
          <w:rFonts w:ascii="Century Gothic" w:hAnsi="Century Gothic" w:cs="Arial"/>
          <w:bCs/>
        </w:rPr>
        <w:t>Deutschland</w:t>
      </w:r>
      <w:r>
        <w:rPr>
          <w:rFonts w:ascii="Century Gothic" w:hAnsi="Century Gothic" w:cs="Arial"/>
          <w:bCs/>
        </w:rPr>
        <w:br/>
      </w:r>
      <w:r w:rsidRPr="009F4D61">
        <w:rPr>
          <w:rFonts w:ascii="Century Gothic" w:hAnsi="Century Gothic" w:cs="Arial"/>
          <w:bCs/>
        </w:rPr>
        <w:t>Tel. +49 7364 20-8148</w:t>
      </w:r>
      <w:r>
        <w:rPr>
          <w:rFonts w:ascii="Century Gothic" w:hAnsi="Century Gothic" w:cs="Arial"/>
          <w:bCs/>
        </w:rPr>
        <w:br/>
      </w:r>
      <w:hyperlink r:id="rId11" w:history="1">
        <w:r w:rsidRPr="009F4D61">
          <w:rPr>
            <w:rFonts w:ascii="Century Gothic" w:hAnsi="Century Gothic"/>
            <w:bCs/>
            <w:u w:val="single"/>
          </w:rPr>
          <w:t>bernd.balle@zeiss.com</w:t>
        </w:r>
      </w:hyperlink>
      <w:r>
        <w:rPr>
          <w:rFonts w:ascii="Century Gothic" w:hAnsi="Century Gothic" w:cs="Arial"/>
          <w:bCs/>
        </w:rPr>
        <w:br/>
      </w:r>
      <w:hyperlink r:id="rId12" w:history="1">
        <w:r w:rsidRPr="009F4D61">
          <w:rPr>
            <w:rFonts w:ascii="Century Gothic" w:hAnsi="Century Gothic"/>
            <w:bCs/>
            <w:u w:val="single"/>
          </w:rPr>
          <w:t>www.zeiss.de</w:t>
        </w:r>
      </w:hyperlink>
    </w:p>
    <w:p w14:paraId="27D744DC" w14:textId="77777777" w:rsidR="009F4D61" w:rsidRPr="009F4D61" w:rsidRDefault="009F4D61" w:rsidP="00B5621D">
      <w:pPr>
        <w:ind w:right="707"/>
        <w:rPr>
          <w:rFonts w:ascii="Century Gothic" w:hAnsi="Century Gothic" w:cs="Arial"/>
          <w:bCs/>
        </w:rPr>
      </w:pPr>
    </w:p>
    <w:p w14:paraId="316254F5" w14:textId="76AFDC1F" w:rsidR="009F4D61" w:rsidRPr="00832329" w:rsidRDefault="009F4D61" w:rsidP="00B5621D">
      <w:pPr>
        <w:ind w:right="707"/>
        <w:rPr>
          <w:rFonts w:ascii="Century Gothic" w:hAnsi="Century Gothic" w:cs="Arial"/>
          <w:bCs/>
          <w:lang w:val="en-US"/>
        </w:rPr>
      </w:pPr>
      <w:r w:rsidRPr="009F4D61">
        <w:rPr>
          <w:rFonts w:ascii="Century Gothic" w:hAnsi="Century Gothic" w:cs="Arial"/>
          <w:bCs/>
        </w:rPr>
        <w:t>Universität Stuttgart – Institut für Steuerungstechnik der Werkzeugmaschinen und Fertigungseinrichtungen (ISW)</w:t>
      </w:r>
      <w:r>
        <w:rPr>
          <w:rFonts w:ascii="Century Gothic" w:hAnsi="Century Gothic" w:cs="Arial"/>
          <w:bCs/>
        </w:rPr>
        <w:br/>
      </w:r>
      <w:r w:rsidRPr="009F4D61">
        <w:rPr>
          <w:rFonts w:ascii="Century Gothic" w:hAnsi="Century Gothic" w:cs="Arial"/>
          <w:bCs/>
        </w:rPr>
        <w:lastRenderedPageBreak/>
        <w:t>Dr.</w:t>
      </w:r>
      <w:r>
        <w:rPr>
          <w:rFonts w:ascii="Century Gothic" w:hAnsi="Century Gothic" w:cs="Arial"/>
          <w:bCs/>
        </w:rPr>
        <w:t xml:space="preserve"> </w:t>
      </w:r>
      <w:r w:rsidRPr="009F4D61">
        <w:rPr>
          <w:rFonts w:ascii="Century Gothic" w:hAnsi="Century Gothic" w:cs="Arial"/>
          <w:bCs/>
        </w:rPr>
        <w:t>Armin Lechler</w:t>
      </w:r>
      <w:r>
        <w:rPr>
          <w:rFonts w:ascii="Century Gothic" w:hAnsi="Century Gothic" w:cs="Arial"/>
          <w:bCs/>
        </w:rPr>
        <w:br/>
      </w:r>
      <w:r w:rsidRPr="009F4D61">
        <w:rPr>
          <w:rFonts w:ascii="Century Gothic" w:hAnsi="Century Gothic" w:cs="Arial"/>
          <w:bCs/>
        </w:rPr>
        <w:t>Stellvertretender Institutsleiter</w:t>
      </w:r>
      <w:r>
        <w:rPr>
          <w:rFonts w:ascii="Century Gothic" w:hAnsi="Century Gothic" w:cs="Arial"/>
          <w:bCs/>
        </w:rPr>
        <w:br/>
      </w:r>
      <w:r w:rsidRPr="009F4D61">
        <w:rPr>
          <w:rFonts w:ascii="Century Gothic" w:hAnsi="Century Gothic" w:cs="Arial"/>
          <w:bCs/>
        </w:rPr>
        <w:t>Rosenbergstraße 28</w:t>
      </w:r>
      <w:r>
        <w:rPr>
          <w:rFonts w:ascii="Century Gothic" w:hAnsi="Century Gothic" w:cs="Arial"/>
          <w:bCs/>
        </w:rPr>
        <w:br/>
      </w:r>
      <w:r w:rsidRPr="009F4D61">
        <w:rPr>
          <w:rFonts w:ascii="Century Gothic" w:hAnsi="Century Gothic" w:cs="Arial"/>
          <w:bCs/>
        </w:rPr>
        <w:t>70174 Stuttgart</w:t>
      </w:r>
      <w:r>
        <w:rPr>
          <w:rFonts w:ascii="Century Gothic" w:hAnsi="Century Gothic" w:cs="Arial"/>
          <w:bCs/>
        </w:rPr>
        <w:br/>
      </w:r>
      <w:r w:rsidRPr="009F4D61">
        <w:rPr>
          <w:rFonts w:ascii="Century Gothic" w:hAnsi="Century Gothic" w:cs="Arial"/>
          <w:bCs/>
        </w:rPr>
        <w:t>Deutschland</w:t>
      </w:r>
      <w:r>
        <w:rPr>
          <w:rFonts w:ascii="Century Gothic" w:hAnsi="Century Gothic" w:cs="Arial"/>
          <w:bCs/>
        </w:rPr>
        <w:br/>
      </w:r>
      <w:r w:rsidRPr="009F4D61">
        <w:rPr>
          <w:rFonts w:ascii="Century Gothic" w:hAnsi="Century Gothic" w:cs="Arial"/>
          <w:bCs/>
        </w:rPr>
        <w:t xml:space="preserve">Tel. </w:t>
      </w:r>
      <w:r w:rsidRPr="00832329">
        <w:rPr>
          <w:rFonts w:ascii="Century Gothic" w:hAnsi="Century Gothic" w:cs="Arial"/>
          <w:bCs/>
          <w:lang w:val="en-US"/>
        </w:rPr>
        <w:t>+49 711 22992-64</w:t>
      </w:r>
      <w:r w:rsidRPr="00832329">
        <w:rPr>
          <w:rFonts w:ascii="Century Gothic" w:hAnsi="Century Gothic" w:cs="Arial"/>
          <w:bCs/>
          <w:lang w:val="en-US"/>
        </w:rPr>
        <w:br/>
      </w:r>
      <w:hyperlink r:id="rId13" w:history="1">
        <w:r w:rsidRPr="00832329">
          <w:rPr>
            <w:rStyle w:val="Hyperlink"/>
            <w:rFonts w:ascii="Century Gothic" w:hAnsi="Century Gothic" w:cs="Arial"/>
            <w:bCs/>
            <w:lang w:val="en-US"/>
          </w:rPr>
          <w:t>armin.lechler@fisw.de</w:t>
        </w:r>
      </w:hyperlink>
      <w:r w:rsidRPr="00832329">
        <w:rPr>
          <w:rFonts w:ascii="Century Gothic" w:hAnsi="Century Gothic" w:cs="Arial"/>
          <w:bCs/>
          <w:lang w:val="en-US"/>
        </w:rPr>
        <w:br/>
      </w:r>
      <w:hyperlink r:id="rId14" w:history="1">
        <w:r w:rsidRPr="009F4D61">
          <w:rPr>
            <w:rStyle w:val="Hyperlink"/>
            <w:rFonts w:ascii="Century Gothic" w:hAnsi="Century Gothic" w:cs="Arial"/>
            <w:bCs/>
            <w:lang w:val="en-US"/>
          </w:rPr>
          <w:t>www.fisw.de</w:t>
        </w:r>
      </w:hyperlink>
    </w:p>
    <w:p w14:paraId="607EC2E2" w14:textId="77777777" w:rsidR="009F4D61" w:rsidRPr="009F4D61" w:rsidRDefault="009F4D61" w:rsidP="00B5621D">
      <w:pPr>
        <w:ind w:right="707"/>
        <w:rPr>
          <w:rFonts w:ascii="Century Gothic" w:hAnsi="Century Gothic" w:cs="Arial"/>
          <w:lang w:val="en-US"/>
        </w:rPr>
      </w:pPr>
    </w:p>
    <w:p w14:paraId="07798EBB" w14:textId="0DE171B8" w:rsidR="009F4D61" w:rsidRPr="009F4D61" w:rsidRDefault="009F4D61" w:rsidP="00B5621D">
      <w:pPr>
        <w:ind w:right="707"/>
        <w:rPr>
          <w:rFonts w:ascii="Century Gothic" w:hAnsi="Century Gothic" w:cs="Arial"/>
          <w:bCs/>
        </w:rPr>
      </w:pPr>
      <w:r w:rsidRPr="009F4D61">
        <w:rPr>
          <w:rFonts w:ascii="Century Gothic" w:hAnsi="Century Gothic" w:cs="Arial"/>
          <w:bCs/>
          <w:lang w:val="en-US"/>
        </w:rPr>
        <w:t xml:space="preserve">Wenzel Group GmbH &amp; Co. </w:t>
      </w:r>
      <w:r w:rsidRPr="009F4D61">
        <w:rPr>
          <w:rFonts w:ascii="Century Gothic" w:hAnsi="Century Gothic" w:cs="Arial"/>
          <w:bCs/>
        </w:rPr>
        <w:t>KG</w:t>
      </w:r>
      <w:r>
        <w:rPr>
          <w:rFonts w:ascii="Century Gothic" w:hAnsi="Century Gothic" w:cs="Arial"/>
          <w:bCs/>
        </w:rPr>
        <w:br/>
      </w:r>
      <w:r w:rsidRPr="009F4D61">
        <w:rPr>
          <w:rFonts w:ascii="Century Gothic" w:hAnsi="Century Gothic" w:cs="Arial"/>
          <w:bCs/>
        </w:rPr>
        <w:t>Prof. Heiko Wenzel-</w:t>
      </w:r>
      <w:proofErr w:type="spellStart"/>
      <w:r w:rsidRPr="009F4D61">
        <w:rPr>
          <w:rFonts w:ascii="Century Gothic" w:hAnsi="Century Gothic" w:cs="Arial"/>
          <w:bCs/>
        </w:rPr>
        <w:t>Schinzer</w:t>
      </w:r>
      <w:proofErr w:type="spellEnd"/>
      <w:r>
        <w:rPr>
          <w:rFonts w:ascii="Century Gothic" w:hAnsi="Century Gothic" w:cs="Arial"/>
          <w:bCs/>
        </w:rPr>
        <w:br/>
      </w:r>
      <w:r w:rsidRPr="009F4D61">
        <w:rPr>
          <w:rFonts w:ascii="Century Gothic" w:hAnsi="Century Gothic" w:cs="Arial"/>
          <w:bCs/>
        </w:rPr>
        <w:t>Geschäftsführer / Chief Digital Officer</w:t>
      </w:r>
      <w:r>
        <w:rPr>
          <w:rFonts w:ascii="Century Gothic" w:hAnsi="Century Gothic" w:cs="Arial"/>
          <w:bCs/>
        </w:rPr>
        <w:br/>
      </w:r>
      <w:r w:rsidRPr="009F4D61">
        <w:rPr>
          <w:rFonts w:ascii="Century Gothic" w:hAnsi="Century Gothic" w:cs="Arial"/>
          <w:bCs/>
        </w:rPr>
        <w:t>Werner-Wenzel-Straße</w:t>
      </w:r>
      <w:r>
        <w:rPr>
          <w:rFonts w:ascii="Century Gothic" w:hAnsi="Century Gothic" w:cs="Arial"/>
          <w:bCs/>
        </w:rPr>
        <w:br/>
      </w:r>
      <w:r w:rsidRPr="009F4D61">
        <w:rPr>
          <w:rFonts w:ascii="Century Gothic" w:hAnsi="Century Gothic" w:cs="Arial"/>
          <w:bCs/>
        </w:rPr>
        <w:t xml:space="preserve">97859 </w:t>
      </w:r>
      <w:bookmarkStart w:id="4" w:name="_Hlk21944716"/>
      <w:proofErr w:type="spellStart"/>
      <w:r w:rsidRPr="009F4D61">
        <w:rPr>
          <w:rFonts w:ascii="Century Gothic" w:hAnsi="Century Gothic" w:cs="Arial"/>
          <w:bCs/>
        </w:rPr>
        <w:t>Wiesthal</w:t>
      </w:r>
      <w:bookmarkEnd w:id="4"/>
      <w:proofErr w:type="spellEnd"/>
      <w:r>
        <w:rPr>
          <w:rFonts w:ascii="Century Gothic" w:hAnsi="Century Gothic" w:cs="Arial"/>
          <w:bCs/>
        </w:rPr>
        <w:br/>
      </w:r>
      <w:r w:rsidRPr="009F4D61">
        <w:rPr>
          <w:rFonts w:ascii="Century Gothic" w:hAnsi="Century Gothic" w:cs="Arial"/>
          <w:bCs/>
        </w:rPr>
        <w:t>Deutschland</w:t>
      </w:r>
      <w:r>
        <w:rPr>
          <w:rFonts w:ascii="Century Gothic" w:hAnsi="Century Gothic" w:cs="Arial"/>
          <w:bCs/>
        </w:rPr>
        <w:br/>
      </w:r>
      <w:r w:rsidRPr="009F4D61">
        <w:rPr>
          <w:rFonts w:ascii="Century Gothic" w:hAnsi="Century Gothic" w:cs="Arial"/>
          <w:bCs/>
        </w:rPr>
        <w:t>Tel. +49 6020 201-1100</w:t>
      </w:r>
      <w:r>
        <w:rPr>
          <w:rFonts w:ascii="Century Gothic" w:hAnsi="Century Gothic" w:cs="Arial"/>
          <w:bCs/>
        </w:rPr>
        <w:br/>
      </w:r>
      <w:hyperlink r:id="rId15" w:history="1">
        <w:r w:rsidRPr="009F4D61">
          <w:rPr>
            <w:rFonts w:ascii="Century Gothic" w:hAnsi="Century Gothic"/>
            <w:bCs/>
            <w:u w:val="single"/>
          </w:rPr>
          <w:t>heiko.wenzel@wenzel-group.com</w:t>
        </w:r>
      </w:hyperlink>
      <w:r>
        <w:rPr>
          <w:rFonts w:ascii="Century Gothic" w:hAnsi="Century Gothic" w:cs="Arial"/>
          <w:bCs/>
        </w:rPr>
        <w:br/>
      </w:r>
      <w:hyperlink r:id="rId16" w:history="1">
        <w:r w:rsidRPr="009F4D61">
          <w:rPr>
            <w:rFonts w:ascii="Century Gothic" w:hAnsi="Century Gothic"/>
            <w:bCs/>
            <w:u w:val="single"/>
          </w:rPr>
          <w:t>www.wenzel-group.com</w:t>
        </w:r>
      </w:hyperlink>
    </w:p>
    <w:p w14:paraId="674A854D" w14:textId="30E8CAEB" w:rsidR="009F4D61" w:rsidRDefault="009F4D61" w:rsidP="00B5621D">
      <w:pPr>
        <w:spacing w:line="360" w:lineRule="auto"/>
        <w:ind w:right="707"/>
      </w:pPr>
    </w:p>
    <w:p w14:paraId="6DBD5B15" w14:textId="77777777" w:rsidR="009F4D61" w:rsidRDefault="009F4D61" w:rsidP="00B5621D">
      <w:pPr>
        <w:spacing w:line="360" w:lineRule="auto"/>
        <w:ind w:right="707"/>
      </w:pPr>
    </w:p>
    <w:p w14:paraId="0905F425" w14:textId="77777777" w:rsidR="00AB4C5A" w:rsidRPr="009F4D61" w:rsidRDefault="00AB4C5A" w:rsidP="00B5621D">
      <w:pPr>
        <w:spacing w:after="0" w:line="360" w:lineRule="auto"/>
        <w:ind w:right="707"/>
        <w:rPr>
          <w:rFonts w:ascii="Century Gothic" w:hAnsi="Century Gothic"/>
          <w:b/>
        </w:rPr>
      </w:pPr>
      <w:r w:rsidRPr="009F4D61">
        <w:rPr>
          <w:rFonts w:ascii="Century Gothic" w:hAnsi="Century Gothic"/>
          <w:b/>
        </w:rPr>
        <w:t>Hintergrund METAV 2020 in Düsseldorf</w:t>
      </w:r>
    </w:p>
    <w:p w14:paraId="4473E9BC" w14:textId="77777777" w:rsidR="00AB4C5A" w:rsidRPr="009F4D61" w:rsidRDefault="00AB4C5A" w:rsidP="00B5621D">
      <w:pPr>
        <w:tabs>
          <w:tab w:val="left" w:pos="7654"/>
        </w:tabs>
        <w:spacing w:line="240" w:lineRule="auto"/>
        <w:ind w:right="707"/>
        <w:rPr>
          <w:rFonts w:ascii="Century Gothic" w:eastAsia="Times New Roman" w:hAnsi="Century Gothic" w:cs="Arial"/>
        </w:rPr>
      </w:pPr>
      <w:r w:rsidRPr="009F4D61">
        <w:rPr>
          <w:rFonts w:ascii="Century Gothic" w:hAnsi="Century Gothic" w:cs="Arial"/>
        </w:rPr>
        <w:t xml:space="preserve">Die METAV 2020 – 21. Internationale Messe für Technologien der Metallbearbeitung </w:t>
      </w:r>
      <w:r w:rsidRPr="009F4D61">
        <w:rPr>
          <w:rFonts w:ascii="Century Gothic" w:eastAsia="Times New Roman" w:hAnsi="Century Gothic" w:cs="Arial"/>
        </w:rPr>
        <w:t xml:space="preserve">zeigt das komplette Spektrum der Fertigungstechnik. Schwerpunkte sind Werkzeugmaschinen, Fertigungssysteme, Präzisionswerkzeuge, automatisierter Materialfluss, Computertechnologie, Industrieelektronik und Zubehör. Hinzu kommen die neuen Themen </w:t>
      </w:r>
      <w:proofErr w:type="spellStart"/>
      <w:r w:rsidRPr="009F4D61">
        <w:rPr>
          <w:rFonts w:ascii="Century Gothic" w:eastAsia="Times New Roman" w:hAnsi="Century Gothic" w:cs="Arial"/>
        </w:rPr>
        <w:t>Moulding</w:t>
      </w:r>
      <w:proofErr w:type="spellEnd"/>
      <w:r w:rsidRPr="009F4D61">
        <w:rPr>
          <w:rFonts w:ascii="Century Gothic" w:eastAsia="Times New Roman" w:hAnsi="Century Gothic" w:cs="Arial"/>
        </w:rPr>
        <w:t xml:space="preserve">, Medical, Additive Manufacturing und Quality. Sie sind in so genannten Areas mit eigener Nomenklatur fest im METAV-Ausstellungsprogramm verankert. Zur Besucherzielgruppe der METAV gehören alle Industriezweige, die Metall bearbeiten, insbesondere der Maschinen- und Anlagenbau, die Automobil- und Zulieferindustrie, Luft- und Raumfahrt, Elektroindustrie, Energie- und Medizintechnik, der Werkzeug- und Formenbau sowie Metallbearbeitung und Handwerk. </w:t>
      </w:r>
    </w:p>
    <w:p w14:paraId="2DDAB747" w14:textId="2850C999" w:rsidR="00AB4C5A" w:rsidRDefault="00AB4C5A" w:rsidP="00B5621D">
      <w:pPr>
        <w:pStyle w:val="Textkrper"/>
        <w:spacing w:line="240" w:lineRule="auto"/>
        <w:ind w:right="707"/>
        <w:rPr>
          <w:rFonts w:ascii="Century Gothic" w:hAnsi="Century Gothic" w:cs="Arial"/>
          <w:kern w:val="0"/>
          <w:sz w:val="16"/>
          <w:szCs w:val="16"/>
          <w:lang w:val="de-DE"/>
        </w:rPr>
      </w:pPr>
    </w:p>
    <w:p w14:paraId="3E52BE7C" w14:textId="076274F7" w:rsidR="009F4D61" w:rsidRDefault="009F4D61" w:rsidP="00B5621D">
      <w:pPr>
        <w:pStyle w:val="Textkrper"/>
        <w:spacing w:line="240" w:lineRule="auto"/>
        <w:ind w:right="707"/>
        <w:rPr>
          <w:rFonts w:ascii="Century Gothic" w:hAnsi="Century Gothic" w:cs="Arial"/>
          <w:kern w:val="0"/>
          <w:sz w:val="16"/>
          <w:szCs w:val="16"/>
          <w:lang w:val="de-DE"/>
        </w:rPr>
      </w:pPr>
    </w:p>
    <w:p w14:paraId="672DDA01" w14:textId="77777777" w:rsidR="009F4D61" w:rsidRDefault="009F4D61" w:rsidP="00B5621D">
      <w:pPr>
        <w:pStyle w:val="Textkrper"/>
        <w:spacing w:line="240" w:lineRule="auto"/>
        <w:ind w:right="707"/>
        <w:rPr>
          <w:rFonts w:ascii="Century Gothic" w:hAnsi="Century Gothic" w:cs="Arial"/>
          <w:kern w:val="0"/>
          <w:sz w:val="16"/>
          <w:szCs w:val="16"/>
          <w:lang w:val="de-DE"/>
        </w:rPr>
      </w:pPr>
    </w:p>
    <w:p w14:paraId="24CE0F8C" w14:textId="77777777" w:rsidR="008D318A" w:rsidRPr="009F4D61" w:rsidRDefault="00AB4C5A" w:rsidP="00B5621D">
      <w:pPr>
        <w:pStyle w:val="Textkrper"/>
        <w:spacing w:line="240" w:lineRule="auto"/>
        <w:ind w:right="707"/>
        <w:rPr>
          <w:rFonts w:ascii="Century Gothic" w:hAnsi="Century Gothic" w:cs="Arial"/>
          <w:kern w:val="0"/>
          <w:szCs w:val="22"/>
          <w:lang w:val="de-DE"/>
        </w:rPr>
      </w:pPr>
      <w:r w:rsidRPr="009F4D61">
        <w:rPr>
          <w:rFonts w:ascii="Century Gothic" w:hAnsi="Century Gothic" w:cs="Arial"/>
          <w:kern w:val="0"/>
          <w:szCs w:val="22"/>
          <w:lang w:val="de-DE"/>
        </w:rPr>
        <w:t xml:space="preserve">Texte und Bilder zur METAV finden Sie im Internet unter </w:t>
      </w:r>
      <w:hyperlink r:id="rId17" w:history="1">
        <w:r w:rsidRPr="009F4D61">
          <w:rPr>
            <w:rStyle w:val="Hyperlink"/>
            <w:rFonts w:ascii="Century Gothic" w:hAnsi="Century Gothic" w:cs="Arial"/>
            <w:kern w:val="0"/>
            <w:szCs w:val="22"/>
            <w:lang w:val="de-DE"/>
          </w:rPr>
          <w:t>www.metav.de</w:t>
        </w:r>
      </w:hyperlink>
      <w:r w:rsidRPr="009F4D61">
        <w:rPr>
          <w:rStyle w:val="Hyperlink"/>
          <w:rFonts w:ascii="Century Gothic" w:hAnsi="Century Gothic" w:cs="Arial"/>
          <w:color w:val="000000" w:themeColor="text1"/>
          <w:kern w:val="0"/>
          <w:szCs w:val="22"/>
          <w:lang w:val="de-DE"/>
        </w:rPr>
        <w:t xml:space="preserve"> </w:t>
      </w:r>
      <w:r w:rsidRPr="009F4D61">
        <w:rPr>
          <w:rStyle w:val="Hyperlink"/>
          <w:rFonts w:ascii="Century Gothic" w:hAnsi="Century Gothic" w:cs="Arial"/>
          <w:color w:val="000000" w:themeColor="text1"/>
          <w:kern w:val="0"/>
          <w:szCs w:val="22"/>
          <w:u w:val="none"/>
          <w:lang w:val="de-DE"/>
        </w:rPr>
        <w:t>im</w:t>
      </w:r>
      <w:r w:rsidRPr="009F4D61">
        <w:rPr>
          <w:rStyle w:val="Hyperlink"/>
          <w:rFonts w:ascii="Century Gothic" w:hAnsi="Century Gothic" w:cs="Arial"/>
          <w:color w:val="000000" w:themeColor="text1"/>
          <w:kern w:val="0"/>
          <w:szCs w:val="22"/>
          <w:lang w:val="de-DE"/>
        </w:rPr>
        <w:t xml:space="preserve"> </w:t>
      </w:r>
      <w:r w:rsidRPr="009F4D61">
        <w:rPr>
          <w:rStyle w:val="Hyperlink"/>
          <w:rFonts w:ascii="Century Gothic" w:hAnsi="Century Gothic" w:cs="Arial"/>
          <w:color w:val="000000" w:themeColor="text1"/>
          <w:kern w:val="0"/>
          <w:szCs w:val="22"/>
          <w:u w:val="none"/>
          <w:lang w:val="de-DE"/>
        </w:rPr>
        <w:t>Bereich Presse</w:t>
      </w:r>
      <w:r w:rsidRPr="009F4D61">
        <w:rPr>
          <w:rFonts w:ascii="Century Gothic" w:hAnsi="Century Gothic" w:cs="Arial"/>
          <w:kern w:val="0"/>
          <w:szCs w:val="22"/>
          <w:lang w:val="de-DE"/>
        </w:rPr>
        <w:t xml:space="preserve">. </w:t>
      </w:r>
    </w:p>
    <w:p w14:paraId="68094B5A" w14:textId="77777777" w:rsidR="00832329" w:rsidRDefault="000E2A22" w:rsidP="00B5621D">
      <w:pPr>
        <w:pStyle w:val="Textkrper"/>
        <w:spacing w:line="240" w:lineRule="auto"/>
        <w:ind w:right="707"/>
      </w:pPr>
      <w:hyperlink r:id="rId18" w:history="1">
        <w:r w:rsidR="00832329" w:rsidRPr="00832329">
          <w:rPr>
            <w:rStyle w:val="Hyperlink"/>
            <w:lang w:val="de-DE"/>
          </w:rPr>
          <w:t>https://www.metav.de/de/Presse/Pressematerial/Pressemitteilungen_des_VDW</w:t>
        </w:r>
      </w:hyperlink>
    </w:p>
    <w:p w14:paraId="62ECB7B5" w14:textId="77777777" w:rsidR="00832329" w:rsidRDefault="00832329" w:rsidP="00B5621D">
      <w:pPr>
        <w:pStyle w:val="Textkrper"/>
        <w:spacing w:line="240" w:lineRule="auto"/>
        <w:ind w:right="707"/>
      </w:pPr>
    </w:p>
    <w:p w14:paraId="3AB5DA70" w14:textId="479CBC32" w:rsidR="00AB4C5A" w:rsidRPr="009F4D61" w:rsidRDefault="00AB4C5A" w:rsidP="00B5621D">
      <w:pPr>
        <w:pStyle w:val="Textkrper"/>
        <w:spacing w:line="240" w:lineRule="auto"/>
        <w:ind w:right="707"/>
        <w:rPr>
          <w:rFonts w:ascii="Century Gothic" w:hAnsi="Century Gothic" w:cs="Arial"/>
          <w:kern w:val="0"/>
          <w:szCs w:val="22"/>
          <w:lang w:val="de-DE"/>
        </w:rPr>
      </w:pPr>
      <w:r w:rsidRPr="009F4D61">
        <w:rPr>
          <w:rFonts w:ascii="Century Gothic" w:hAnsi="Century Gothic" w:cs="Arial"/>
          <w:kern w:val="0"/>
          <w:szCs w:val="22"/>
          <w:lang w:val="de-DE"/>
        </w:rPr>
        <w:t>Besuchen Sie die METAV auch über unsere Social Media Kanäle</w:t>
      </w:r>
    </w:p>
    <w:p w14:paraId="6D89C4A4" w14:textId="77777777" w:rsidR="00AB4C5A" w:rsidRPr="009F4D61" w:rsidRDefault="00AB4C5A" w:rsidP="00B5621D">
      <w:pPr>
        <w:spacing w:line="240" w:lineRule="auto"/>
        <w:ind w:right="707"/>
        <w:rPr>
          <w:rFonts w:cs="Arial"/>
          <w:bCs/>
        </w:rPr>
      </w:pPr>
    </w:p>
    <w:p w14:paraId="5949AC21" w14:textId="141C9FEB" w:rsidR="00AB4C5A" w:rsidRDefault="00AB4C5A" w:rsidP="00B5621D">
      <w:pPr>
        <w:autoSpaceDE w:val="0"/>
        <w:autoSpaceDN w:val="0"/>
        <w:adjustRightInd w:val="0"/>
        <w:spacing w:line="240" w:lineRule="auto"/>
        <w:ind w:right="707"/>
        <w:rPr>
          <w:rFonts w:cs="Arial"/>
          <w:i/>
          <w:color w:val="0070C0"/>
          <w:sz w:val="16"/>
          <w:szCs w:val="16"/>
        </w:rPr>
      </w:pPr>
      <w:r>
        <w:rPr>
          <w:rFonts w:cs="Arial"/>
          <w:noProof/>
          <w:color w:val="0070C0"/>
          <w:sz w:val="16"/>
          <w:szCs w:val="16"/>
          <w:lang w:eastAsia="de-DE"/>
        </w:rPr>
        <w:drawing>
          <wp:inline distT="0" distB="0" distL="0" distR="0" wp14:anchorId="1B383566" wp14:editId="5FA9E755">
            <wp:extent cx="876300" cy="171450"/>
            <wp:effectExtent l="0" t="0" r="0" b="0"/>
            <wp:docPr id="5" name="Grafik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Pr>
          <w:rFonts w:cs="Arial"/>
          <w:color w:val="0070C0"/>
          <w:sz w:val="16"/>
          <w:szCs w:val="16"/>
        </w:rPr>
        <w:t xml:space="preserve">   </w:t>
      </w:r>
      <w:hyperlink r:id="rId21" w:history="1">
        <w:r>
          <w:rPr>
            <w:rStyle w:val="Hyperlink"/>
            <w:rFonts w:cs="Arial"/>
            <w:i/>
            <w:color w:val="0070C0"/>
            <w:sz w:val="16"/>
            <w:szCs w:val="16"/>
          </w:rPr>
          <w:t>http://twitter.com/METAVonline</w:t>
        </w:r>
      </w:hyperlink>
    </w:p>
    <w:p w14:paraId="7A5D6532" w14:textId="59CF275D" w:rsidR="00AB4C5A" w:rsidRDefault="00AB4C5A" w:rsidP="00B5621D">
      <w:pPr>
        <w:autoSpaceDE w:val="0"/>
        <w:autoSpaceDN w:val="0"/>
        <w:adjustRightInd w:val="0"/>
        <w:spacing w:line="240" w:lineRule="auto"/>
        <w:ind w:right="707"/>
        <w:rPr>
          <w:rFonts w:cs="Arial"/>
          <w:i/>
          <w:color w:val="0070C0"/>
          <w:sz w:val="16"/>
          <w:szCs w:val="16"/>
        </w:rPr>
      </w:pPr>
      <w:r>
        <w:rPr>
          <w:rFonts w:cs="Arial"/>
          <w:i/>
          <w:noProof/>
          <w:color w:val="0070C0"/>
          <w:sz w:val="16"/>
          <w:szCs w:val="16"/>
          <w:lang w:eastAsia="de-DE"/>
        </w:rPr>
        <w:drawing>
          <wp:inline distT="0" distB="0" distL="0" distR="0" wp14:anchorId="5665453F" wp14:editId="47E29085">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r>
        <w:rPr>
          <w:rFonts w:cs="Arial"/>
          <w:i/>
          <w:color w:val="0070C0"/>
          <w:sz w:val="16"/>
          <w:szCs w:val="16"/>
          <w:u w:val="single"/>
        </w:rPr>
        <w:t>http://facebook.com/METAV.fanpage</w:t>
      </w:r>
    </w:p>
    <w:p w14:paraId="6C002EFD" w14:textId="215A6DD7" w:rsidR="00AB4C5A" w:rsidRDefault="00AB4C5A" w:rsidP="00AB4C5A">
      <w:pPr>
        <w:autoSpaceDE w:val="0"/>
        <w:autoSpaceDN w:val="0"/>
        <w:adjustRightInd w:val="0"/>
        <w:spacing w:line="240" w:lineRule="auto"/>
        <w:rPr>
          <w:rFonts w:cs="Arial"/>
          <w:i/>
          <w:color w:val="0070C0"/>
          <w:sz w:val="16"/>
          <w:szCs w:val="16"/>
        </w:rPr>
      </w:pPr>
      <w:r>
        <w:rPr>
          <w:rFonts w:cs="Arial"/>
          <w:i/>
          <w:noProof/>
          <w:color w:val="0070C0"/>
          <w:sz w:val="16"/>
          <w:szCs w:val="16"/>
          <w:lang w:eastAsia="de-DE"/>
        </w:rPr>
        <w:drawing>
          <wp:inline distT="0" distB="0" distL="0" distR="0" wp14:anchorId="061E6EC3" wp14:editId="4390B41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rPr>
        <w:tab/>
      </w:r>
      <w:r>
        <w:rPr>
          <w:rFonts w:cs="Arial"/>
          <w:i/>
          <w:color w:val="0070C0"/>
          <w:sz w:val="16"/>
          <w:szCs w:val="16"/>
        </w:rPr>
        <w:tab/>
        <w:t xml:space="preserve">  </w:t>
      </w:r>
      <w:hyperlink r:id="rId24" w:history="1">
        <w:r>
          <w:rPr>
            <w:rStyle w:val="Hyperlink"/>
            <w:rFonts w:cs="Arial"/>
            <w:i/>
            <w:color w:val="0070C0"/>
            <w:sz w:val="16"/>
            <w:szCs w:val="16"/>
          </w:rPr>
          <w:t>http://www.youtube.com/metaltradefair</w:t>
        </w:r>
      </w:hyperlink>
    </w:p>
    <w:p w14:paraId="5E179B9E" w14:textId="122FA4D7" w:rsidR="00AB4C5A" w:rsidRDefault="00AB4C5A" w:rsidP="00AB4C5A">
      <w:pPr>
        <w:autoSpaceDE w:val="0"/>
        <w:autoSpaceDN w:val="0"/>
        <w:adjustRightInd w:val="0"/>
        <w:spacing w:line="240" w:lineRule="auto"/>
        <w:rPr>
          <w:rFonts w:ascii="Century Gothic" w:hAnsi="Century Gothic"/>
        </w:rPr>
      </w:pPr>
      <w:r>
        <w:rPr>
          <w:rFonts w:cs="Arial"/>
          <w:i/>
          <w:noProof/>
          <w:color w:val="0070C0"/>
          <w:sz w:val="16"/>
          <w:szCs w:val="16"/>
          <w:lang w:eastAsia="de-DE"/>
        </w:rPr>
        <w:drawing>
          <wp:inline distT="0" distB="0" distL="0" distR="0" wp14:anchorId="588BDF64" wp14:editId="32C38770">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cs="Arial"/>
          <w:i/>
          <w:color w:val="0070C0"/>
          <w:sz w:val="16"/>
          <w:szCs w:val="16"/>
          <w:lang w:eastAsia="zh-CN"/>
        </w:rPr>
        <w:tab/>
      </w:r>
      <w:r>
        <w:rPr>
          <w:rFonts w:cs="Arial"/>
          <w:i/>
          <w:color w:val="0070C0"/>
          <w:sz w:val="16"/>
          <w:szCs w:val="16"/>
          <w:lang w:eastAsia="zh-CN"/>
        </w:rPr>
        <w:tab/>
        <w:t xml:space="preserve">  </w:t>
      </w:r>
      <w:r>
        <w:rPr>
          <w:rFonts w:cs="Arial"/>
          <w:i/>
          <w:color w:val="0070C0"/>
          <w:sz w:val="16"/>
          <w:szCs w:val="16"/>
          <w:u w:val="single"/>
          <w:lang w:eastAsia="zh-CN"/>
        </w:rPr>
        <w:t>https://de.industryarena.com/metav</w:t>
      </w:r>
    </w:p>
    <w:p w14:paraId="4E86BB4C" w14:textId="77777777" w:rsidR="00AB4C5A" w:rsidRDefault="00AB4C5A" w:rsidP="00EC406A">
      <w:pPr>
        <w:spacing w:after="0" w:line="240" w:lineRule="auto"/>
        <w:ind w:left="118" w:right="707"/>
        <w:rPr>
          <w:rFonts w:ascii="Century Gothic" w:eastAsia="Arial" w:hAnsi="Century Gothic" w:cs="Arial"/>
          <w:b/>
          <w:bCs/>
          <w:spacing w:val="-1"/>
        </w:rPr>
      </w:pPr>
    </w:p>
    <w:p w14:paraId="3F6E1722" w14:textId="77777777" w:rsidR="00EC406A" w:rsidRDefault="00EC406A" w:rsidP="00733298">
      <w:pPr>
        <w:spacing w:line="360" w:lineRule="auto"/>
      </w:pPr>
    </w:p>
    <w:p w14:paraId="105475A7" w14:textId="77777777" w:rsidR="00733298" w:rsidRDefault="00733298" w:rsidP="00733298">
      <w:pPr>
        <w:spacing w:line="360" w:lineRule="auto"/>
      </w:pPr>
    </w:p>
    <w:p w14:paraId="1332384D" w14:textId="77777777" w:rsidR="007F0509" w:rsidRPr="00BD29BC" w:rsidRDefault="007F0509" w:rsidP="007F0509">
      <w:pPr>
        <w:spacing w:after="0" w:line="360" w:lineRule="auto"/>
        <w:rPr>
          <w:rFonts w:ascii="Arial" w:hAnsi="Arial" w:cs="Arial"/>
        </w:rPr>
      </w:pPr>
    </w:p>
    <w:p w14:paraId="08A69108" w14:textId="77777777" w:rsidR="007F0509" w:rsidRPr="00BD29BC" w:rsidRDefault="007F0509" w:rsidP="007F0509">
      <w:pPr>
        <w:spacing w:after="0" w:line="360" w:lineRule="auto"/>
        <w:rPr>
          <w:rFonts w:ascii="Arial" w:hAnsi="Arial" w:cs="Arial"/>
        </w:rPr>
      </w:pPr>
    </w:p>
    <w:p w14:paraId="79169614" w14:textId="77777777" w:rsidR="007F0509" w:rsidRPr="00BD29BC" w:rsidRDefault="007F0509" w:rsidP="007F0509">
      <w:pPr>
        <w:spacing w:after="0" w:line="360" w:lineRule="auto"/>
        <w:rPr>
          <w:rFonts w:ascii="Arial" w:hAnsi="Arial" w:cs="Arial"/>
        </w:rPr>
      </w:pPr>
    </w:p>
    <w:p w14:paraId="7288639D" w14:textId="77777777" w:rsidR="007F0509" w:rsidRPr="00BD29BC" w:rsidRDefault="007F0509" w:rsidP="007F0509">
      <w:pPr>
        <w:spacing w:after="0" w:line="360" w:lineRule="auto"/>
        <w:rPr>
          <w:rFonts w:ascii="Arial" w:hAnsi="Arial" w:cs="Arial"/>
        </w:rPr>
      </w:pPr>
    </w:p>
    <w:p w14:paraId="75628308" w14:textId="77777777" w:rsidR="00FE292F" w:rsidRDefault="00FE292F" w:rsidP="007F0509">
      <w:pPr>
        <w:spacing w:after="0" w:line="240" w:lineRule="auto"/>
        <w:rPr>
          <w:rFonts w:ascii="Arial" w:hAnsi="Arial" w:cs="Arial"/>
        </w:rPr>
      </w:pPr>
    </w:p>
    <w:p w14:paraId="5F49B3A1" w14:textId="77777777" w:rsidR="00733298" w:rsidRPr="00BD29BC" w:rsidRDefault="00733298" w:rsidP="007F0509">
      <w:pPr>
        <w:spacing w:after="0" w:line="240" w:lineRule="auto"/>
        <w:rPr>
          <w:rFonts w:ascii="Arial" w:hAnsi="Arial" w:cs="Arial"/>
        </w:rPr>
      </w:pPr>
    </w:p>
    <w:sectPr w:rsidR="00733298" w:rsidRPr="00BD29BC" w:rsidSect="00A50A65">
      <w:headerReference w:type="default" r:id="rId26"/>
      <w:headerReference w:type="first" r:id="rId27"/>
      <w:footerReference w:type="first" r:id="rId28"/>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A6248" w14:textId="77777777" w:rsidR="000E2A22" w:rsidRDefault="000E2A22">
      <w:pPr>
        <w:spacing w:after="0" w:line="240" w:lineRule="auto"/>
      </w:pPr>
      <w:r>
        <w:separator/>
      </w:r>
    </w:p>
  </w:endnote>
  <w:endnote w:type="continuationSeparator" w:id="0">
    <w:p w14:paraId="38209D06" w14:textId="77777777" w:rsidR="000E2A22" w:rsidRDefault="000E2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09714" w14:textId="77777777" w:rsidR="00C356A8" w:rsidRDefault="00C356A8">
    <w:pPr>
      <w:spacing w:after="0" w:line="240" w:lineRule="auto"/>
    </w:pPr>
  </w:p>
  <w:p w14:paraId="3F30CD6E" w14:textId="77777777" w:rsidR="005B59FC" w:rsidRDefault="005B59FC" w:rsidP="001514B1">
    <w:pPr>
      <w:pStyle w:val="vdwFusszeile1"/>
      <w:spacing w:before="720"/>
      <w:ind w:left="-142"/>
    </w:pPr>
    <w:r w:rsidRPr="00AC535D">
      <w:rPr>
        <w:vanish w:val="0"/>
        <w:lang w:val="en-US" w:eastAsia="en-US"/>
      </w:rPr>
      <w:drawing>
        <wp:inline distT="0" distB="0" distL="0" distR="0" wp14:anchorId="1BBCE5FF" wp14:editId="38D02C59">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a14="http://schemas.microsoft.com/office/drawing/2010/main"/>
                    </a:ext>
                  </a:extLst>
                </pic:spPr>
              </pic:pic>
            </a:graphicData>
          </a:graphic>
        </wp:inline>
      </w:drawing>
    </w:r>
  </w:p>
  <w:p w14:paraId="4E45D5D8"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D66C2" w14:textId="77777777" w:rsidR="000E2A22" w:rsidRDefault="000E2A22">
      <w:pPr>
        <w:spacing w:after="0" w:line="240" w:lineRule="auto"/>
      </w:pPr>
      <w:r>
        <w:separator/>
      </w:r>
    </w:p>
  </w:footnote>
  <w:footnote w:type="continuationSeparator" w:id="0">
    <w:p w14:paraId="45039EA3" w14:textId="77777777" w:rsidR="000E2A22" w:rsidRDefault="000E2A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0BF73" w14:textId="77777777"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7D27">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7B1A9C">
      <w:rPr>
        <w:rFonts w:ascii="Century Gothic" w:hAnsi="Century Gothic"/>
        <w:bCs/>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C356A8" w:rsidRPr="007B1A9C" w14:paraId="02AC85F9" w14:textId="77777777">
      <w:trPr>
        <w:cantSplit/>
        <w:trHeight w:hRule="exact" w:val="1701"/>
      </w:trPr>
      <w:tc>
        <w:tcPr>
          <w:tcW w:w="4927" w:type="dxa"/>
        </w:tcPr>
        <w:p w14:paraId="0F56EDE5" w14:textId="77777777" w:rsidR="00C356A8" w:rsidRPr="007B1A9C" w:rsidRDefault="00C356A8">
          <w:pPr>
            <w:pStyle w:val="Kopfzeile"/>
            <w:rPr>
              <w:rFonts w:ascii="Century Gothic" w:hAnsi="Century Gothic"/>
            </w:rPr>
          </w:pPr>
        </w:p>
      </w:tc>
      <w:tc>
        <w:tcPr>
          <w:tcW w:w="4740" w:type="dxa"/>
        </w:tcPr>
        <w:p w14:paraId="14F12EAE" w14:textId="77777777" w:rsidR="00C356A8" w:rsidRPr="007B1A9C" w:rsidRDefault="00647A3D">
          <w:pPr>
            <w:pStyle w:val="vdwKopfzeile1"/>
            <w:rPr>
              <w:vanish w:val="0"/>
            </w:rPr>
          </w:pPr>
          <w:r w:rsidRPr="007B1A9C">
            <w:rPr>
              <w:noProof/>
              <w:vanish w:val="0"/>
              <w:lang w:val="en-US"/>
            </w:rPr>
            <w:drawing>
              <wp:inline distT="0" distB="0" distL="0" distR="0" wp14:anchorId="2C16E0AA" wp14:editId="04B5B3C0">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3987D71" w14:textId="77777777" w:rsidR="00C356A8" w:rsidRPr="007B1A9C" w:rsidRDefault="00C356A8">
          <w:pPr>
            <w:pStyle w:val="vdwKopfzeile1"/>
            <w:rPr>
              <w:vanish w:val="0"/>
            </w:rPr>
          </w:pPr>
        </w:p>
        <w:p w14:paraId="0C10FC52" w14:textId="77777777" w:rsidR="00C356A8" w:rsidRPr="007B1A9C" w:rsidRDefault="00DC7BDC">
          <w:pPr>
            <w:pStyle w:val="vdwKopfzeile1"/>
            <w:rPr>
              <w:vanish w:val="0"/>
            </w:rPr>
          </w:pPr>
          <w:r w:rsidRPr="007B1A9C">
            <w:rPr>
              <w:noProof/>
              <w:vanish w:val="0"/>
              <w:sz w:val="10"/>
              <w:lang w:val="en-US"/>
            </w:rPr>
            <mc:AlternateContent>
              <mc:Choice Requires="wps">
                <w:drawing>
                  <wp:anchor distT="0" distB="0" distL="114300" distR="114300" simplePos="0" relativeHeight="251657728" behindDoc="0" locked="0" layoutInCell="1" allowOverlap="1" wp14:anchorId="49BD85FF" wp14:editId="06CA58CA">
                    <wp:simplePos x="0" y="0"/>
                    <wp:positionH relativeFrom="column">
                      <wp:posOffset>1466215</wp:posOffset>
                    </wp:positionH>
                    <wp:positionV relativeFrom="page">
                      <wp:posOffset>1021715</wp:posOffset>
                    </wp:positionV>
                    <wp:extent cx="1523365" cy="1548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523365" cy="154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0E2A22"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2"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BD85FF" id="_x0000_t202" coordsize="21600,21600" o:spt="202" path="m,l,21600r21600,l21600,xe">
                    <v:stroke joinstyle="miter"/>
                    <v:path gradientshapeok="t" o:connecttype="rect"/>
                  </v:shapetype>
                  <v:shape id="Textfeld 1" o:spid="_x0000_s1026" type="#_x0000_t202" style="position:absolute;left:0;text-align:left;margin-left:115.45pt;margin-top:80.45pt;width:119.95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" filled="f" stroked="f" strokeweight=".5pt">
                    <v:textbox>
                      <w:txbxContent>
                        <w:p w14:paraId="25421B77"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Corneliusstraße 4</w:t>
                          </w:r>
                        </w:p>
                        <w:p w14:paraId="7424627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32E379CE" w14:textId="77777777" w:rsidR="00C356A8" w:rsidRPr="007B1A9C" w:rsidRDefault="00DC7BDC" w:rsidP="0068055E">
                          <w:pPr>
                            <w:tabs>
                              <w:tab w:val="left" w:pos="624"/>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5BC49B6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208A3714"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16FB562" w14:textId="77777777" w:rsidR="00C356A8" w:rsidRPr="007B1A9C" w:rsidRDefault="00DC7BDC" w:rsidP="0068055E">
                          <w:pPr>
                            <w:tabs>
                              <w:tab w:val="left" w:pos="709"/>
                            </w:tabs>
                            <w:spacing w:after="0" w:line="240" w:lineRule="auto"/>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sidR="007F0509">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658E5681" w14:textId="77777777" w:rsidR="00C356A8" w:rsidRPr="007B1A9C" w:rsidRDefault="00832329" w:rsidP="0068055E">
                          <w:pPr>
                            <w:tabs>
                              <w:tab w:val="left" w:pos="709"/>
                              <w:tab w:val="left" w:pos="840"/>
                            </w:tabs>
                            <w:spacing w:after="0" w:line="240" w:lineRule="auto"/>
                            <w:jc w:val="right"/>
                            <w:rPr>
                              <w:rFonts w:ascii="Century Gothic" w:eastAsia="Times New Roman" w:hAnsi="Century Gothic" w:cs="Arial"/>
                              <w:sz w:val="15"/>
                              <w:szCs w:val="15"/>
                              <w:lang w:eastAsia="de-DE"/>
                            </w:rPr>
                          </w:pPr>
                          <w:hyperlink r:id="rId4" w:history="1">
                            <w:r w:rsidR="004B2EEE" w:rsidRPr="007B1A9C">
                              <w:rPr>
                                <w:rStyle w:val="Hyperlink"/>
                                <w:rFonts w:ascii="Century Gothic" w:eastAsia="Times New Roman" w:hAnsi="Century Gothic" w:cs="Arial"/>
                                <w:sz w:val="15"/>
                                <w:szCs w:val="15"/>
                                <w:lang w:eastAsia="de-DE"/>
                              </w:rPr>
                              <w:t>www.metav.de</w:t>
                            </w:r>
                          </w:hyperlink>
                        </w:p>
                        <w:p w14:paraId="20996DE7" w14:textId="77777777" w:rsidR="004B2EEE" w:rsidRDefault="004B2EEE" w:rsidP="00CE3986">
                          <w:pPr>
                            <w:tabs>
                              <w:tab w:val="left" w:pos="709"/>
                              <w:tab w:val="left" w:pos="840"/>
                            </w:tabs>
                            <w:spacing w:after="0" w:line="240" w:lineRule="auto"/>
                            <w:jc w:val="right"/>
                            <w:rPr>
                              <w:rFonts w:ascii="Century Gothic" w:eastAsia="Times New Roman" w:hAnsi="Century Gothic" w:cs="Arial"/>
                              <w:sz w:val="15"/>
                              <w:szCs w:val="15"/>
                              <w:lang w:eastAsia="de-DE"/>
                            </w:rPr>
                          </w:pPr>
                        </w:p>
                        <w:p w14:paraId="391A04FE" w14:textId="77777777" w:rsidR="000864FC" w:rsidRPr="007B1A9C" w:rsidRDefault="000864FC" w:rsidP="00CE3986">
                          <w:pPr>
                            <w:tabs>
                              <w:tab w:val="left" w:pos="709"/>
                              <w:tab w:val="left" w:pos="840"/>
                            </w:tabs>
                            <w:spacing w:after="0" w:line="240" w:lineRule="auto"/>
                            <w:ind w:left="57"/>
                            <w:jc w:val="right"/>
                            <w:rPr>
                              <w:rFonts w:ascii="Century Gothic" w:eastAsia="Times New Roman" w:hAnsi="Century Gothic" w:cs="Arial"/>
                              <w:sz w:val="15"/>
                              <w:szCs w:val="15"/>
                              <w:lang w:eastAsia="de-DE"/>
                            </w:rPr>
                          </w:pPr>
                        </w:p>
                        <w:p w14:paraId="363E6874" w14:textId="77777777" w:rsidR="004B2EEE" w:rsidRPr="007B1A9C" w:rsidRDefault="004B2EEE" w:rsidP="002D17FA">
                          <w:pPr>
                            <w:spacing w:after="0" w:line="240" w:lineRule="auto"/>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val="en-US"/>
                            </w:rPr>
                            <w:drawing>
                              <wp:inline distT="0" distB="0" distL="0" distR="0" wp14:anchorId="53F5F626" wp14:editId="1DF0E84C">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5">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C356A8" w14:paraId="70B75802" w14:textId="77777777">
      <w:trPr>
        <w:cantSplit/>
        <w:trHeight w:hRule="exact" w:val="283"/>
      </w:trPr>
      <w:tc>
        <w:tcPr>
          <w:tcW w:w="4927" w:type="dxa"/>
        </w:tcPr>
        <w:p w14:paraId="2F9C4D11" w14:textId="77777777" w:rsidR="00C356A8" w:rsidRDefault="007F0509">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A455415" w14:textId="77777777" w:rsidR="00C356A8" w:rsidRDefault="00C356A8">
          <w:pPr>
            <w:pStyle w:val="Kopfzeile"/>
            <w:rPr>
              <w:rFonts w:ascii="Century Gothic" w:hAnsi="Century Gothic"/>
              <w:b/>
            </w:rPr>
          </w:pPr>
        </w:p>
      </w:tc>
    </w:tr>
  </w:tbl>
  <w:p w14:paraId="44B82F46"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21C1C"/>
    <w:rsid w:val="00054F21"/>
    <w:rsid w:val="00075302"/>
    <w:rsid w:val="000864FC"/>
    <w:rsid w:val="00093C2C"/>
    <w:rsid w:val="00095BB2"/>
    <w:rsid w:val="000E2A22"/>
    <w:rsid w:val="000F1732"/>
    <w:rsid w:val="00135AD4"/>
    <w:rsid w:val="001514B1"/>
    <w:rsid w:val="0015762A"/>
    <w:rsid w:val="001754E0"/>
    <w:rsid w:val="00181C7D"/>
    <w:rsid w:val="001B33A0"/>
    <w:rsid w:val="00245491"/>
    <w:rsid w:val="002471EE"/>
    <w:rsid w:val="002B0A05"/>
    <w:rsid w:val="002D17FA"/>
    <w:rsid w:val="002D6846"/>
    <w:rsid w:val="003079D1"/>
    <w:rsid w:val="00357D27"/>
    <w:rsid w:val="003C619F"/>
    <w:rsid w:val="003F5A4A"/>
    <w:rsid w:val="004551EA"/>
    <w:rsid w:val="004577C0"/>
    <w:rsid w:val="004B2EEE"/>
    <w:rsid w:val="004C72A5"/>
    <w:rsid w:val="005B59FC"/>
    <w:rsid w:val="005E4FA1"/>
    <w:rsid w:val="00647A3D"/>
    <w:rsid w:val="00661531"/>
    <w:rsid w:val="00664935"/>
    <w:rsid w:val="0068055E"/>
    <w:rsid w:val="006971EC"/>
    <w:rsid w:val="006B279E"/>
    <w:rsid w:val="006E045D"/>
    <w:rsid w:val="006F5CB7"/>
    <w:rsid w:val="00733298"/>
    <w:rsid w:val="00735C64"/>
    <w:rsid w:val="007373EC"/>
    <w:rsid w:val="007752A4"/>
    <w:rsid w:val="00795703"/>
    <w:rsid w:val="007B1A9C"/>
    <w:rsid w:val="007F0509"/>
    <w:rsid w:val="007F6496"/>
    <w:rsid w:val="00832329"/>
    <w:rsid w:val="008A1646"/>
    <w:rsid w:val="008B5B5D"/>
    <w:rsid w:val="008D318A"/>
    <w:rsid w:val="008F4216"/>
    <w:rsid w:val="008F6B4C"/>
    <w:rsid w:val="00907773"/>
    <w:rsid w:val="00910CF4"/>
    <w:rsid w:val="009C43CD"/>
    <w:rsid w:val="009F4D61"/>
    <w:rsid w:val="00A50A65"/>
    <w:rsid w:val="00A8233E"/>
    <w:rsid w:val="00AB4C5A"/>
    <w:rsid w:val="00AE50E1"/>
    <w:rsid w:val="00B1660A"/>
    <w:rsid w:val="00B5621D"/>
    <w:rsid w:val="00B9587A"/>
    <w:rsid w:val="00BA7369"/>
    <w:rsid w:val="00BC09C1"/>
    <w:rsid w:val="00BC29EE"/>
    <w:rsid w:val="00BC578B"/>
    <w:rsid w:val="00BD29BC"/>
    <w:rsid w:val="00BE13DA"/>
    <w:rsid w:val="00BE53DA"/>
    <w:rsid w:val="00C356A8"/>
    <w:rsid w:val="00C97496"/>
    <w:rsid w:val="00CE3986"/>
    <w:rsid w:val="00D1686A"/>
    <w:rsid w:val="00D2128B"/>
    <w:rsid w:val="00D7410E"/>
    <w:rsid w:val="00DB2F3F"/>
    <w:rsid w:val="00DC7BDC"/>
    <w:rsid w:val="00DD1733"/>
    <w:rsid w:val="00EC406A"/>
    <w:rsid w:val="00F32FCE"/>
    <w:rsid w:val="00FA2654"/>
    <w:rsid w:val="00FE2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25E64"/>
  <w15:docId w15:val="{E903EA77-7413-4BAB-A372-58EF5B43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semiHidden/>
    <w:unhideWhenUsed/>
    <w:rsid w:val="00095BB2"/>
    <w:rPr>
      <w:color w:val="605E5C"/>
      <w:shd w:val="clear" w:color="auto" w:fill="E1DFDD"/>
    </w:rPr>
  </w:style>
  <w:style w:type="paragraph" w:styleId="Textkrper">
    <w:name w:val="Body Text"/>
    <w:basedOn w:val="Standard"/>
    <w:link w:val="TextkrperZchn"/>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TextkrperZchn">
    <w:name w:val="Textkörper Zchn"/>
    <w:basedOn w:val="Absatz-Standardschriftart"/>
    <w:link w:val="Textkrper"/>
    <w:semiHidden/>
    <w:rsid w:val="00AB4C5A"/>
    <w:rPr>
      <w:rFonts w:ascii="Arial" w:eastAsia="Calibri" w:hAnsi="Arial" w:cs="Times New Roman"/>
      <w:bCs/>
      <w:noProof/>
      <w:kern w:val="4"/>
      <w:szCs w:val="20"/>
      <w:lang w:val="en-GB" w:eastAsia="de-DE"/>
    </w:rPr>
  </w:style>
  <w:style w:type="character" w:customStyle="1" w:styleId="jtukpc">
    <w:name w:val="jtukpc"/>
    <w:basedOn w:val="Absatz-Standardschriftart"/>
    <w:rsid w:val="009F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645738895">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vdma.org" TargetMode="External"/><Relationship Id="rId13" Type="http://schemas.openxmlformats.org/officeDocument/2006/relationships/hyperlink" Target="mailto:armin.lechler@fisw.de" TargetMode="External"/><Relationship Id="rId18" Type="http://schemas.openxmlformats.org/officeDocument/2006/relationships/hyperlink" Target="https://www.metav.de/de/Presse/Pressematerial/Pressemitteilungen_des_VDW"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twitter.com/METAVonline" TargetMode="External"/><Relationship Id="rId7" Type="http://schemas.openxmlformats.org/officeDocument/2006/relationships/hyperlink" Target="mailto:alfred.zedtwitz@vdma.org" TargetMode="External"/><Relationship Id="rId12" Type="http://schemas.openxmlformats.org/officeDocument/2006/relationships/hyperlink" Target="http://www.zeiss.de" TargetMode="External"/><Relationship Id="rId17" Type="http://schemas.openxmlformats.org/officeDocument/2006/relationships/hyperlink" Target="http://www.metav.de"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wenzel-group.com" TargetMode="External"/><Relationship Id="rId20" Type="http://schemas.openxmlformats.org/officeDocument/2006/relationships/image" Target="media/image1.gi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bernd.balle@zeiss.com" TargetMode="External"/><Relationship Id="rId24" Type="http://schemas.openxmlformats.org/officeDocument/2006/relationships/hyperlink" Target="http://www.youtube.com/metaltradefair" TargetMode="External"/><Relationship Id="rId5" Type="http://schemas.openxmlformats.org/officeDocument/2006/relationships/footnotes" Target="footnotes.xml"/><Relationship Id="rId15" Type="http://schemas.openxmlformats.org/officeDocument/2006/relationships/hyperlink" Target="mailto:heiko.wenzel@wenzel-group.com" TargetMode="External"/><Relationship Id="rId23" Type="http://schemas.openxmlformats.org/officeDocument/2006/relationships/image" Target="media/image3.gif"/><Relationship Id="rId28" Type="http://schemas.openxmlformats.org/officeDocument/2006/relationships/footer" Target="footer1.xml"/><Relationship Id="rId10" Type="http://schemas.openxmlformats.org/officeDocument/2006/relationships/hyperlink" Target="http://www.vdw.de" TargetMode="External"/><Relationship Id="rId19" Type="http://schemas.openxmlformats.org/officeDocument/2006/relationships/hyperlink" Target="http://twitter.com/EMO_HANNOVER" TargetMode="External"/><Relationship Id="rId4" Type="http://schemas.openxmlformats.org/officeDocument/2006/relationships/webSettings" Target="webSettings.xml"/><Relationship Id="rId9" Type="http://schemas.openxmlformats.org/officeDocument/2006/relationships/hyperlink" Target="mailto:g.kneifel@vdw.de" TargetMode="External"/><Relationship Id="rId14" Type="http://schemas.openxmlformats.org/officeDocument/2006/relationships/hyperlink" Target="http://www.fisw.de" TargetMode="External"/><Relationship Id="rId22" Type="http://schemas.openxmlformats.org/officeDocument/2006/relationships/image" Target="media/image2.gif"/><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g"/><Relationship Id="rId5" Type="http://schemas.openxmlformats.org/officeDocument/2006/relationships/image" Target="media/image60.jpeg"/><Relationship Id="rId4" Type="http://schemas.openxmlformats.org/officeDocument/2006/relationships/hyperlink" Target="http://www.metav.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Presse-%20und%20&#214;ffentlichkeitsarbeit\Messen\METAV\METAV2020\Vorlagen\Vorlage_metav2020_PM_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A3C5D-4038-4619-81E5-9778AA788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Vorlage_metav2020_PM_d.dotx</Template>
  <TotalTime>0</TotalTime>
  <Pages>7</Pages>
  <Words>1393</Words>
  <Characters>8783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Kneifel, Gerda</dc:creator>
  <cp:lastModifiedBy>Susanna Herbert</cp:lastModifiedBy>
  <cp:revision>2</cp:revision>
  <cp:lastPrinted>2019-11-21T08:48:00Z</cp:lastPrinted>
  <dcterms:created xsi:type="dcterms:W3CDTF">2019-11-27T11:34:00Z</dcterms:created>
  <dcterms:modified xsi:type="dcterms:W3CDTF">2019-11-27T11:34:00Z</dcterms:modified>
</cp:coreProperties>
</file>