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9223" w14:textId="77777777" w:rsidR="00C356A8" w:rsidRDefault="00C356A8">
      <w:pPr>
        <w:spacing w:after="0" w:line="240" w:lineRule="auto"/>
        <w:rPr>
          <w:rFonts w:ascii="Century Gothic" w:hAnsi="Century Gothic"/>
        </w:rPr>
      </w:pPr>
    </w:p>
    <w:p w14:paraId="0CE615E5" w14:textId="77777777" w:rsidR="00C356A8" w:rsidRDefault="00C356A8">
      <w:pPr>
        <w:spacing w:after="0" w:line="240" w:lineRule="auto"/>
        <w:rPr>
          <w:rFonts w:ascii="Century Gothic" w:hAnsi="Century Gothic"/>
        </w:rPr>
      </w:pPr>
    </w:p>
    <w:p w14:paraId="71E2A91C" w14:textId="77777777" w:rsidR="00C356A8" w:rsidRDefault="00C356A8">
      <w:pPr>
        <w:spacing w:after="0" w:line="240" w:lineRule="auto"/>
        <w:rPr>
          <w:rFonts w:ascii="Century Gothic" w:hAnsi="Century Gothic"/>
        </w:rPr>
      </w:pPr>
    </w:p>
    <w:p w14:paraId="1F7E9CD9" w14:textId="77777777" w:rsidR="007F0509" w:rsidRPr="00B90E4F" w:rsidRDefault="003D6EB8" w:rsidP="007F0509">
      <w:pPr>
        <w:tabs>
          <w:tab w:val="left" w:pos="1134"/>
        </w:tabs>
        <w:spacing w:after="0" w:line="240" w:lineRule="auto"/>
        <w:rPr>
          <w:rFonts w:ascii="Century Gothic" w:hAnsi="Century Gothic" w:cs="Arial"/>
        </w:rPr>
      </w:pPr>
      <w:r w:rsidRPr="00B90E4F">
        <w:rPr>
          <w:rFonts w:ascii="Century Gothic" w:hAnsi="Century Gothic"/>
        </w:rPr>
        <w:t>From</w:t>
      </w:r>
      <w:r w:rsidRPr="00B90E4F">
        <w:rPr>
          <w:rFonts w:ascii="Century Gothic" w:hAnsi="Century Gothic"/>
        </w:rPr>
        <w:tab/>
        <w:t>Sylke Becker</w:t>
      </w:r>
    </w:p>
    <w:p w14:paraId="5753E61B" w14:textId="77777777" w:rsidR="007F0509" w:rsidRPr="00B90E4F" w:rsidRDefault="003D6EB8" w:rsidP="007F0509">
      <w:pPr>
        <w:tabs>
          <w:tab w:val="left" w:pos="1134"/>
        </w:tabs>
        <w:spacing w:after="0" w:line="240" w:lineRule="auto"/>
        <w:rPr>
          <w:rFonts w:ascii="Century Gothic" w:hAnsi="Century Gothic" w:cs="Arial"/>
        </w:rPr>
      </w:pPr>
      <w:r w:rsidRPr="00B90E4F">
        <w:rPr>
          <w:rFonts w:ascii="Century Gothic" w:hAnsi="Century Gothic"/>
        </w:rPr>
        <w:t>Telephone</w:t>
      </w:r>
      <w:r w:rsidRPr="00B90E4F">
        <w:rPr>
          <w:rFonts w:ascii="Century Gothic" w:hAnsi="Century Gothic"/>
        </w:rPr>
        <w:tab/>
        <w:t>+49 69 756081-33</w:t>
      </w:r>
    </w:p>
    <w:p w14:paraId="48AF7944" w14:textId="77777777" w:rsidR="007F0509" w:rsidRPr="00B90E4F" w:rsidRDefault="007F0509" w:rsidP="007F0509">
      <w:pPr>
        <w:tabs>
          <w:tab w:val="left" w:pos="1134"/>
        </w:tabs>
        <w:spacing w:after="0" w:line="240" w:lineRule="auto"/>
        <w:rPr>
          <w:rFonts w:ascii="Century Gothic" w:hAnsi="Century Gothic" w:cs="Arial"/>
        </w:rPr>
      </w:pPr>
      <w:r w:rsidRPr="00B90E4F">
        <w:rPr>
          <w:rFonts w:ascii="Century Gothic" w:hAnsi="Century Gothic"/>
        </w:rPr>
        <w:t>Telefax</w:t>
      </w:r>
      <w:r w:rsidRPr="00B90E4F">
        <w:rPr>
          <w:rFonts w:ascii="Century Gothic" w:hAnsi="Century Gothic"/>
        </w:rPr>
        <w:tab/>
        <w:t>+49 69 756081-11</w:t>
      </w:r>
    </w:p>
    <w:p w14:paraId="0ECC0F48" w14:textId="77777777" w:rsidR="007F0509" w:rsidRDefault="003D6EB8" w:rsidP="007F0509">
      <w:pPr>
        <w:tabs>
          <w:tab w:val="left" w:pos="1134"/>
        </w:tabs>
        <w:spacing w:after="0" w:line="240" w:lineRule="auto"/>
        <w:rPr>
          <w:rFonts w:ascii="Century Gothic" w:hAnsi="Century Gothic" w:cs="Arial"/>
        </w:rPr>
      </w:pPr>
      <w:r w:rsidRPr="00B90E4F">
        <w:rPr>
          <w:rFonts w:ascii="Century Gothic" w:hAnsi="Century Gothic"/>
        </w:rPr>
        <w:t>Email</w:t>
      </w:r>
      <w:r w:rsidRPr="00B90E4F">
        <w:rPr>
          <w:rFonts w:ascii="Century Gothic" w:hAnsi="Century Gothic"/>
        </w:rPr>
        <w:tab/>
        <w:t>s.becker@vdw.de</w:t>
      </w:r>
    </w:p>
    <w:p w14:paraId="4572EE02" w14:textId="77777777" w:rsidR="007F0509" w:rsidRDefault="007F0509" w:rsidP="007F0509">
      <w:pPr>
        <w:spacing w:after="0" w:line="240" w:lineRule="auto"/>
        <w:rPr>
          <w:rFonts w:ascii="Century Gothic" w:hAnsi="Century Gothic"/>
        </w:rPr>
      </w:pPr>
    </w:p>
    <w:p w14:paraId="6521AD0C" w14:textId="77777777" w:rsidR="007F0509" w:rsidRDefault="007F0509" w:rsidP="007F0509">
      <w:pPr>
        <w:spacing w:after="0" w:line="240" w:lineRule="auto"/>
        <w:rPr>
          <w:rFonts w:ascii="Century Gothic" w:hAnsi="Century Gothic"/>
        </w:rPr>
      </w:pPr>
    </w:p>
    <w:p w14:paraId="57F89BE5" w14:textId="77777777" w:rsidR="007F0509" w:rsidRDefault="007F0509" w:rsidP="007F0509">
      <w:pPr>
        <w:spacing w:after="0" w:line="240" w:lineRule="auto"/>
        <w:rPr>
          <w:rFonts w:ascii="Century Gothic" w:hAnsi="Century Gothic"/>
        </w:rPr>
      </w:pPr>
    </w:p>
    <w:p w14:paraId="778187AA" w14:textId="77777777" w:rsidR="007F0509" w:rsidRDefault="007F0509" w:rsidP="007F0509">
      <w:pPr>
        <w:spacing w:after="0" w:line="240" w:lineRule="auto"/>
        <w:rPr>
          <w:rFonts w:ascii="Century Gothic" w:hAnsi="Century Gothic"/>
        </w:rPr>
      </w:pPr>
    </w:p>
    <w:p w14:paraId="3F3E7F0B" w14:textId="77777777" w:rsidR="00733298" w:rsidRPr="00BC29EE" w:rsidRDefault="005A223C" w:rsidP="00BC29EE">
      <w:pPr>
        <w:spacing w:before="120" w:line="360" w:lineRule="auto"/>
        <w:ind w:right="707"/>
        <w:rPr>
          <w:rFonts w:ascii="Century Gothic" w:hAnsi="Century Gothic"/>
          <w:b/>
          <w:sz w:val="28"/>
          <w:szCs w:val="28"/>
        </w:rPr>
      </w:pPr>
      <w:r>
        <w:rPr>
          <w:rFonts w:ascii="Century Gothic" w:hAnsi="Century Gothic"/>
          <w:b/>
          <w:sz w:val="28"/>
          <w:szCs w:val="28"/>
        </w:rPr>
        <w:t>Vigilance – The best protection against hacking</w:t>
      </w:r>
    </w:p>
    <w:p w14:paraId="5B9C8D41" w14:textId="77777777" w:rsidR="0025574A" w:rsidRPr="00BA234F" w:rsidRDefault="0025574A" w:rsidP="0025574A">
      <w:pPr>
        <w:rPr>
          <w:b/>
          <w:bCs/>
        </w:rPr>
      </w:pPr>
      <w:r>
        <w:rPr>
          <w:rFonts w:ascii="Century Gothic" w:hAnsi="Century Gothic"/>
          <w:b/>
          <w:sz w:val="24"/>
          <w:szCs w:val="24"/>
        </w:rPr>
        <w:t>METAV 2020 offering expert knowledge on data security – Cybersecurity Congress highlighting challenges facing the office and production environments</w:t>
      </w:r>
      <w:r>
        <w:rPr>
          <w:b/>
          <w:bCs/>
        </w:rPr>
        <w:br/>
        <w:t xml:space="preserve"> </w:t>
      </w:r>
    </w:p>
    <w:p w14:paraId="1FE3E2AA" w14:textId="4101A05C" w:rsidR="00733298" w:rsidRPr="004D401B" w:rsidRDefault="00733298" w:rsidP="00BC29EE">
      <w:pPr>
        <w:spacing w:line="360" w:lineRule="auto"/>
        <w:ind w:right="707"/>
        <w:rPr>
          <w:rFonts w:ascii="Century Gothic" w:hAnsi="Century Gothic"/>
          <w:i/>
          <w:iCs/>
        </w:rPr>
      </w:pPr>
      <w:r>
        <w:rPr>
          <w:rFonts w:ascii="Century Gothic" w:hAnsi="Century Gothic"/>
          <w:b/>
          <w:i/>
          <w:iCs/>
        </w:rPr>
        <w:t xml:space="preserve">Frankfurt am Main, </w:t>
      </w:r>
      <w:r w:rsidR="00F86B75">
        <w:rPr>
          <w:rFonts w:ascii="Century Gothic" w:hAnsi="Century Gothic"/>
          <w:b/>
          <w:i/>
          <w:iCs/>
        </w:rPr>
        <w:t xml:space="preserve">27 </w:t>
      </w:r>
      <w:r>
        <w:rPr>
          <w:rFonts w:ascii="Century Gothic" w:hAnsi="Century Gothic"/>
          <w:b/>
          <w:i/>
          <w:iCs/>
        </w:rPr>
        <w:t>November 2019</w:t>
      </w:r>
      <w:r>
        <w:rPr>
          <w:rFonts w:ascii="Century Gothic" w:hAnsi="Century Gothic"/>
          <w:b/>
          <w:bCs/>
          <w:i/>
          <w:iCs/>
        </w:rPr>
        <w:t xml:space="preserve"> - </w:t>
      </w:r>
      <w:r>
        <w:rPr>
          <w:rFonts w:ascii="Century Gothic" w:hAnsi="Century Gothic"/>
          <w:i/>
          <w:iCs/>
        </w:rPr>
        <w:t xml:space="preserve">Digitalisation has its price. The networking of people, machines and companies not only increases productivity and sustainability, but also raises the risk of a </w:t>
      </w:r>
      <w:proofErr w:type="spellStart"/>
      <w:r>
        <w:rPr>
          <w:rFonts w:ascii="Century Gothic" w:hAnsi="Century Gothic"/>
          <w:i/>
          <w:iCs/>
        </w:rPr>
        <w:t>cyber attack</w:t>
      </w:r>
      <w:proofErr w:type="spellEnd"/>
      <w:r>
        <w:rPr>
          <w:rFonts w:ascii="Century Gothic" w:hAnsi="Century Gothic"/>
          <w:i/>
          <w:iCs/>
        </w:rPr>
        <w:t xml:space="preserve">. The VDMA Cybersecurity Congress at METAV 2020 on 11 March 2020 offers potential ways of resolving this dilemma. Heinz-Uwe </w:t>
      </w:r>
      <w:proofErr w:type="spellStart"/>
      <w:r>
        <w:rPr>
          <w:rFonts w:ascii="Century Gothic" w:hAnsi="Century Gothic"/>
          <w:i/>
          <w:iCs/>
        </w:rPr>
        <w:t>Gernhard</w:t>
      </w:r>
      <w:proofErr w:type="spellEnd"/>
      <w:r>
        <w:rPr>
          <w:rFonts w:ascii="Century Gothic" w:hAnsi="Century Gothic"/>
          <w:i/>
          <w:iCs/>
        </w:rPr>
        <w:t xml:space="preserve"> is head of the VDMA Security working group and in his principal occupation is responsible for IT security at Robert Bosch in Stuttgart. In an interview he reveals his recipe for success: vigilance training for </w:t>
      </w:r>
      <w:proofErr w:type="spellStart"/>
      <w:r>
        <w:rPr>
          <w:rFonts w:ascii="Century Gothic" w:hAnsi="Century Gothic"/>
          <w:i/>
          <w:iCs/>
        </w:rPr>
        <w:t>cyber attacks</w:t>
      </w:r>
      <w:proofErr w:type="spellEnd"/>
      <w:r>
        <w:rPr>
          <w:rFonts w:ascii="Century Gothic" w:hAnsi="Century Gothic"/>
          <w:i/>
          <w:iCs/>
        </w:rPr>
        <w:t>.</w:t>
      </w:r>
    </w:p>
    <w:p w14:paraId="047B4464" w14:textId="77777777" w:rsidR="00ED46AF" w:rsidRPr="00ED46AF" w:rsidRDefault="00ED46AF" w:rsidP="00ED46AF">
      <w:pPr>
        <w:spacing w:line="360" w:lineRule="auto"/>
        <w:rPr>
          <w:rFonts w:ascii="Century Gothic" w:hAnsi="Century Gothic"/>
          <w:b/>
          <w:bCs/>
        </w:rPr>
      </w:pPr>
      <w:r>
        <w:rPr>
          <w:rFonts w:ascii="Century Gothic" w:hAnsi="Century Gothic"/>
          <w:b/>
          <w:bCs/>
        </w:rPr>
        <w:t xml:space="preserve">Mr </w:t>
      </w:r>
      <w:proofErr w:type="spellStart"/>
      <w:r>
        <w:rPr>
          <w:rFonts w:ascii="Century Gothic" w:hAnsi="Century Gothic"/>
          <w:b/>
          <w:bCs/>
        </w:rPr>
        <w:t>Gernhard</w:t>
      </w:r>
      <w:proofErr w:type="spellEnd"/>
      <w:r>
        <w:rPr>
          <w:rFonts w:ascii="Century Gothic" w:hAnsi="Century Gothic"/>
          <w:b/>
          <w:bCs/>
        </w:rPr>
        <w:t>, has cyber security awareness increased?</w:t>
      </w:r>
    </w:p>
    <w:p w14:paraId="07FB5F63" w14:textId="77777777" w:rsidR="00ED46AF" w:rsidRPr="00ED46AF" w:rsidRDefault="00ED46AF" w:rsidP="00ED46AF">
      <w:pPr>
        <w:spacing w:line="360" w:lineRule="auto"/>
        <w:rPr>
          <w:rFonts w:ascii="Century Gothic" w:hAnsi="Century Gothic"/>
        </w:rPr>
      </w:pPr>
      <w:r>
        <w:rPr>
          <w:rFonts w:ascii="Century Gothic" w:hAnsi="Century Gothic"/>
        </w:rPr>
        <w:t xml:space="preserve">Heinz-Uwe </w:t>
      </w:r>
      <w:proofErr w:type="spellStart"/>
      <w:r>
        <w:rPr>
          <w:rFonts w:ascii="Century Gothic" w:hAnsi="Century Gothic"/>
        </w:rPr>
        <w:t>Gernhard</w:t>
      </w:r>
      <w:proofErr w:type="spellEnd"/>
      <w:r>
        <w:rPr>
          <w:rFonts w:ascii="Century Gothic" w:hAnsi="Century Gothic"/>
        </w:rPr>
        <w:t xml:space="preserve">: Yes, but not to the extent that I expected when we launched the Security Working Group in 2012. There is still urgent need for action because Germany and the EU are demanding measures for greater protection against </w:t>
      </w:r>
      <w:proofErr w:type="spellStart"/>
      <w:r>
        <w:rPr>
          <w:rFonts w:ascii="Century Gothic" w:hAnsi="Century Gothic"/>
        </w:rPr>
        <w:t>cyber attacks</w:t>
      </w:r>
      <w:proofErr w:type="spellEnd"/>
      <w:r>
        <w:rPr>
          <w:rFonts w:ascii="Century Gothic" w:hAnsi="Century Gothic"/>
        </w:rPr>
        <w:t xml:space="preserve">, including in production, in the form of laws and </w:t>
      </w:r>
      <w:r>
        <w:rPr>
          <w:rFonts w:ascii="Century Gothic" w:hAnsi="Century Gothic"/>
        </w:rPr>
        <w:lastRenderedPageBreak/>
        <w:t xml:space="preserve">regulations. Deploying additional IT is certainly one way of achieving this. But without the necessary knowledge and organisational skills, this alone will not be enough to reach the necessary security levels. Industry 4.0 developments are certainly helpful here, but unfortunately cyber security is just one of many aspects. </w:t>
      </w:r>
    </w:p>
    <w:p w14:paraId="51870F23" w14:textId="77777777" w:rsidR="00ED46AF" w:rsidRPr="00ED46AF" w:rsidRDefault="00ED46AF" w:rsidP="00ED46AF">
      <w:pPr>
        <w:spacing w:line="360" w:lineRule="auto"/>
        <w:rPr>
          <w:rFonts w:ascii="Century Gothic" w:hAnsi="Century Gothic"/>
          <w:b/>
          <w:bCs/>
        </w:rPr>
      </w:pPr>
      <w:r>
        <w:rPr>
          <w:rFonts w:ascii="Century Gothic" w:hAnsi="Century Gothic"/>
          <w:b/>
          <w:bCs/>
        </w:rPr>
        <w:t>What do you recommend to newcomers in this field?</w:t>
      </w:r>
    </w:p>
    <w:p w14:paraId="455C9811" w14:textId="77777777" w:rsidR="00ED46AF" w:rsidRDefault="00ED46AF" w:rsidP="00ED46AF">
      <w:pPr>
        <w:spacing w:line="360" w:lineRule="auto"/>
        <w:rPr>
          <w:rFonts w:ascii="Century Gothic" w:hAnsi="Century Gothic"/>
        </w:rPr>
      </w:pPr>
      <w:r>
        <w:rPr>
          <w:rFonts w:ascii="Century Gothic" w:hAnsi="Century Gothic"/>
        </w:rPr>
        <w:t xml:space="preserve">Heinz-Uwe </w:t>
      </w:r>
      <w:proofErr w:type="spellStart"/>
      <w:r>
        <w:rPr>
          <w:rFonts w:ascii="Century Gothic" w:hAnsi="Century Gothic"/>
        </w:rPr>
        <w:t>Gernhard</w:t>
      </w:r>
      <w:proofErr w:type="spellEnd"/>
      <w:r>
        <w:rPr>
          <w:rFonts w:ascii="Century Gothic" w:hAnsi="Century Gothic"/>
        </w:rPr>
        <w:t xml:space="preserve">: Just start taking precautions, both technical and organisational. It's a bit like the annual flu epidemic. You have a higher risk of getting it without a flu job. </w:t>
      </w:r>
      <w:bookmarkStart w:id="0" w:name="_Hlk24529751"/>
      <w:r>
        <w:rPr>
          <w:rFonts w:ascii="Century Gothic" w:hAnsi="Century Gothic"/>
        </w:rPr>
        <w:t xml:space="preserve">In today's networked world, no one is safe from </w:t>
      </w:r>
      <w:proofErr w:type="spellStart"/>
      <w:r>
        <w:rPr>
          <w:rFonts w:ascii="Century Gothic" w:hAnsi="Century Gothic"/>
        </w:rPr>
        <w:t>cyber attacks</w:t>
      </w:r>
      <w:proofErr w:type="spellEnd"/>
      <w:r>
        <w:rPr>
          <w:rFonts w:ascii="Century Gothic" w:hAnsi="Century Gothic"/>
        </w:rPr>
        <w:t xml:space="preserve">. There needs to be a change of heart here. </w:t>
      </w:r>
    </w:p>
    <w:p w14:paraId="0C42A2AA" w14:textId="77777777" w:rsidR="00D54016" w:rsidRPr="00ED46AF" w:rsidRDefault="00D54016" w:rsidP="00ED46AF">
      <w:pPr>
        <w:spacing w:line="360" w:lineRule="auto"/>
        <w:rPr>
          <w:rFonts w:ascii="Century Gothic" w:hAnsi="Century Gothic"/>
        </w:rPr>
      </w:pPr>
    </w:p>
    <w:bookmarkEnd w:id="0"/>
    <w:p w14:paraId="7367091B" w14:textId="77777777" w:rsidR="00ED46AF" w:rsidRPr="00ED46AF" w:rsidRDefault="00ED46AF" w:rsidP="00ED46AF">
      <w:pPr>
        <w:spacing w:line="360" w:lineRule="auto"/>
        <w:rPr>
          <w:rFonts w:ascii="Century Gothic" w:hAnsi="Century Gothic"/>
          <w:b/>
          <w:bCs/>
        </w:rPr>
      </w:pPr>
      <w:proofErr w:type="spellStart"/>
      <w:r>
        <w:rPr>
          <w:rFonts w:ascii="Century Gothic" w:hAnsi="Century Gothic"/>
          <w:b/>
          <w:bCs/>
        </w:rPr>
        <w:t>Cyber attacks</w:t>
      </w:r>
      <w:proofErr w:type="spellEnd"/>
      <w:r>
        <w:rPr>
          <w:rFonts w:ascii="Century Gothic" w:hAnsi="Century Gothic"/>
          <w:b/>
          <w:bCs/>
        </w:rPr>
        <w:t xml:space="preserve"> on the rise</w:t>
      </w:r>
    </w:p>
    <w:p w14:paraId="52D5373C" w14:textId="77777777" w:rsidR="00ED46AF" w:rsidRPr="00ED46AF" w:rsidRDefault="00ED46AF" w:rsidP="00ED46AF">
      <w:pPr>
        <w:spacing w:line="360" w:lineRule="auto"/>
        <w:rPr>
          <w:rFonts w:ascii="Century Gothic" w:hAnsi="Century Gothic"/>
          <w:b/>
          <w:bCs/>
        </w:rPr>
      </w:pPr>
      <w:r>
        <w:rPr>
          <w:rFonts w:ascii="Century Gothic" w:hAnsi="Century Gothic"/>
          <w:b/>
          <w:bCs/>
        </w:rPr>
        <w:t>What measures should companies that are currently undergoing an Industry 4.0 digital transformation process take?</w:t>
      </w:r>
    </w:p>
    <w:p w14:paraId="58B4DE53" w14:textId="77777777" w:rsidR="00ED46AF" w:rsidRPr="00ED46AF" w:rsidRDefault="00ED46AF" w:rsidP="00ED46AF">
      <w:pPr>
        <w:spacing w:line="360" w:lineRule="auto"/>
        <w:rPr>
          <w:rFonts w:ascii="Century Gothic" w:hAnsi="Century Gothic"/>
        </w:rPr>
      </w:pPr>
      <w:r>
        <w:rPr>
          <w:rFonts w:ascii="Century Gothic" w:hAnsi="Century Gothic"/>
        </w:rPr>
        <w:t xml:space="preserve">Heinz-Uwe </w:t>
      </w:r>
      <w:proofErr w:type="spellStart"/>
      <w:r>
        <w:rPr>
          <w:rFonts w:ascii="Century Gothic" w:hAnsi="Century Gothic"/>
        </w:rPr>
        <w:t>Gernhard</w:t>
      </w:r>
      <w:proofErr w:type="spellEnd"/>
      <w:r>
        <w:rPr>
          <w:rFonts w:ascii="Century Gothic" w:hAnsi="Century Gothic"/>
        </w:rPr>
        <w:t xml:space="preserve">: This is a task for management – clear and simple. The managers must identify the risks that are attached to networking and then define suitable measures. </w:t>
      </w:r>
      <w:proofErr w:type="gramStart"/>
      <w:r>
        <w:rPr>
          <w:rFonts w:ascii="Century Gothic" w:hAnsi="Century Gothic"/>
        </w:rPr>
        <w:t>With regard to</w:t>
      </w:r>
      <w:proofErr w:type="gramEnd"/>
      <w:r>
        <w:rPr>
          <w:rFonts w:ascii="Century Gothic" w:hAnsi="Century Gothic"/>
        </w:rPr>
        <w:t xml:space="preserve"> production technology availability, they must understand the risk of considerable damage being done. Interconnectivity means that nobody is immune. If you follow the trade press, there is a constant stream of news items on this – such as that of a </w:t>
      </w:r>
      <w:proofErr w:type="spellStart"/>
      <w:r>
        <w:rPr>
          <w:rFonts w:ascii="Century Gothic" w:hAnsi="Century Gothic"/>
        </w:rPr>
        <w:t>cyber attack</w:t>
      </w:r>
      <w:proofErr w:type="spellEnd"/>
      <w:r>
        <w:rPr>
          <w:rFonts w:ascii="Century Gothic" w:hAnsi="Century Gothic"/>
        </w:rPr>
        <w:t xml:space="preserve"> practically paralysing the IT of a specialist safety and control technology company. The company decided to go public with the incident. I think that's important and it's the right approach because we are all in the same boat. </w:t>
      </w:r>
    </w:p>
    <w:p w14:paraId="2DC1F4B7" w14:textId="77777777" w:rsidR="00ED46AF" w:rsidRPr="00ED46AF" w:rsidRDefault="00ED46AF" w:rsidP="00ED46AF">
      <w:pPr>
        <w:spacing w:line="360" w:lineRule="auto"/>
        <w:rPr>
          <w:rFonts w:ascii="Century Gothic" w:hAnsi="Century Gothic"/>
          <w:b/>
          <w:bCs/>
        </w:rPr>
      </w:pPr>
      <w:r>
        <w:rPr>
          <w:rFonts w:ascii="Century Gothic" w:hAnsi="Century Gothic"/>
          <w:b/>
          <w:bCs/>
        </w:rPr>
        <w:t xml:space="preserve">Nevertheless, openness is still the exception when it comes to </w:t>
      </w:r>
      <w:proofErr w:type="spellStart"/>
      <w:r>
        <w:rPr>
          <w:rFonts w:ascii="Century Gothic" w:hAnsi="Century Gothic"/>
          <w:b/>
          <w:bCs/>
        </w:rPr>
        <w:t>cyber attacks</w:t>
      </w:r>
      <w:proofErr w:type="spellEnd"/>
      <w:r>
        <w:rPr>
          <w:rFonts w:ascii="Century Gothic" w:hAnsi="Century Gothic"/>
          <w:b/>
          <w:bCs/>
        </w:rPr>
        <w:t xml:space="preserve">. To what extent can networks such as the VDMA Security Working Group, which you spearhead, help in this? By getting network members to talk openly to each other about </w:t>
      </w:r>
      <w:proofErr w:type="spellStart"/>
      <w:r>
        <w:rPr>
          <w:rFonts w:ascii="Century Gothic" w:hAnsi="Century Gothic"/>
          <w:b/>
          <w:bCs/>
        </w:rPr>
        <w:t>cyber attacks</w:t>
      </w:r>
      <w:proofErr w:type="spellEnd"/>
      <w:r>
        <w:rPr>
          <w:rFonts w:ascii="Century Gothic" w:hAnsi="Century Gothic"/>
          <w:b/>
          <w:bCs/>
        </w:rPr>
        <w:t>?</w:t>
      </w:r>
    </w:p>
    <w:p w14:paraId="04D5CCCD" w14:textId="77777777" w:rsidR="00ED46AF" w:rsidRDefault="00ED46AF" w:rsidP="00ED46AF">
      <w:pPr>
        <w:spacing w:line="360" w:lineRule="auto"/>
        <w:rPr>
          <w:rFonts w:ascii="Century Gothic" w:hAnsi="Century Gothic"/>
        </w:rPr>
      </w:pPr>
      <w:r>
        <w:rPr>
          <w:rFonts w:ascii="Century Gothic" w:hAnsi="Century Gothic"/>
        </w:rPr>
        <w:lastRenderedPageBreak/>
        <w:t xml:space="preserve">Heinz-Uwe </w:t>
      </w:r>
      <w:proofErr w:type="spellStart"/>
      <w:r>
        <w:rPr>
          <w:rFonts w:ascii="Century Gothic" w:hAnsi="Century Gothic"/>
        </w:rPr>
        <w:t>Gernhard</w:t>
      </w:r>
      <w:proofErr w:type="spellEnd"/>
      <w:r>
        <w:rPr>
          <w:rFonts w:ascii="Century Gothic" w:hAnsi="Century Gothic"/>
        </w:rPr>
        <w:t xml:space="preserve">: We take a proactive approach by clearly identifying the risks and </w:t>
      </w:r>
      <w:proofErr w:type="gramStart"/>
      <w:r>
        <w:rPr>
          <w:rFonts w:ascii="Century Gothic" w:hAnsi="Century Gothic"/>
        </w:rPr>
        <w:t>providing assistance</w:t>
      </w:r>
      <w:proofErr w:type="gramEnd"/>
      <w:r>
        <w:rPr>
          <w:rFonts w:ascii="Century Gothic" w:hAnsi="Century Gothic"/>
        </w:rPr>
        <w:t xml:space="preserve"> on a wide range of issues. I think it is crucial that we work together to ensure transparency across association boundaries. The Industry 4.0 platform link also offers a good starting point </w:t>
      </w:r>
      <w:hyperlink r:id="rId7" w:history="1">
        <w:r>
          <w:rPr>
            <w:rStyle w:val="Hyperlink"/>
            <w:rFonts w:ascii="Century Gothic" w:hAnsi="Century Gothic"/>
          </w:rPr>
          <w:t>www.plattform-i40.de</w:t>
        </w:r>
      </w:hyperlink>
      <w:r>
        <w:rPr>
          <w:rFonts w:ascii="Century Gothic" w:hAnsi="Century Gothic"/>
        </w:rPr>
        <w:t xml:space="preserve">. </w:t>
      </w:r>
    </w:p>
    <w:p w14:paraId="191E906B" w14:textId="77777777" w:rsidR="00D54016" w:rsidRPr="00ED46AF" w:rsidRDefault="00D54016" w:rsidP="00ED46AF">
      <w:pPr>
        <w:spacing w:line="360" w:lineRule="auto"/>
        <w:rPr>
          <w:rFonts w:ascii="Century Gothic" w:hAnsi="Century Gothic"/>
        </w:rPr>
      </w:pPr>
    </w:p>
    <w:p w14:paraId="44971856" w14:textId="77777777" w:rsidR="00ED46AF" w:rsidRPr="00ED46AF" w:rsidRDefault="00ED46AF" w:rsidP="00ED46AF">
      <w:pPr>
        <w:spacing w:line="360" w:lineRule="auto"/>
        <w:rPr>
          <w:rFonts w:ascii="Century Gothic" w:hAnsi="Century Gothic"/>
          <w:b/>
          <w:bCs/>
        </w:rPr>
      </w:pPr>
      <w:r>
        <w:rPr>
          <w:rFonts w:ascii="Century Gothic" w:hAnsi="Century Gothic"/>
          <w:b/>
          <w:bCs/>
        </w:rPr>
        <w:t xml:space="preserve">In many cases there is a lack of awareness. </w:t>
      </w:r>
    </w:p>
    <w:p w14:paraId="738D6F4F" w14:textId="77777777" w:rsidR="00ED46AF" w:rsidRPr="00ED46AF" w:rsidRDefault="00ED46AF" w:rsidP="00ED46AF">
      <w:pPr>
        <w:spacing w:line="360" w:lineRule="auto"/>
        <w:rPr>
          <w:rFonts w:ascii="Century Gothic" w:hAnsi="Century Gothic"/>
          <w:b/>
          <w:bCs/>
        </w:rPr>
      </w:pPr>
      <w:r>
        <w:rPr>
          <w:rFonts w:ascii="Century Gothic" w:hAnsi="Century Gothic"/>
          <w:b/>
          <w:bCs/>
        </w:rPr>
        <w:t>Some companies are now starting to alert their employees to different fraud scenarios. What do you think of the new buzzword "cyber resilience" which is now making the rounds?</w:t>
      </w:r>
    </w:p>
    <w:p w14:paraId="13F42243" w14:textId="77777777" w:rsidR="00ED46AF" w:rsidRPr="00ED46AF" w:rsidRDefault="00ED46AF" w:rsidP="00ED46AF">
      <w:pPr>
        <w:spacing w:line="360" w:lineRule="auto"/>
        <w:rPr>
          <w:rFonts w:ascii="Century Gothic" w:hAnsi="Century Gothic"/>
        </w:rPr>
      </w:pPr>
      <w:r>
        <w:rPr>
          <w:rFonts w:ascii="Century Gothic" w:hAnsi="Century Gothic"/>
        </w:rPr>
        <w:t xml:space="preserve">Heinz-Uwe </w:t>
      </w:r>
      <w:proofErr w:type="spellStart"/>
      <w:r>
        <w:rPr>
          <w:rFonts w:ascii="Century Gothic" w:hAnsi="Century Gothic"/>
        </w:rPr>
        <w:t>Gernhard</w:t>
      </w:r>
      <w:proofErr w:type="spellEnd"/>
      <w:r>
        <w:rPr>
          <w:rFonts w:ascii="Century Gothic" w:hAnsi="Century Gothic"/>
        </w:rPr>
        <w:t xml:space="preserve">: This is the right approach, because awareness offers the best protection for this type of threat. Every user of cyber technologies should be cyber resilient. </w:t>
      </w:r>
    </w:p>
    <w:p w14:paraId="17D321DC" w14:textId="77777777" w:rsidR="00ED46AF" w:rsidRPr="00ED46AF" w:rsidRDefault="00ED46AF" w:rsidP="00ED46AF">
      <w:pPr>
        <w:spacing w:line="360" w:lineRule="auto"/>
        <w:rPr>
          <w:rFonts w:ascii="Century Gothic" w:hAnsi="Century Gothic"/>
          <w:b/>
          <w:bCs/>
        </w:rPr>
      </w:pPr>
      <w:r>
        <w:rPr>
          <w:rFonts w:ascii="Century Gothic" w:hAnsi="Century Gothic"/>
          <w:b/>
          <w:bCs/>
        </w:rPr>
        <w:t>Where do you think we are right now with security IT?</w:t>
      </w:r>
    </w:p>
    <w:p w14:paraId="19C6AD45" w14:textId="77777777" w:rsidR="00ED46AF" w:rsidRPr="00ED46AF" w:rsidRDefault="00ED46AF" w:rsidP="00ED46AF">
      <w:pPr>
        <w:spacing w:line="360" w:lineRule="auto"/>
        <w:rPr>
          <w:rFonts w:ascii="Century Gothic" w:hAnsi="Century Gothic"/>
        </w:rPr>
      </w:pPr>
      <w:r>
        <w:rPr>
          <w:rFonts w:ascii="Century Gothic" w:hAnsi="Century Gothic"/>
        </w:rPr>
        <w:t xml:space="preserve">Heinz-Uwe </w:t>
      </w:r>
      <w:proofErr w:type="spellStart"/>
      <w:r>
        <w:rPr>
          <w:rFonts w:ascii="Century Gothic" w:hAnsi="Century Gothic"/>
        </w:rPr>
        <w:t>Gernhard</w:t>
      </w:r>
      <w:proofErr w:type="spellEnd"/>
      <w:r>
        <w:rPr>
          <w:rFonts w:ascii="Century Gothic" w:hAnsi="Century Gothic"/>
        </w:rPr>
        <w:t xml:space="preserve">: Let me make a comparison with road vehicles. In 1920, motorists needed a completely different level of risk awareness to today's drivers because cars now demand much less attention as a result of all the built-in systems. The vehicles themselves and the infrastructure make driving today much less risky. Our IT is currently at the level of a 1920s car in terms of the inherent risks. It requires a high level of attention from users and a wide range of knowledge. Awareness is a key topic right now. </w:t>
      </w:r>
    </w:p>
    <w:p w14:paraId="75F1FA51" w14:textId="77777777" w:rsidR="00ED46AF" w:rsidRPr="00ED46AF" w:rsidRDefault="00ED46AF" w:rsidP="00ED46AF">
      <w:pPr>
        <w:spacing w:line="360" w:lineRule="auto"/>
        <w:rPr>
          <w:rFonts w:ascii="Century Gothic" w:hAnsi="Century Gothic"/>
          <w:b/>
          <w:bCs/>
        </w:rPr>
      </w:pPr>
      <w:r>
        <w:rPr>
          <w:rFonts w:ascii="Century Gothic" w:hAnsi="Century Gothic"/>
          <w:b/>
          <w:bCs/>
        </w:rPr>
        <w:t>Isn't that scaremongering?</w:t>
      </w:r>
    </w:p>
    <w:p w14:paraId="5F1CF5DA" w14:textId="77777777" w:rsidR="00ED46AF" w:rsidRPr="00ED46AF" w:rsidRDefault="00ED46AF" w:rsidP="00ED46AF">
      <w:pPr>
        <w:spacing w:line="360" w:lineRule="auto"/>
        <w:rPr>
          <w:rFonts w:ascii="Century Gothic" w:hAnsi="Century Gothic"/>
        </w:rPr>
      </w:pPr>
      <w:r>
        <w:rPr>
          <w:rFonts w:ascii="Century Gothic" w:hAnsi="Century Gothic"/>
        </w:rPr>
        <w:t xml:space="preserve">Heinz-Uwe </w:t>
      </w:r>
      <w:proofErr w:type="spellStart"/>
      <w:r>
        <w:rPr>
          <w:rFonts w:ascii="Century Gothic" w:hAnsi="Century Gothic"/>
        </w:rPr>
        <w:t>Gernhard</w:t>
      </w:r>
      <w:proofErr w:type="spellEnd"/>
      <w:r>
        <w:rPr>
          <w:rFonts w:ascii="Century Gothic" w:hAnsi="Century Gothic"/>
        </w:rPr>
        <w:t xml:space="preserve">: No, it's not scaremongering, at all. Marc </w:t>
      </w:r>
      <w:proofErr w:type="spellStart"/>
      <w:r>
        <w:rPr>
          <w:rFonts w:ascii="Century Gothic" w:hAnsi="Century Gothic"/>
        </w:rPr>
        <w:t>Elsberg's</w:t>
      </w:r>
      <w:proofErr w:type="spellEnd"/>
      <w:r>
        <w:rPr>
          <w:rFonts w:ascii="Century Gothic" w:hAnsi="Century Gothic"/>
        </w:rPr>
        <w:t xml:space="preserve"> novel Blackout plays through various scenarios. The technical aspects he includes are not </w:t>
      </w:r>
      <w:proofErr w:type="gramStart"/>
      <w:r>
        <w:rPr>
          <w:rFonts w:ascii="Century Gothic" w:hAnsi="Century Gothic"/>
        </w:rPr>
        <w:t>fictional, but</w:t>
      </w:r>
      <w:proofErr w:type="gramEnd"/>
      <w:r>
        <w:rPr>
          <w:rFonts w:ascii="Century Gothic" w:hAnsi="Century Gothic"/>
        </w:rPr>
        <w:t xml:space="preserve"> reflect the current realities. He has merely packaged them in an exciting fictional work. The Government is also getting involved in the form of the IT Security Act (</w:t>
      </w:r>
      <w:proofErr w:type="spellStart"/>
      <w:r>
        <w:rPr>
          <w:rFonts w:ascii="Century Gothic" w:hAnsi="Century Gothic"/>
        </w:rPr>
        <w:t>Kritis</w:t>
      </w:r>
      <w:proofErr w:type="spellEnd"/>
      <w:r>
        <w:rPr>
          <w:rFonts w:ascii="Century Gothic" w:hAnsi="Century Gothic"/>
        </w:rPr>
        <w:t xml:space="preserve">), which is currently being revised. </w:t>
      </w:r>
    </w:p>
    <w:p w14:paraId="751092EB" w14:textId="77777777" w:rsidR="00ED46AF" w:rsidRPr="00ED46AF" w:rsidRDefault="00ED46AF" w:rsidP="00ED46AF">
      <w:pPr>
        <w:spacing w:line="360" w:lineRule="auto"/>
        <w:rPr>
          <w:rFonts w:ascii="Century Gothic" w:hAnsi="Century Gothic"/>
          <w:b/>
          <w:bCs/>
        </w:rPr>
      </w:pPr>
      <w:r>
        <w:rPr>
          <w:rFonts w:ascii="Century Gothic" w:hAnsi="Century Gothic"/>
          <w:b/>
          <w:bCs/>
        </w:rPr>
        <w:lastRenderedPageBreak/>
        <w:t xml:space="preserve">The IT expert Peter </w:t>
      </w:r>
      <w:proofErr w:type="spellStart"/>
      <w:r>
        <w:rPr>
          <w:rFonts w:ascii="Century Gothic" w:hAnsi="Century Gothic"/>
          <w:b/>
          <w:bCs/>
        </w:rPr>
        <w:t>Turczak</w:t>
      </w:r>
      <w:proofErr w:type="spellEnd"/>
      <w:r>
        <w:rPr>
          <w:rFonts w:ascii="Century Gothic" w:hAnsi="Century Gothic"/>
          <w:b/>
          <w:bCs/>
        </w:rPr>
        <w:t xml:space="preserve"> told VDMA magazine: "I would never put critical data into a cloud." However, companies need data in order to implement Industry 4.0 and need to store it securely. What belongs in the cloud and what doesn't?</w:t>
      </w:r>
    </w:p>
    <w:p w14:paraId="17E142B3" w14:textId="77777777" w:rsidR="00ED46AF" w:rsidRPr="00ED46AF" w:rsidRDefault="00ED46AF" w:rsidP="00ED46AF">
      <w:pPr>
        <w:spacing w:line="360" w:lineRule="auto"/>
        <w:rPr>
          <w:rFonts w:ascii="Century Gothic" w:hAnsi="Century Gothic"/>
        </w:rPr>
      </w:pPr>
      <w:r>
        <w:rPr>
          <w:rFonts w:ascii="Century Gothic" w:hAnsi="Century Gothic"/>
        </w:rPr>
        <w:t xml:space="preserve">Heinz-Uwe </w:t>
      </w:r>
      <w:proofErr w:type="spellStart"/>
      <w:r>
        <w:rPr>
          <w:rFonts w:ascii="Century Gothic" w:hAnsi="Century Gothic"/>
        </w:rPr>
        <w:t>Gernhard</w:t>
      </w:r>
      <w:proofErr w:type="spellEnd"/>
      <w:r>
        <w:rPr>
          <w:rFonts w:ascii="Century Gothic" w:hAnsi="Century Gothic"/>
        </w:rPr>
        <w:t xml:space="preserve">: My IT colleague here is addressing the central requirement of OT (?) for availability. As a communications engineer, I am </w:t>
      </w:r>
      <w:proofErr w:type="gramStart"/>
      <w:r>
        <w:rPr>
          <w:rFonts w:ascii="Century Gothic" w:hAnsi="Century Gothic"/>
        </w:rPr>
        <w:t>well aware</w:t>
      </w:r>
      <w:proofErr w:type="gramEnd"/>
      <w:r>
        <w:rPr>
          <w:rFonts w:ascii="Century Gothic" w:hAnsi="Century Gothic"/>
        </w:rPr>
        <w:t xml:space="preserve"> of the competition between bandwidth, local computing power and, of course, cost. With the right bandwidth, the cloud can facilitate the provision of a centralised application with a great deal of computing power to </w:t>
      </w:r>
      <w:proofErr w:type="gramStart"/>
      <w:r>
        <w:rPr>
          <w:rFonts w:ascii="Century Gothic" w:hAnsi="Century Gothic"/>
        </w:rPr>
        <w:t>a large number of</w:t>
      </w:r>
      <w:proofErr w:type="gramEnd"/>
      <w:r>
        <w:rPr>
          <w:rFonts w:ascii="Century Gothic" w:hAnsi="Century Gothic"/>
        </w:rPr>
        <w:t xml:space="preserve"> users. Users must weigh the type of cloud usage against their willingness to take risks, their availability requirements, and their technical and organisational capabilities.  Another important question, of course, is how to guarantee the dependability or trustworthiness of the provider.</w:t>
      </w:r>
    </w:p>
    <w:p w14:paraId="37C89449" w14:textId="77777777" w:rsidR="00ED46AF" w:rsidRPr="00ED46AF" w:rsidRDefault="00ED46AF" w:rsidP="00ED46AF">
      <w:pPr>
        <w:spacing w:line="360" w:lineRule="auto"/>
        <w:rPr>
          <w:rFonts w:ascii="Century Gothic" w:hAnsi="Century Gothic"/>
          <w:b/>
          <w:bCs/>
        </w:rPr>
      </w:pPr>
      <w:proofErr w:type="gramStart"/>
      <w:r>
        <w:rPr>
          <w:rFonts w:ascii="Century Gothic" w:hAnsi="Century Gothic"/>
          <w:b/>
          <w:bCs/>
        </w:rPr>
        <w:t>So</w:t>
      </w:r>
      <w:proofErr w:type="gramEnd"/>
      <w:r>
        <w:rPr>
          <w:rFonts w:ascii="Century Gothic" w:hAnsi="Century Gothic"/>
          <w:b/>
          <w:bCs/>
        </w:rPr>
        <w:t xml:space="preserve"> it's a question of trust?</w:t>
      </w:r>
    </w:p>
    <w:p w14:paraId="24ED8465" w14:textId="77777777" w:rsidR="00ED46AF" w:rsidRPr="00ED46AF" w:rsidRDefault="00ED46AF" w:rsidP="00ED46AF">
      <w:pPr>
        <w:spacing w:line="360" w:lineRule="auto"/>
        <w:rPr>
          <w:rFonts w:ascii="Century Gothic" w:hAnsi="Century Gothic"/>
        </w:rPr>
      </w:pPr>
      <w:r>
        <w:rPr>
          <w:rFonts w:ascii="Century Gothic" w:hAnsi="Century Gothic"/>
        </w:rPr>
        <w:t xml:space="preserve">Heinz-Uwe </w:t>
      </w:r>
      <w:proofErr w:type="spellStart"/>
      <w:r>
        <w:rPr>
          <w:rFonts w:ascii="Century Gothic" w:hAnsi="Century Gothic"/>
        </w:rPr>
        <w:t>Gernhard</w:t>
      </w:r>
      <w:proofErr w:type="spellEnd"/>
      <w:r>
        <w:rPr>
          <w:rFonts w:ascii="Century Gothic" w:hAnsi="Century Gothic"/>
        </w:rPr>
        <w:t xml:space="preserve">: Yes, I need to ask myself whom I trust to do what. Do the technical measures, contracts and service provider certifications offer </w:t>
      </w:r>
      <w:proofErr w:type="gramStart"/>
      <w:r>
        <w:rPr>
          <w:rFonts w:ascii="Century Gothic" w:hAnsi="Century Gothic"/>
        </w:rPr>
        <w:t>sufficient</w:t>
      </w:r>
      <w:proofErr w:type="gramEnd"/>
      <w:r>
        <w:rPr>
          <w:rFonts w:ascii="Century Gothic" w:hAnsi="Century Gothic"/>
        </w:rPr>
        <w:t xml:space="preserve"> legal protection? </w:t>
      </w:r>
    </w:p>
    <w:p w14:paraId="46FCE24B" w14:textId="77777777" w:rsidR="00ED46AF" w:rsidRPr="009C3B91" w:rsidRDefault="00ED46AF" w:rsidP="00ED46AF">
      <w:pPr>
        <w:spacing w:line="360" w:lineRule="auto"/>
        <w:rPr>
          <w:rFonts w:ascii="Century Gothic" w:hAnsi="Century Gothic"/>
          <w:b/>
          <w:bCs/>
        </w:rPr>
      </w:pPr>
      <w:r>
        <w:rPr>
          <w:rFonts w:ascii="Century Gothic" w:hAnsi="Century Gothic"/>
          <w:b/>
          <w:bCs/>
        </w:rPr>
        <w:t>Most machine tools at METAV 2020 have Internet connections: What should trade fair visitors be looking out for here?</w:t>
      </w:r>
    </w:p>
    <w:p w14:paraId="6E823BA6" w14:textId="77777777" w:rsidR="00ED46AF" w:rsidRDefault="00ED46AF" w:rsidP="00E76295">
      <w:pPr>
        <w:spacing w:line="360" w:lineRule="auto"/>
        <w:rPr>
          <w:rFonts w:ascii="Century Gothic" w:hAnsi="Century Gothic"/>
        </w:rPr>
      </w:pPr>
      <w:r>
        <w:rPr>
          <w:rFonts w:ascii="Century Gothic" w:hAnsi="Century Gothic"/>
        </w:rPr>
        <w:t xml:space="preserve">Heinz-Uwe </w:t>
      </w:r>
      <w:proofErr w:type="spellStart"/>
      <w:r>
        <w:rPr>
          <w:rFonts w:ascii="Century Gothic" w:hAnsi="Century Gothic"/>
        </w:rPr>
        <w:t>Gernhard</w:t>
      </w:r>
      <w:proofErr w:type="spellEnd"/>
      <w:r>
        <w:rPr>
          <w:rFonts w:ascii="Century Gothic" w:hAnsi="Century Gothic"/>
        </w:rPr>
        <w:t xml:space="preserve">: Hopefully the link is not via an open Internet connection, but a trustworthy one, as I just mentioned. Don't just ask about the technical solution itself, but also about the provider's organisational capabilities.  From a technical point of view, private VPN networks based on an appropriate contract are best here. </w:t>
      </w:r>
    </w:p>
    <w:p w14:paraId="027CA7CF" w14:textId="4478811D" w:rsidR="00234433" w:rsidRDefault="00234433" w:rsidP="00E76295">
      <w:pPr>
        <w:spacing w:line="360" w:lineRule="auto"/>
        <w:rPr>
          <w:rFonts w:ascii="Century Gothic" w:hAnsi="Century Gothic"/>
        </w:rPr>
      </w:pPr>
    </w:p>
    <w:p w14:paraId="5DFE1212" w14:textId="770822E3" w:rsidR="0074799A" w:rsidRDefault="0074799A" w:rsidP="00E76295">
      <w:pPr>
        <w:spacing w:line="360" w:lineRule="auto"/>
        <w:rPr>
          <w:rFonts w:ascii="Century Gothic" w:hAnsi="Century Gothic"/>
        </w:rPr>
      </w:pPr>
    </w:p>
    <w:p w14:paraId="0E2F6351" w14:textId="4B01CFD9" w:rsidR="0074799A" w:rsidRDefault="0074799A" w:rsidP="00E76295">
      <w:pPr>
        <w:spacing w:line="360" w:lineRule="auto"/>
        <w:rPr>
          <w:rFonts w:ascii="Century Gothic" w:hAnsi="Century Gothic"/>
        </w:rPr>
      </w:pPr>
    </w:p>
    <w:p w14:paraId="1F8FA53B" w14:textId="77777777" w:rsidR="0074799A" w:rsidRPr="00ED46AF" w:rsidRDefault="0074799A" w:rsidP="00E76295">
      <w:pPr>
        <w:spacing w:line="360" w:lineRule="auto"/>
        <w:rPr>
          <w:rFonts w:ascii="Century Gothic" w:hAnsi="Century Gothic"/>
        </w:rPr>
      </w:pPr>
    </w:p>
    <w:p w14:paraId="033E6D7F" w14:textId="77777777" w:rsidR="00ED46AF" w:rsidRPr="009C3B91" w:rsidRDefault="007D7B99" w:rsidP="00ED46AF">
      <w:pPr>
        <w:spacing w:line="360" w:lineRule="auto"/>
        <w:rPr>
          <w:rFonts w:ascii="Century Gothic" w:hAnsi="Century Gothic"/>
          <w:b/>
          <w:bCs/>
        </w:rPr>
      </w:pPr>
      <w:r>
        <w:rPr>
          <w:rFonts w:ascii="Century Gothic" w:hAnsi="Century Gothic"/>
          <w:b/>
          <w:bCs/>
        </w:rPr>
        <w:lastRenderedPageBreak/>
        <w:t xml:space="preserve">Standards can help </w:t>
      </w:r>
    </w:p>
    <w:p w14:paraId="0CFB4495" w14:textId="77777777" w:rsidR="00ED46AF" w:rsidRPr="009C3B91" w:rsidRDefault="00ED46AF" w:rsidP="00ED46AF">
      <w:pPr>
        <w:spacing w:line="360" w:lineRule="auto"/>
        <w:rPr>
          <w:rFonts w:ascii="Century Gothic" w:hAnsi="Century Gothic"/>
          <w:b/>
          <w:bCs/>
        </w:rPr>
      </w:pPr>
      <w:r>
        <w:rPr>
          <w:rFonts w:ascii="Century Gothic" w:hAnsi="Century Gothic"/>
          <w:b/>
          <w:bCs/>
        </w:rPr>
        <w:t>How can trade fair visitors prepare for their meetings?</w:t>
      </w:r>
    </w:p>
    <w:p w14:paraId="1E82CF62" w14:textId="77777777" w:rsidR="00ED46AF" w:rsidRPr="00ED46AF" w:rsidRDefault="00ED46AF" w:rsidP="00ED46AF">
      <w:pPr>
        <w:spacing w:line="360" w:lineRule="auto"/>
        <w:rPr>
          <w:rFonts w:ascii="Century Gothic" w:hAnsi="Century Gothic"/>
        </w:rPr>
      </w:pPr>
      <w:r>
        <w:rPr>
          <w:rFonts w:ascii="Century Gothic" w:hAnsi="Century Gothic"/>
        </w:rPr>
        <w:t xml:space="preserve">Heinz-Uwe </w:t>
      </w:r>
      <w:proofErr w:type="spellStart"/>
      <w:r>
        <w:rPr>
          <w:rFonts w:ascii="Century Gothic" w:hAnsi="Century Gothic"/>
        </w:rPr>
        <w:t>Gernhard</w:t>
      </w:r>
      <w:proofErr w:type="spellEnd"/>
      <w:r>
        <w:rPr>
          <w:rFonts w:ascii="Century Gothic" w:hAnsi="Century Gothic"/>
        </w:rPr>
        <w:t>: Help is provided by ISO/IEC 62443. Part 2-4 contains the "Security program requirements for IACS service providers" and provides a framework for the key aspects when considering offers. Otherwise, regulations and standards, even if they are often inflexible, can be helpful and effective here.</w:t>
      </w:r>
    </w:p>
    <w:p w14:paraId="1B5AAADB" w14:textId="77777777" w:rsidR="00ED46AF" w:rsidRDefault="00ED46AF" w:rsidP="00ED46AF">
      <w:pPr>
        <w:spacing w:line="360" w:lineRule="auto"/>
        <w:rPr>
          <w:rFonts w:ascii="Century Gothic" w:hAnsi="Century Gothic"/>
        </w:rPr>
      </w:pPr>
      <w:r>
        <w:rPr>
          <w:rFonts w:ascii="Century Gothic" w:hAnsi="Century Gothic"/>
        </w:rPr>
        <w:t xml:space="preserve">Mr </w:t>
      </w:r>
      <w:proofErr w:type="spellStart"/>
      <w:r>
        <w:rPr>
          <w:rFonts w:ascii="Century Gothic" w:hAnsi="Century Gothic"/>
        </w:rPr>
        <w:t>Gernhard</w:t>
      </w:r>
      <w:proofErr w:type="spellEnd"/>
      <w:r>
        <w:rPr>
          <w:rFonts w:ascii="Century Gothic" w:hAnsi="Century Gothic"/>
        </w:rPr>
        <w:t xml:space="preserve">, thank you for talking to us. </w:t>
      </w:r>
    </w:p>
    <w:p w14:paraId="00594311" w14:textId="77777777" w:rsidR="00F74838" w:rsidRPr="00ED46AF" w:rsidRDefault="00F74838" w:rsidP="00ED46AF">
      <w:pPr>
        <w:spacing w:line="360" w:lineRule="auto"/>
        <w:rPr>
          <w:rFonts w:ascii="Century Gothic" w:hAnsi="Century Gothic"/>
        </w:rPr>
      </w:pPr>
    </w:p>
    <w:p w14:paraId="7B6E9CCB" w14:textId="77777777" w:rsidR="00ED46AF" w:rsidRPr="009C3B91" w:rsidRDefault="00ED46AF" w:rsidP="00ED46AF">
      <w:pPr>
        <w:spacing w:line="360" w:lineRule="auto"/>
        <w:rPr>
          <w:rFonts w:ascii="Century Gothic" w:hAnsi="Century Gothic"/>
          <w:b/>
          <w:bCs/>
        </w:rPr>
      </w:pPr>
      <w:r>
        <w:rPr>
          <w:rFonts w:ascii="Century Gothic" w:hAnsi="Century Gothic"/>
          <w:b/>
          <w:bCs/>
        </w:rPr>
        <w:t xml:space="preserve">VDMA - Cyber security through targeted interaction </w:t>
      </w:r>
    </w:p>
    <w:p w14:paraId="5D820BBC" w14:textId="77777777" w:rsidR="00AD4AD8" w:rsidRDefault="00AD4AD8" w:rsidP="00ED46AF">
      <w:pPr>
        <w:spacing w:line="360" w:lineRule="auto"/>
        <w:rPr>
          <w:rFonts w:ascii="Century Gothic" w:hAnsi="Century Gothic"/>
        </w:rPr>
      </w:pPr>
      <w:r>
        <w:rPr>
          <w:rFonts w:ascii="Century Gothic" w:hAnsi="Century Gothic"/>
        </w:rPr>
        <w:t xml:space="preserve">Information technologies are a key element of almost every production plant today. "IT not only makes machines smart and interactive, but also more susceptible to </w:t>
      </w:r>
      <w:proofErr w:type="spellStart"/>
      <w:r>
        <w:rPr>
          <w:rFonts w:ascii="Century Gothic" w:hAnsi="Century Gothic"/>
        </w:rPr>
        <w:t>cyber attacks</w:t>
      </w:r>
      <w:proofErr w:type="spellEnd"/>
      <w:r>
        <w:rPr>
          <w:rFonts w:ascii="Century Gothic" w:hAnsi="Century Gothic"/>
        </w:rPr>
        <w:t xml:space="preserve">," observes Steffen Zimmermann, Head of the VDMA's Industrial Security Competence Center. "In order to guarantee high machine availability and data integrity levels over the entire product life cycle, the suppliers of automation solutions and machines must also interact with the plant operator. Operators </w:t>
      </w:r>
      <w:proofErr w:type="gramStart"/>
      <w:r>
        <w:rPr>
          <w:rFonts w:ascii="Century Gothic" w:hAnsi="Century Gothic"/>
        </w:rPr>
        <w:t>have to</w:t>
      </w:r>
      <w:proofErr w:type="gramEnd"/>
      <w:r>
        <w:rPr>
          <w:rFonts w:ascii="Century Gothic" w:hAnsi="Century Gothic"/>
        </w:rPr>
        <w:t xml:space="preserve"> be aware of the constant threat of a </w:t>
      </w:r>
      <w:proofErr w:type="spellStart"/>
      <w:r>
        <w:rPr>
          <w:rFonts w:ascii="Century Gothic" w:hAnsi="Century Gothic"/>
        </w:rPr>
        <w:t>cyber attack</w:t>
      </w:r>
      <w:proofErr w:type="spellEnd"/>
      <w:r>
        <w:rPr>
          <w:rFonts w:ascii="Century Gothic" w:hAnsi="Century Gothic"/>
        </w:rPr>
        <w:t xml:space="preserve">. This means they should take basic precautions to ensure their own cyber resilience as a means of reducing the impact of a </w:t>
      </w:r>
      <w:proofErr w:type="spellStart"/>
      <w:r>
        <w:rPr>
          <w:rFonts w:ascii="Century Gothic" w:hAnsi="Century Gothic"/>
        </w:rPr>
        <w:t>cyber attack</w:t>
      </w:r>
      <w:proofErr w:type="spellEnd"/>
      <w:r>
        <w:rPr>
          <w:rFonts w:ascii="Century Gothic" w:hAnsi="Century Gothic"/>
        </w:rPr>
        <w:t>. The Cybersecurity Congress of VDW and VDMA at METAV 2020 on 11 March 2020, which focuses on the convergence of the office and production environments, will present the current state-of-the-art. The topics include: Regulation, remote maintenance/international networking, live hacking and basic measures for IT network restoration.</w:t>
      </w:r>
    </w:p>
    <w:p w14:paraId="61091A6A" w14:textId="77777777" w:rsidR="00CA4954" w:rsidRDefault="00CA4954" w:rsidP="00ED46AF">
      <w:pPr>
        <w:spacing w:line="360" w:lineRule="auto"/>
        <w:rPr>
          <w:rFonts w:ascii="Century Gothic" w:hAnsi="Century Gothic"/>
        </w:rPr>
      </w:pPr>
    </w:p>
    <w:p w14:paraId="35473CA9" w14:textId="64C28366" w:rsidR="00234433" w:rsidRDefault="00234433" w:rsidP="00ED46AF">
      <w:pPr>
        <w:spacing w:line="360" w:lineRule="auto"/>
        <w:rPr>
          <w:rFonts w:ascii="Century Gothic" w:hAnsi="Century Gothic"/>
        </w:rPr>
      </w:pPr>
    </w:p>
    <w:p w14:paraId="1537DE63" w14:textId="77777777" w:rsidR="0074799A" w:rsidRDefault="0074799A" w:rsidP="00ED46AF">
      <w:pPr>
        <w:spacing w:line="360" w:lineRule="auto"/>
        <w:rPr>
          <w:rFonts w:ascii="Century Gothic" w:hAnsi="Century Gothic"/>
        </w:rPr>
      </w:pPr>
    </w:p>
    <w:p w14:paraId="08EEE54E" w14:textId="77777777" w:rsidR="00ED46AF" w:rsidRPr="009C3B91" w:rsidRDefault="00ED46AF" w:rsidP="00ED46AF">
      <w:pPr>
        <w:spacing w:line="360" w:lineRule="auto"/>
        <w:rPr>
          <w:rFonts w:ascii="Century Gothic" w:hAnsi="Century Gothic"/>
          <w:b/>
          <w:bCs/>
        </w:rPr>
      </w:pPr>
      <w:r>
        <w:rPr>
          <w:rFonts w:ascii="Century Gothic" w:hAnsi="Century Gothic"/>
          <w:b/>
          <w:bCs/>
        </w:rPr>
        <w:lastRenderedPageBreak/>
        <w:t xml:space="preserve">Curriculum vitae: Heinz-Uwe </w:t>
      </w:r>
      <w:proofErr w:type="spellStart"/>
      <w:r>
        <w:rPr>
          <w:rFonts w:ascii="Century Gothic" w:hAnsi="Century Gothic"/>
          <w:b/>
          <w:bCs/>
        </w:rPr>
        <w:t>Gernhard</w:t>
      </w:r>
      <w:proofErr w:type="spellEnd"/>
    </w:p>
    <w:p w14:paraId="4FDFA6DE" w14:textId="77777777" w:rsidR="00ED46AF" w:rsidRPr="00ED46AF" w:rsidRDefault="00ED46AF" w:rsidP="00ED46AF">
      <w:pPr>
        <w:spacing w:line="360" w:lineRule="auto"/>
        <w:rPr>
          <w:rFonts w:ascii="Century Gothic" w:hAnsi="Century Gothic"/>
        </w:rPr>
      </w:pPr>
      <w:r>
        <w:rPr>
          <w:rFonts w:ascii="Century Gothic" w:hAnsi="Century Gothic"/>
        </w:rPr>
        <w:t xml:space="preserve">After studying Communications Engineering at TH Darmstadt, the young graduate Heinz-Uwe </w:t>
      </w:r>
      <w:proofErr w:type="spellStart"/>
      <w:r>
        <w:rPr>
          <w:rFonts w:ascii="Century Gothic" w:hAnsi="Century Gothic"/>
        </w:rPr>
        <w:t>Gernhard</w:t>
      </w:r>
      <w:proofErr w:type="spellEnd"/>
      <w:r>
        <w:rPr>
          <w:rFonts w:ascii="Century Gothic" w:hAnsi="Century Gothic"/>
        </w:rPr>
        <w:t xml:space="preserve"> (born 1957) joined the SEL electronics group as a developer In </w:t>
      </w:r>
      <w:proofErr w:type="gramStart"/>
      <w:r>
        <w:rPr>
          <w:rFonts w:ascii="Century Gothic" w:hAnsi="Century Gothic"/>
        </w:rPr>
        <w:t>1983,.</w:t>
      </w:r>
      <w:proofErr w:type="gramEnd"/>
      <w:r>
        <w:rPr>
          <w:rFonts w:ascii="Century Gothic" w:hAnsi="Century Gothic"/>
        </w:rPr>
        <w:t xml:space="preserve"> From 1987 to 2017 </w:t>
      </w:r>
      <w:proofErr w:type="spellStart"/>
      <w:r>
        <w:rPr>
          <w:rFonts w:ascii="Century Gothic" w:hAnsi="Century Gothic"/>
        </w:rPr>
        <w:t>Gernhard</w:t>
      </w:r>
      <w:proofErr w:type="spellEnd"/>
      <w:r>
        <w:rPr>
          <w:rFonts w:ascii="Century Gothic" w:hAnsi="Century Gothic"/>
        </w:rPr>
        <w:t xml:space="preserve"> worked on the development of control technology at today's Bosch Rexroth Electric Drives and Controls GmbH in </w:t>
      </w:r>
      <w:proofErr w:type="spellStart"/>
      <w:r>
        <w:rPr>
          <w:rFonts w:ascii="Century Gothic" w:hAnsi="Century Gothic"/>
        </w:rPr>
        <w:t>Erbach</w:t>
      </w:r>
      <w:proofErr w:type="spellEnd"/>
      <w:r>
        <w:rPr>
          <w:rFonts w:ascii="Century Gothic" w:hAnsi="Century Gothic"/>
        </w:rPr>
        <w:t xml:space="preserve">. He has been working in the central IT Security and Application (C/TED1) department at Robert Bosch GmbH in Stuttgart since 2017. </w:t>
      </w:r>
      <w:proofErr w:type="spellStart"/>
      <w:r>
        <w:rPr>
          <w:rFonts w:ascii="Century Gothic" w:hAnsi="Century Gothic"/>
        </w:rPr>
        <w:t>Gernhard</w:t>
      </w:r>
      <w:proofErr w:type="spellEnd"/>
      <w:r>
        <w:rPr>
          <w:rFonts w:ascii="Century Gothic" w:hAnsi="Century Gothic"/>
        </w:rPr>
        <w:t xml:space="preserve"> specialises in risk management and IT security for manufacturing. </w:t>
      </w:r>
    </w:p>
    <w:p w14:paraId="52118211" w14:textId="77777777" w:rsidR="00AB4C5A" w:rsidRPr="00B90E4F" w:rsidRDefault="00B90E4F" w:rsidP="00ED46AF">
      <w:pPr>
        <w:spacing w:line="360" w:lineRule="auto"/>
        <w:rPr>
          <w:rFonts w:ascii="Century Gothic" w:hAnsi="Century Gothic"/>
        </w:rPr>
      </w:pPr>
      <w:r>
        <w:rPr>
          <w:rFonts w:ascii="Century Gothic" w:hAnsi="Century Gothic"/>
        </w:rPr>
        <w:t>((Size: around 8,16</w:t>
      </w:r>
      <w:r w:rsidR="00ED46AF" w:rsidRPr="00B90E4F">
        <w:rPr>
          <w:rFonts w:ascii="Century Gothic" w:hAnsi="Century Gothic"/>
        </w:rPr>
        <w:t xml:space="preserve">0 </w:t>
      </w:r>
      <w:r w:rsidR="00ED46AF" w:rsidRPr="00B90E4F">
        <w:rPr>
          <w:rFonts w:ascii="Century Gothic" w:hAnsi="Century Gothic"/>
          <w:iCs/>
        </w:rPr>
        <w:t>characters incl. blanks</w:t>
      </w:r>
      <w:r w:rsidR="00ED46AF" w:rsidRPr="00B90E4F">
        <w:rPr>
          <w:rFonts w:ascii="Century Gothic" w:hAnsi="Century Gothic"/>
        </w:rPr>
        <w:t xml:space="preserve">)) </w:t>
      </w:r>
    </w:p>
    <w:p w14:paraId="04B7A3D7" w14:textId="77777777" w:rsidR="00122F8F" w:rsidRPr="00B90E4F" w:rsidRDefault="00AB4C5A" w:rsidP="00AB4C5A">
      <w:pPr>
        <w:spacing w:line="360" w:lineRule="auto"/>
        <w:rPr>
          <w:rFonts w:ascii="Century Gothic" w:hAnsi="Century Gothic"/>
        </w:rPr>
      </w:pPr>
      <w:r w:rsidRPr="00B90E4F">
        <w:rPr>
          <w:rFonts w:ascii="Century Gothic" w:hAnsi="Century Gothic"/>
        </w:rPr>
        <w:t>Author: Nikolaus Fecht on behalf of the VDW</w:t>
      </w:r>
    </w:p>
    <w:p w14:paraId="14152488" w14:textId="77777777" w:rsidR="00D54016" w:rsidRPr="00B90E4F" w:rsidRDefault="00D54016" w:rsidP="00AB4C5A">
      <w:pPr>
        <w:spacing w:line="360" w:lineRule="auto"/>
        <w:rPr>
          <w:rFonts w:ascii="Century Gothic" w:hAnsi="Century Gothic"/>
          <w:lang w:val="en-US"/>
        </w:rPr>
      </w:pPr>
    </w:p>
    <w:p w14:paraId="0A273C71" w14:textId="77777777" w:rsidR="00BC29EE" w:rsidRPr="00B90E4F" w:rsidRDefault="00387518" w:rsidP="00CC1A78">
      <w:pPr>
        <w:spacing w:after="0" w:line="240" w:lineRule="auto"/>
        <w:ind w:right="707"/>
        <w:rPr>
          <w:rFonts w:ascii="Century Gothic" w:eastAsia="Arial" w:hAnsi="Century Gothic" w:cs="Arial"/>
          <w:b/>
          <w:bCs/>
        </w:rPr>
      </w:pPr>
      <w:r w:rsidRPr="00B90E4F">
        <w:rPr>
          <w:rFonts w:ascii="Century Gothic" w:hAnsi="Century Gothic"/>
          <w:b/>
          <w:bCs/>
        </w:rPr>
        <w:t>Contact persons</w:t>
      </w:r>
    </w:p>
    <w:p w14:paraId="1E467606" w14:textId="77777777" w:rsidR="00BC29EE" w:rsidRPr="00B90E4F" w:rsidRDefault="00BC29EE" w:rsidP="00BC29EE">
      <w:pPr>
        <w:spacing w:before="13" w:after="0" w:line="240" w:lineRule="exact"/>
        <w:rPr>
          <w:rFonts w:ascii="Century Gothic" w:hAnsi="Century Gothic"/>
          <w:sz w:val="24"/>
          <w:szCs w:val="24"/>
        </w:rPr>
      </w:pPr>
    </w:p>
    <w:p w14:paraId="102A75C9" w14:textId="77777777" w:rsidR="009C3B91" w:rsidRPr="00B90E4F" w:rsidRDefault="009C3B91" w:rsidP="00CC1A78">
      <w:pPr>
        <w:spacing w:after="0" w:line="252" w:lineRule="exact"/>
        <w:ind w:right="-20"/>
        <w:rPr>
          <w:rFonts w:ascii="Century Gothic" w:eastAsia="Arial" w:hAnsi="Century Gothic" w:cs="Arial"/>
          <w:spacing w:val="-1"/>
        </w:rPr>
      </w:pPr>
      <w:r w:rsidRPr="00B90E4F">
        <w:rPr>
          <w:rFonts w:ascii="Century Gothic" w:hAnsi="Century Gothic"/>
        </w:rPr>
        <w:t xml:space="preserve">VDW - </w:t>
      </w:r>
      <w:r w:rsidRPr="00B90E4F">
        <w:rPr>
          <w:rFonts w:ascii="Century Gothic" w:hAnsi="Century Gothic"/>
          <w:bCs/>
        </w:rPr>
        <w:t>German Machine Tool Builders’ Association</w:t>
      </w:r>
      <w:r w:rsidRPr="00B90E4F">
        <w:rPr>
          <w:rFonts w:ascii="Century Gothic" w:hAnsi="Century Gothic"/>
        </w:rPr>
        <w:br/>
        <w:t>Gerda Kneifel</w:t>
      </w:r>
    </w:p>
    <w:p w14:paraId="47F55CF0" w14:textId="77777777" w:rsidR="009C3B91" w:rsidRPr="00B90E4F" w:rsidRDefault="00387518" w:rsidP="00CC1A78">
      <w:pPr>
        <w:spacing w:after="0" w:line="252" w:lineRule="exact"/>
        <w:ind w:right="-20"/>
        <w:rPr>
          <w:rFonts w:ascii="Century Gothic" w:eastAsia="Arial" w:hAnsi="Century Gothic" w:cs="Arial"/>
          <w:spacing w:val="-1"/>
        </w:rPr>
      </w:pPr>
      <w:r w:rsidRPr="00B90E4F">
        <w:rPr>
          <w:rFonts w:ascii="Century Gothic" w:hAnsi="Century Gothic"/>
          <w:bCs/>
        </w:rPr>
        <w:t>Press and Public Relations</w:t>
      </w:r>
      <w:r w:rsidRPr="00B90E4F">
        <w:rPr>
          <w:rFonts w:ascii="Century Gothic" w:hAnsi="Century Gothic"/>
        </w:rPr>
        <w:br/>
      </w:r>
      <w:proofErr w:type="spellStart"/>
      <w:r w:rsidRPr="00B90E4F">
        <w:rPr>
          <w:rFonts w:ascii="Century Gothic" w:hAnsi="Century Gothic"/>
        </w:rPr>
        <w:t>Corneliusstraße</w:t>
      </w:r>
      <w:proofErr w:type="spellEnd"/>
      <w:r w:rsidRPr="00B90E4F">
        <w:rPr>
          <w:rFonts w:ascii="Century Gothic" w:hAnsi="Century Gothic"/>
        </w:rPr>
        <w:t xml:space="preserve"> 4</w:t>
      </w:r>
    </w:p>
    <w:p w14:paraId="2AFB3084" w14:textId="77777777" w:rsidR="009C3B91" w:rsidRPr="00B90E4F" w:rsidRDefault="009C3B91" w:rsidP="00CC1A78">
      <w:pPr>
        <w:spacing w:after="0" w:line="252" w:lineRule="exact"/>
        <w:ind w:right="-20"/>
        <w:rPr>
          <w:rFonts w:ascii="Century Gothic" w:eastAsia="Arial" w:hAnsi="Century Gothic" w:cs="Arial"/>
          <w:spacing w:val="-1"/>
          <w:lang w:val="de-DE"/>
        </w:rPr>
      </w:pPr>
      <w:r w:rsidRPr="00B90E4F">
        <w:rPr>
          <w:rFonts w:ascii="Century Gothic" w:hAnsi="Century Gothic"/>
          <w:lang w:val="de-DE"/>
        </w:rPr>
        <w:t>60325 Frankfurt am Main</w:t>
      </w:r>
      <w:r w:rsidRPr="00B90E4F">
        <w:rPr>
          <w:rFonts w:ascii="Century Gothic" w:hAnsi="Century Gothic"/>
          <w:lang w:val="de-DE"/>
        </w:rPr>
        <w:br/>
        <w:t>Tel.: +49 69 756081-32</w:t>
      </w:r>
    </w:p>
    <w:p w14:paraId="0180FCD1" w14:textId="77777777" w:rsidR="00E34690" w:rsidRPr="00B90E4F" w:rsidRDefault="00F86B75" w:rsidP="00CC1A78">
      <w:pPr>
        <w:spacing w:after="0" w:line="252" w:lineRule="exact"/>
        <w:ind w:right="-20"/>
        <w:rPr>
          <w:rFonts w:ascii="Century Gothic" w:eastAsia="Arial" w:hAnsi="Century Gothic" w:cs="Arial"/>
          <w:spacing w:val="-1"/>
          <w:lang w:val="de-DE"/>
        </w:rPr>
      </w:pPr>
      <w:hyperlink r:id="rId8" w:history="1">
        <w:r w:rsidR="00523B80" w:rsidRPr="00B90E4F">
          <w:rPr>
            <w:rStyle w:val="Hyperlink"/>
            <w:rFonts w:ascii="Century Gothic" w:hAnsi="Century Gothic"/>
            <w:lang w:val="de-DE"/>
          </w:rPr>
          <w:t>g.kneifel@vdw.de</w:t>
        </w:r>
      </w:hyperlink>
      <w:r w:rsidR="00523B80" w:rsidRPr="00B90E4F">
        <w:rPr>
          <w:rFonts w:ascii="Century Gothic" w:hAnsi="Century Gothic"/>
          <w:lang w:val="de-DE"/>
        </w:rPr>
        <w:t xml:space="preserve"> </w:t>
      </w:r>
    </w:p>
    <w:p w14:paraId="4C6F8EA1" w14:textId="77777777" w:rsidR="00E34690" w:rsidRPr="00B90E4F" w:rsidRDefault="00E34690" w:rsidP="00BC29EE">
      <w:pPr>
        <w:spacing w:before="69" w:after="0" w:line="240" w:lineRule="auto"/>
        <w:ind w:left="119" w:right="-20"/>
        <w:rPr>
          <w:rFonts w:ascii="Century Gothic" w:eastAsia="Arial" w:hAnsi="Century Gothic" w:cs="Arial"/>
          <w:spacing w:val="-1"/>
          <w:lang w:val="de-DE"/>
        </w:rPr>
      </w:pPr>
    </w:p>
    <w:p w14:paraId="6EBF92E0" w14:textId="77777777" w:rsidR="007A2603" w:rsidRPr="00B90E4F" w:rsidRDefault="007A2603" w:rsidP="00CC1A78">
      <w:pPr>
        <w:spacing w:after="0" w:line="252" w:lineRule="exact"/>
        <w:ind w:right="-20"/>
        <w:rPr>
          <w:rFonts w:ascii="Century Gothic" w:eastAsia="Arial" w:hAnsi="Century Gothic" w:cs="Arial"/>
          <w:spacing w:val="-1"/>
          <w:lang w:val="de-DE"/>
        </w:rPr>
      </w:pPr>
      <w:r w:rsidRPr="00B90E4F">
        <w:rPr>
          <w:rFonts w:ascii="Century Gothic" w:hAnsi="Century Gothic"/>
          <w:lang w:val="de-DE"/>
        </w:rPr>
        <w:t>Robert Bosch GmbH</w:t>
      </w:r>
    </w:p>
    <w:p w14:paraId="46727F41" w14:textId="77777777" w:rsidR="007A2603" w:rsidRPr="00B90E4F" w:rsidRDefault="007A2603" w:rsidP="00CC1A78">
      <w:pPr>
        <w:spacing w:after="0" w:line="252" w:lineRule="exact"/>
        <w:ind w:right="-20"/>
        <w:rPr>
          <w:rFonts w:ascii="Century Gothic" w:eastAsia="Arial" w:hAnsi="Century Gothic" w:cs="Arial"/>
          <w:spacing w:val="-1"/>
          <w:lang w:val="de-DE"/>
        </w:rPr>
      </w:pPr>
      <w:r w:rsidRPr="00B90E4F">
        <w:rPr>
          <w:rFonts w:ascii="Century Gothic" w:hAnsi="Century Gothic"/>
          <w:lang w:val="de-DE"/>
        </w:rPr>
        <w:t xml:space="preserve">Heinz-Uwe </w:t>
      </w:r>
      <w:proofErr w:type="spellStart"/>
      <w:r w:rsidRPr="00B90E4F">
        <w:rPr>
          <w:rFonts w:ascii="Century Gothic" w:hAnsi="Century Gothic"/>
          <w:lang w:val="de-DE"/>
        </w:rPr>
        <w:t>Gernhard</w:t>
      </w:r>
      <w:proofErr w:type="spellEnd"/>
    </w:p>
    <w:p w14:paraId="3188BF66" w14:textId="77777777" w:rsidR="007A2603" w:rsidRPr="00B90E4F" w:rsidRDefault="007A2603" w:rsidP="00CC1A78">
      <w:pPr>
        <w:spacing w:after="0" w:line="252" w:lineRule="exact"/>
        <w:ind w:right="-20"/>
        <w:rPr>
          <w:rFonts w:ascii="Century Gothic" w:eastAsia="Arial" w:hAnsi="Century Gothic" w:cs="Arial"/>
          <w:spacing w:val="-1"/>
        </w:rPr>
      </w:pPr>
      <w:r w:rsidRPr="00B90E4F">
        <w:rPr>
          <w:rFonts w:ascii="Century Gothic" w:hAnsi="Century Gothic"/>
        </w:rPr>
        <w:t xml:space="preserve">IT Security and Application (C/TED1) </w:t>
      </w:r>
      <w:r w:rsidRPr="00B90E4F">
        <w:rPr>
          <w:rFonts w:ascii="Century Gothic" w:hAnsi="Century Gothic"/>
        </w:rPr>
        <w:br/>
        <w:t>Robert-Bosch-Platz 1</w:t>
      </w:r>
    </w:p>
    <w:p w14:paraId="66237D46" w14:textId="77777777" w:rsidR="00F74838" w:rsidRPr="00B90E4F" w:rsidRDefault="007A2603" w:rsidP="00CC1A78">
      <w:pPr>
        <w:spacing w:after="0" w:line="252" w:lineRule="exact"/>
        <w:ind w:right="-20"/>
        <w:rPr>
          <w:rFonts w:ascii="Century Gothic" w:eastAsia="Arial" w:hAnsi="Century Gothic" w:cs="Arial"/>
          <w:spacing w:val="-1"/>
        </w:rPr>
      </w:pPr>
      <w:r w:rsidRPr="00B90E4F">
        <w:rPr>
          <w:rFonts w:ascii="Century Gothic" w:hAnsi="Century Gothic"/>
        </w:rPr>
        <w:t xml:space="preserve">70839 </w:t>
      </w:r>
      <w:proofErr w:type="spellStart"/>
      <w:r w:rsidRPr="00B90E4F">
        <w:rPr>
          <w:rFonts w:ascii="Century Gothic" w:hAnsi="Century Gothic"/>
        </w:rPr>
        <w:t>Gerlingen-Schillerhöhe</w:t>
      </w:r>
      <w:proofErr w:type="spellEnd"/>
      <w:r w:rsidRPr="00B90E4F">
        <w:rPr>
          <w:rFonts w:ascii="Century Gothic" w:hAnsi="Century Gothic"/>
        </w:rPr>
        <w:br/>
        <w:t>Tel. +49 711 400 40990</w:t>
      </w:r>
    </w:p>
    <w:p w14:paraId="7A89E2BC" w14:textId="77777777" w:rsidR="00CC1A78" w:rsidRPr="00B90E4F" w:rsidRDefault="00CC1A78" w:rsidP="00CC1A78">
      <w:pPr>
        <w:spacing w:after="0" w:line="252" w:lineRule="exact"/>
        <w:ind w:right="-20"/>
        <w:rPr>
          <w:rFonts w:ascii="Century Gothic" w:eastAsia="Arial" w:hAnsi="Century Gothic" w:cs="Arial"/>
          <w:spacing w:val="-1"/>
        </w:rPr>
      </w:pPr>
      <w:r w:rsidRPr="00B90E4F">
        <w:rPr>
          <w:rFonts w:ascii="Century Gothic" w:hAnsi="Century Gothic"/>
        </w:rPr>
        <w:br/>
        <w:t xml:space="preserve">VDMA </w:t>
      </w:r>
      <w:r w:rsidRPr="00B90E4F">
        <w:rPr>
          <w:rFonts w:ascii="Century Gothic" w:hAnsi="Century Gothic"/>
        </w:rPr>
        <w:br/>
        <w:t>Steffen Zimmermann</w:t>
      </w:r>
    </w:p>
    <w:p w14:paraId="16CC2D40" w14:textId="77777777" w:rsidR="00CC1A78" w:rsidRPr="00B90E4F" w:rsidRDefault="00387518" w:rsidP="00CC1A78">
      <w:pPr>
        <w:spacing w:after="0" w:line="252" w:lineRule="exact"/>
        <w:ind w:right="-20"/>
        <w:rPr>
          <w:rFonts w:ascii="Century Gothic" w:eastAsia="Arial" w:hAnsi="Century Gothic" w:cs="Arial"/>
          <w:spacing w:val="-1"/>
        </w:rPr>
      </w:pPr>
      <w:r w:rsidRPr="00B90E4F">
        <w:rPr>
          <w:rFonts w:ascii="Century Gothic" w:hAnsi="Century Gothic"/>
        </w:rPr>
        <w:t>Head of Competence Center Industrial Security</w:t>
      </w:r>
    </w:p>
    <w:p w14:paraId="31F0B9E8" w14:textId="77777777" w:rsidR="00CC1A78" w:rsidRPr="00B90E4F" w:rsidRDefault="00CC1A78" w:rsidP="00CC1A78">
      <w:pPr>
        <w:spacing w:after="0" w:line="252" w:lineRule="exact"/>
        <w:ind w:right="-20"/>
        <w:rPr>
          <w:rFonts w:ascii="Century Gothic" w:eastAsia="Arial" w:hAnsi="Century Gothic" w:cs="Arial"/>
          <w:spacing w:val="-1"/>
          <w:lang w:val="de-DE"/>
        </w:rPr>
      </w:pPr>
      <w:r w:rsidRPr="00B90E4F">
        <w:rPr>
          <w:rFonts w:ascii="Century Gothic" w:hAnsi="Century Gothic"/>
          <w:lang w:val="de-DE"/>
        </w:rPr>
        <w:t>Lyoner Straße 18</w:t>
      </w:r>
    </w:p>
    <w:p w14:paraId="7B18C1F5" w14:textId="77777777" w:rsidR="00CC1A78" w:rsidRPr="00B90E4F" w:rsidRDefault="00CC1A78" w:rsidP="00CC1A78">
      <w:pPr>
        <w:spacing w:after="0" w:line="252" w:lineRule="exact"/>
        <w:ind w:right="-20"/>
        <w:rPr>
          <w:rFonts w:ascii="Century Gothic" w:eastAsia="Arial" w:hAnsi="Century Gothic" w:cs="Arial"/>
          <w:spacing w:val="-1"/>
          <w:lang w:val="de-DE"/>
        </w:rPr>
      </w:pPr>
      <w:r w:rsidRPr="00B90E4F">
        <w:rPr>
          <w:rFonts w:ascii="Century Gothic" w:hAnsi="Century Gothic"/>
          <w:lang w:val="de-DE"/>
        </w:rPr>
        <w:t>60528 Frankfurt</w:t>
      </w:r>
    </w:p>
    <w:p w14:paraId="7FD5DB8C" w14:textId="77777777" w:rsidR="00CC1A78" w:rsidRPr="00B90E4F" w:rsidRDefault="00CC1A78" w:rsidP="00CC1A78">
      <w:pPr>
        <w:spacing w:after="0" w:line="252" w:lineRule="exact"/>
        <w:ind w:right="-20"/>
        <w:rPr>
          <w:rFonts w:ascii="Century Gothic" w:eastAsia="Arial" w:hAnsi="Century Gothic" w:cs="Arial"/>
          <w:spacing w:val="-1"/>
          <w:lang w:val="de-DE"/>
        </w:rPr>
      </w:pPr>
      <w:r w:rsidRPr="00B90E4F">
        <w:rPr>
          <w:rFonts w:ascii="Century Gothic" w:hAnsi="Century Gothic"/>
          <w:lang w:val="de-DE"/>
        </w:rPr>
        <w:t>Tel. +49 69 6603-1978</w:t>
      </w:r>
    </w:p>
    <w:p w14:paraId="4A547A54" w14:textId="77777777" w:rsidR="007A2603" w:rsidRPr="00B90E4F" w:rsidRDefault="00F86B75" w:rsidP="00CC1A78">
      <w:pPr>
        <w:spacing w:after="0" w:line="252" w:lineRule="exact"/>
        <w:ind w:right="-20"/>
        <w:rPr>
          <w:rFonts w:ascii="Century Gothic" w:eastAsia="Arial" w:hAnsi="Century Gothic" w:cs="Arial"/>
          <w:spacing w:val="-1"/>
          <w:lang w:val="de-DE"/>
        </w:rPr>
      </w:pPr>
      <w:hyperlink r:id="rId9" w:history="1">
        <w:r w:rsidR="00523B80" w:rsidRPr="00B90E4F">
          <w:rPr>
            <w:rStyle w:val="Hyperlink"/>
            <w:rFonts w:ascii="Century Gothic" w:hAnsi="Century Gothic"/>
            <w:lang w:val="de-DE"/>
          </w:rPr>
          <w:t>steffen.zimmermann@vdma.org</w:t>
        </w:r>
      </w:hyperlink>
      <w:r w:rsidR="00523B80" w:rsidRPr="00B90E4F">
        <w:rPr>
          <w:rFonts w:ascii="Century Gothic" w:hAnsi="Century Gothic"/>
          <w:lang w:val="de-DE"/>
        </w:rPr>
        <w:t xml:space="preserve"> </w:t>
      </w:r>
      <w:r w:rsidR="00523B80" w:rsidRPr="00B90E4F">
        <w:rPr>
          <w:rFonts w:ascii="Century Gothic" w:hAnsi="Century Gothic"/>
          <w:lang w:val="de-DE"/>
        </w:rPr>
        <w:br/>
      </w:r>
    </w:p>
    <w:p w14:paraId="25E5B4B8" w14:textId="77777777" w:rsidR="00BC29EE" w:rsidRPr="00B90E4F" w:rsidRDefault="00BC29EE" w:rsidP="00CC1A78">
      <w:pPr>
        <w:spacing w:before="69" w:after="0" w:line="240" w:lineRule="auto"/>
        <w:ind w:right="-20"/>
        <w:rPr>
          <w:rFonts w:ascii="Century Gothic" w:eastAsia="Arial" w:hAnsi="Century Gothic" w:cs="Arial"/>
          <w:spacing w:val="-1"/>
          <w:lang w:val="de-DE"/>
        </w:rPr>
      </w:pPr>
      <w:r w:rsidRPr="00B90E4F">
        <w:rPr>
          <w:rFonts w:ascii="Century Gothic" w:hAnsi="Century Gothic"/>
          <w:lang w:val="de-DE"/>
        </w:rPr>
        <w:t>Press Agency Nikolaus Fecht</w:t>
      </w:r>
    </w:p>
    <w:p w14:paraId="7852C644" w14:textId="77777777" w:rsidR="00BC29EE" w:rsidRPr="00B90E4F" w:rsidRDefault="00BC29EE" w:rsidP="00CC1A78">
      <w:pPr>
        <w:spacing w:after="0" w:line="252" w:lineRule="exact"/>
        <w:ind w:right="-20"/>
        <w:rPr>
          <w:rFonts w:ascii="Century Gothic" w:eastAsia="Arial" w:hAnsi="Century Gothic" w:cs="Arial"/>
          <w:lang w:val="de-DE"/>
        </w:rPr>
      </w:pPr>
      <w:r w:rsidRPr="00B90E4F">
        <w:rPr>
          <w:rFonts w:ascii="Century Gothic" w:hAnsi="Century Gothic"/>
          <w:lang w:val="de-DE"/>
        </w:rPr>
        <w:t>Technik-Texte à la carte - wenn Ihnen die Worte fehlen</w:t>
      </w:r>
    </w:p>
    <w:p w14:paraId="1A8D0D3A" w14:textId="77777777" w:rsidR="00BC29EE" w:rsidRPr="00B90E4F" w:rsidRDefault="00BC29EE" w:rsidP="00CC1A78">
      <w:pPr>
        <w:spacing w:after="0" w:line="252" w:lineRule="exact"/>
        <w:ind w:right="-20"/>
        <w:rPr>
          <w:rFonts w:ascii="Century Gothic" w:eastAsia="Arial" w:hAnsi="Century Gothic" w:cs="Arial"/>
          <w:lang w:val="de-DE"/>
        </w:rPr>
      </w:pPr>
      <w:r w:rsidRPr="00B90E4F">
        <w:rPr>
          <w:rFonts w:ascii="Century Gothic" w:hAnsi="Century Gothic"/>
          <w:lang w:val="de-DE"/>
        </w:rPr>
        <w:t>Husemannstraße 29</w:t>
      </w:r>
    </w:p>
    <w:p w14:paraId="30411A8D" w14:textId="77777777" w:rsidR="00733298" w:rsidRPr="00B90E4F" w:rsidRDefault="00BC29EE" w:rsidP="00CC1A78">
      <w:pPr>
        <w:spacing w:line="240" w:lineRule="auto"/>
        <w:rPr>
          <w:rFonts w:ascii="Century Gothic" w:eastAsia="Arial" w:hAnsi="Century Gothic" w:cs="Arial"/>
          <w:lang w:val="de-DE"/>
        </w:rPr>
      </w:pPr>
      <w:r w:rsidRPr="00B90E4F">
        <w:rPr>
          <w:rFonts w:ascii="Century Gothic" w:hAnsi="Century Gothic"/>
          <w:lang w:val="de-DE"/>
        </w:rPr>
        <w:lastRenderedPageBreak/>
        <w:t>45879 Gelsenkirchen</w:t>
      </w:r>
      <w:r w:rsidRPr="00B90E4F">
        <w:rPr>
          <w:rFonts w:ascii="Century Gothic" w:hAnsi="Century Gothic"/>
          <w:lang w:val="de-DE"/>
        </w:rPr>
        <w:br/>
        <w:t>Tel. +49 209 26575</w:t>
      </w:r>
      <w:r w:rsidRPr="00B90E4F">
        <w:rPr>
          <w:rFonts w:ascii="Century Gothic" w:hAnsi="Century Gothic"/>
          <w:lang w:val="de-DE"/>
        </w:rPr>
        <w:br/>
      </w:r>
      <w:hyperlink r:id="rId10" w:history="1">
        <w:r w:rsidRPr="00B90E4F">
          <w:rPr>
            <w:rStyle w:val="Hyperlink"/>
            <w:rFonts w:ascii="Century Gothic" w:hAnsi="Century Gothic"/>
            <w:lang w:val="de-DE"/>
          </w:rPr>
          <w:t>fecht@erzfreunde.de</w:t>
        </w:r>
      </w:hyperlink>
    </w:p>
    <w:p w14:paraId="4CA45AB4" w14:textId="77777777" w:rsidR="00CA4954" w:rsidRPr="00B90E4F" w:rsidRDefault="00CA4954" w:rsidP="00733298">
      <w:pPr>
        <w:spacing w:line="360" w:lineRule="auto"/>
        <w:rPr>
          <w:rFonts w:ascii="Century Gothic" w:hAnsi="Century Gothic"/>
          <w:lang w:val="de-DE"/>
        </w:rPr>
      </w:pPr>
    </w:p>
    <w:p w14:paraId="5838902B" w14:textId="77777777" w:rsidR="00387518" w:rsidRPr="00B90E4F" w:rsidRDefault="00387518" w:rsidP="00387518">
      <w:pPr>
        <w:spacing w:after="0" w:line="360" w:lineRule="auto"/>
        <w:rPr>
          <w:rFonts w:ascii="Century Gothic" w:hAnsi="Century Gothic"/>
          <w:b/>
          <w:sz w:val="18"/>
          <w:szCs w:val="18"/>
        </w:rPr>
      </w:pPr>
      <w:r w:rsidRPr="00B90E4F">
        <w:rPr>
          <w:rFonts w:ascii="Century Gothic" w:hAnsi="Century Gothic"/>
          <w:b/>
          <w:sz w:val="18"/>
          <w:szCs w:val="18"/>
        </w:rPr>
        <w:t>Background – METAV 2020 in Düsseldorf</w:t>
      </w:r>
    </w:p>
    <w:p w14:paraId="0CFFA73A" w14:textId="77777777" w:rsidR="00AB4C5A" w:rsidRPr="00B90E4F" w:rsidRDefault="00387518" w:rsidP="00387518">
      <w:pPr>
        <w:tabs>
          <w:tab w:val="left" w:pos="7654"/>
        </w:tabs>
        <w:spacing w:line="240" w:lineRule="auto"/>
        <w:ind w:right="-2"/>
        <w:rPr>
          <w:rFonts w:ascii="Century Gothic" w:eastAsia="Times New Roman" w:hAnsi="Century Gothic" w:cs="Arial"/>
          <w:sz w:val="18"/>
          <w:szCs w:val="24"/>
        </w:rPr>
      </w:pPr>
      <w:r w:rsidRPr="00B90E4F">
        <w:rPr>
          <w:rFonts w:ascii="Century Gothic" w:hAnsi="Century Gothic"/>
          <w:sz w:val="18"/>
          <w:szCs w:val="18"/>
        </w:rPr>
        <w:t xml:space="preserve">METAV 2020 - 21st International Trade Fair for Metalworking Technologies </w:t>
      </w:r>
      <w:r w:rsidRPr="00B90E4F">
        <w:rPr>
          <w:rFonts w:ascii="Century Gothic" w:hAnsi="Century Gothic"/>
          <w:sz w:val="18"/>
          <w:szCs w:val="24"/>
        </w:rPr>
        <w:t>displays the full spectrum of manufacturing technology.</w:t>
      </w:r>
      <w:r w:rsidRPr="00B90E4F">
        <w:rPr>
          <w:rFonts w:ascii="Century Gothic" w:hAnsi="Century Gothic"/>
          <w:sz w:val="18"/>
        </w:rPr>
        <w:t xml:space="preserve"> </w:t>
      </w:r>
      <w:r w:rsidRPr="00B90E4F">
        <w:rPr>
          <w:rFonts w:ascii="Century Gothic" w:hAnsi="Century Gothic"/>
          <w:sz w:val="18"/>
          <w:szCs w:val="24"/>
        </w:rPr>
        <w:t xml:space="preserve">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w:t>
      </w:r>
      <w:proofErr w:type="gramStart"/>
      <w:r w:rsidRPr="00B90E4F">
        <w:rPr>
          <w:rFonts w:ascii="Century Gothic" w:hAnsi="Century Gothic"/>
          <w:sz w:val="18"/>
          <w:szCs w:val="24"/>
        </w:rPr>
        <w:t>in particular mechanical</w:t>
      </w:r>
      <w:proofErr w:type="gramEnd"/>
      <w:r w:rsidRPr="00B90E4F">
        <w:rPr>
          <w:rFonts w:ascii="Century Gothic" w:hAnsi="Century Gothic"/>
          <w:sz w:val="18"/>
          <w:szCs w:val="24"/>
        </w:rPr>
        <w:t xml:space="preserve"> and plant engineering, the automotive and supply industry, the aerospace sector, the electrical industry, energy and medical technology, tool and mould making as well as metalworking and trades. </w:t>
      </w:r>
    </w:p>
    <w:p w14:paraId="46BF1B3C" w14:textId="77777777" w:rsidR="00AB4C5A" w:rsidRPr="00B90E4F" w:rsidRDefault="00AB4C5A" w:rsidP="00AB4C5A">
      <w:pPr>
        <w:pStyle w:val="Textkrper"/>
        <w:spacing w:line="240" w:lineRule="auto"/>
        <w:ind w:right="0"/>
        <w:rPr>
          <w:rFonts w:ascii="Century Gothic" w:hAnsi="Century Gothic" w:cs="Arial"/>
          <w:kern w:val="0"/>
          <w:sz w:val="16"/>
          <w:szCs w:val="16"/>
          <w:lang w:val="en-US"/>
        </w:rPr>
      </w:pPr>
    </w:p>
    <w:p w14:paraId="2C84AB5C" w14:textId="77777777" w:rsidR="008D318A" w:rsidRPr="00B90E4F" w:rsidRDefault="00387518" w:rsidP="00AB4C5A">
      <w:pPr>
        <w:pStyle w:val="Textkrper"/>
        <w:spacing w:line="240" w:lineRule="auto"/>
        <w:ind w:right="0"/>
        <w:rPr>
          <w:rFonts w:ascii="Century Gothic" w:hAnsi="Century Gothic" w:cs="Arial"/>
          <w:kern w:val="0"/>
          <w:sz w:val="24"/>
          <w:szCs w:val="24"/>
        </w:rPr>
      </w:pPr>
      <w:r w:rsidRPr="00B90E4F">
        <w:rPr>
          <w:rFonts w:ascii="Century Gothic" w:hAnsi="Century Gothic"/>
          <w:sz w:val="24"/>
          <w:szCs w:val="24"/>
        </w:rPr>
        <w:t xml:space="preserve">Articles and pictures relating to METAV can be found in the Press section at </w:t>
      </w:r>
      <w:hyperlink r:id="rId11" w:history="1">
        <w:r w:rsidRPr="00B90E4F">
          <w:rPr>
            <w:rStyle w:val="Hyperlink"/>
            <w:rFonts w:ascii="Century Gothic" w:hAnsi="Century Gothic"/>
            <w:sz w:val="24"/>
            <w:szCs w:val="24"/>
          </w:rPr>
          <w:t>www.metav.de</w:t>
        </w:r>
      </w:hyperlink>
    </w:p>
    <w:p w14:paraId="2314918F" w14:textId="11D3C9A5" w:rsidR="00D54016" w:rsidRPr="00B90E4F" w:rsidRDefault="00F86B75" w:rsidP="008D318A">
      <w:pPr>
        <w:tabs>
          <w:tab w:val="left" w:pos="4536"/>
        </w:tabs>
        <w:rPr>
          <w:rFonts w:ascii="Century Gothic" w:hAnsi="Century Gothic" w:cs="Arial"/>
          <w:sz w:val="24"/>
          <w:szCs w:val="24"/>
        </w:rPr>
      </w:pPr>
      <w:hyperlink r:id="rId12" w:history="1">
        <w:r>
          <w:rPr>
            <w:rStyle w:val="Hyperlink"/>
          </w:rPr>
          <w:t>https://www.metav.com/en/Press/Press_material/VDW_Press_Releases</w:t>
        </w:r>
      </w:hyperlink>
      <w:bookmarkStart w:id="1" w:name="_GoBack"/>
      <w:bookmarkEnd w:id="1"/>
    </w:p>
    <w:p w14:paraId="6720EF04" w14:textId="77777777" w:rsidR="00AB4C5A" w:rsidRPr="0074799A" w:rsidRDefault="00387518" w:rsidP="00AB4C5A">
      <w:pPr>
        <w:pStyle w:val="Textkrper"/>
        <w:spacing w:line="240" w:lineRule="auto"/>
        <w:ind w:right="0"/>
        <w:rPr>
          <w:rFonts w:ascii="Century Gothic" w:hAnsi="Century Gothic" w:cs="Arial"/>
          <w:kern w:val="0"/>
          <w:szCs w:val="22"/>
        </w:rPr>
      </w:pPr>
      <w:r w:rsidRPr="0074799A">
        <w:rPr>
          <w:rFonts w:ascii="Century Gothic" w:hAnsi="Century Gothic"/>
          <w:szCs w:val="22"/>
        </w:rPr>
        <w:t>You can also visit the METAV via our social media channels</w:t>
      </w:r>
    </w:p>
    <w:p w14:paraId="757E6503" w14:textId="77777777" w:rsidR="00AB4C5A" w:rsidRPr="00B90E4F" w:rsidRDefault="00AB4C5A" w:rsidP="00AB4C5A">
      <w:pPr>
        <w:spacing w:line="240" w:lineRule="auto"/>
        <w:rPr>
          <w:rFonts w:cs="Arial"/>
          <w:bCs/>
          <w:sz w:val="16"/>
          <w:szCs w:val="16"/>
          <w:lang w:val="en-US"/>
        </w:rPr>
      </w:pPr>
    </w:p>
    <w:p w14:paraId="0CF607E6" w14:textId="77777777" w:rsidR="00AB4C5A" w:rsidRPr="00B90E4F" w:rsidRDefault="00AB4C5A" w:rsidP="00AB4C5A">
      <w:pPr>
        <w:autoSpaceDE w:val="0"/>
        <w:autoSpaceDN w:val="0"/>
        <w:adjustRightInd w:val="0"/>
        <w:spacing w:line="240" w:lineRule="auto"/>
        <w:rPr>
          <w:rFonts w:cs="Arial"/>
          <w:i/>
          <w:color w:val="0070C0"/>
          <w:sz w:val="16"/>
          <w:szCs w:val="16"/>
        </w:rPr>
      </w:pPr>
      <w:r w:rsidRPr="00B90E4F">
        <w:rPr>
          <w:noProof/>
          <w:color w:val="0070C0"/>
          <w:sz w:val="16"/>
          <w:szCs w:val="16"/>
          <w:lang w:val="de-DE" w:eastAsia="zh-CN" w:bidi="th-TH"/>
        </w:rPr>
        <w:drawing>
          <wp:inline distT="0" distB="0" distL="0" distR="0" wp14:anchorId="54980908" wp14:editId="679F4AB3">
            <wp:extent cx="876300" cy="171450"/>
            <wp:effectExtent l="0" t="0" r="0" b="0"/>
            <wp:docPr id="5" name="Grafik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B90E4F">
        <w:rPr>
          <w:color w:val="0070C0"/>
          <w:sz w:val="16"/>
          <w:szCs w:val="16"/>
        </w:rPr>
        <w:t xml:space="preserve">   </w:t>
      </w:r>
      <w:hyperlink r:id="rId15" w:history="1">
        <w:r w:rsidRPr="00B90E4F">
          <w:rPr>
            <w:rStyle w:val="Hyperlink"/>
            <w:i/>
            <w:color w:val="0070C0"/>
            <w:sz w:val="16"/>
            <w:szCs w:val="16"/>
          </w:rPr>
          <w:t>http://twitter.com/METAVonline</w:t>
        </w:r>
      </w:hyperlink>
    </w:p>
    <w:p w14:paraId="5599B3EE" w14:textId="77777777" w:rsidR="00AB4C5A" w:rsidRPr="00B90E4F" w:rsidRDefault="00AB4C5A" w:rsidP="00AB4C5A">
      <w:pPr>
        <w:autoSpaceDE w:val="0"/>
        <w:autoSpaceDN w:val="0"/>
        <w:adjustRightInd w:val="0"/>
        <w:spacing w:line="240" w:lineRule="auto"/>
        <w:rPr>
          <w:rFonts w:cs="Arial"/>
          <w:i/>
          <w:color w:val="0070C0"/>
          <w:sz w:val="16"/>
          <w:szCs w:val="16"/>
        </w:rPr>
      </w:pPr>
      <w:r w:rsidRPr="00B90E4F">
        <w:rPr>
          <w:i/>
          <w:noProof/>
          <w:color w:val="0070C0"/>
          <w:sz w:val="16"/>
          <w:szCs w:val="16"/>
          <w:lang w:val="de-DE" w:eastAsia="zh-CN" w:bidi="th-TH"/>
        </w:rPr>
        <w:drawing>
          <wp:inline distT="0" distB="0" distL="0" distR="0" wp14:anchorId="6501AA37" wp14:editId="0BEBDD1F">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90E4F">
        <w:rPr>
          <w:i/>
          <w:color w:val="0070C0"/>
          <w:sz w:val="16"/>
          <w:szCs w:val="16"/>
        </w:rPr>
        <w:tab/>
      </w:r>
      <w:r w:rsidRPr="00B90E4F">
        <w:rPr>
          <w:i/>
          <w:color w:val="0070C0"/>
          <w:sz w:val="16"/>
          <w:szCs w:val="16"/>
        </w:rPr>
        <w:tab/>
        <w:t xml:space="preserve">  </w:t>
      </w:r>
      <w:r w:rsidRPr="00B90E4F">
        <w:rPr>
          <w:i/>
          <w:color w:val="0070C0"/>
          <w:sz w:val="16"/>
          <w:szCs w:val="16"/>
          <w:u w:val="single"/>
        </w:rPr>
        <w:t>http://facebook.com/METAV.fanpage</w:t>
      </w:r>
    </w:p>
    <w:p w14:paraId="0498A634" w14:textId="77777777" w:rsidR="00AB4C5A" w:rsidRPr="00B90E4F" w:rsidRDefault="00AB4C5A" w:rsidP="00AB4C5A">
      <w:pPr>
        <w:autoSpaceDE w:val="0"/>
        <w:autoSpaceDN w:val="0"/>
        <w:adjustRightInd w:val="0"/>
        <w:spacing w:line="240" w:lineRule="auto"/>
        <w:rPr>
          <w:rFonts w:cs="Arial"/>
          <w:i/>
          <w:color w:val="0070C0"/>
          <w:sz w:val="16"/>
          <w:szCs w:val="16"/>
        </w:rPr>
      </w:pPr>
      <w:r w:rsidRPr="00B90E4F">
        <w:rPr>
          <w:i/>
          <w:noProof/>
          <w:color w:val="0070C0"/>
          <w:sz w:val="16"/>
          <w:szCs w:val="16"/>
          <w:lang w:val="de-DE" w:eastAsia="zh-CN" w:bidi="th-TH"/>
        </w:rPr>
        <w:drawing>
          <wp:inline distT="0" distB="0" distL="0" distR="0" wp14:anchorId="728E9945" wp14:editId="639ACFF2">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90E4F">
        <w:rPr>
          <w:i/>
          <w:color w:val="0070C0"/>
          <w:sz w:val="16"/>
          <w:szCs w:val="16"/>
        </w:rPr>
        <w:tab/>
      </w:r>
      <w:r w:rsidRPr="00B90E4F">
        <w:rPr>
          <w:i/>
          <w:color w:val="0070C0"/>
          <w:sz w:val="16"/>
          <w:szCs w:val="16"/>
        </w:rPr>
        <w:tab/>
        <w:t xml:space="preserve">  </w:t>
      </w:r>
      <w:hyperlink r:id="rId18" w:history="1">
        <w:r w:rsidRPr="00B90E4F">
          <w:rPr>
            <w:rStyle w:val="Hyperlink"/>
            <w:i/>
            <w:color w:val="0070C0"/>
            <w:sz w:val="16"/>
            <w:szCs w:val="16"/>
          </w:rPr>
          <w:t>http://www.youtube.com/metaltradefair</w:t>
        </w:r>
      </w:hyperlink>
    </w:p>
    <w:p w14:paraId="6F2CCC37" w14:textId="77777777" w:rsidR="00AB4C5A" w:rsidRDefault="00AB4C5A" w:rsidP="00AB4C5A">
      <w:pPr>
        <w:autoSpaceDE w:val="0"/>
        <w:autoSpaceDN w:val="0"/>
        <w:adjustRightInd w:val="0"/>
        <w:spacing w:line="240" w:lineRule="auto"/>
        <w:rPr>
          <w:rFonts w:ascii="Century Gothic" w:hAnsi="Century Gothic"/>
        </w:rPr>
      </w:pPr>
      <w:r w:rsidRPr="00B90E4F">
        <w:rPr>
          <w:i/>
          <w:noProof/>
          <w:color w:val="0070C0"/>
          <w:sz w:val="16"/>
          <w:szCs w:val="16"/>
          <w:lang w:val="de-DE" w:eastAsia="zh-CN" w:bidi="th-TH"/>
        </w:rPr>
        <w:drawing>
          <wp:inline distT="0" distB="0" distL="0" distR="0" wp14:anchorId="452855B3" wp14:editId="376C8540">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90E4F">
        <w:rPr>
          <w:i/>
          <w:color w:val="0070C0"/>
          <w:sz w:val="16"/>
          <w:szCs w:val="16"/>
        </w:rPr>
        <w:tab/>
      </w:r>
      <w:r w:rsidRPr="00B90E4F">
        <w:rPr>
          <w:i/>
          <w:color w:val="0070C0"/>
          <w:sz w:val="16"/>
          <w:szCs w:val="16"/>
        </w:rPr>
        <w:tab/>
        <w:t xml:space="preserve">  </w:t>
      </w:r>
      <w:r w:rsidRPr="00B90E4F">
        <w:rPr>
          <w:i/>
          <w:color w:val="0070C0"/>
          <w:sz w:val="16"/>
          <w:szCs w:val="16"/>
          <w:u w:val="single"/>
        </w:rPr>
        <w:t>https://de.industryarena.com/metav</w:t>
      </w:r>
    </w:p>
    <w:p w14:paraId="24A34415" w14:textId="77777777" w:rsidR="00AB4C5A" w:rsidRDefault="00AB4C5A" w:rsidP="00EC406A">
      <w:pPr>
        <w:spacing w:after="0" w:line="240" w:lineRule="auto"/>
        <w:ind w:left="118" w:right="707"/>
        <w:rPr>
          <w:rFonts w:ascii="Century Gothic" w:eastAsia="Arial" w:hAnsi="Century Gothic" w:cs="Arial"/>
          <w:b/>
          <w:bCs/>
          <w:spacing w:val="-1"/>
        </w:rPr>
      </w:pPr>
    </w:p>
    <w:p w14:paraId="267794E6" w14:textId="77777777" w:rsidR="00733298" w:rsidRPr="00BD29BC" w:rsidRDefault="00733298" w:rsidP="007F0509">
      <w:pPr>
        <w:spacing w:after="0" w:line="240" w:lineRule="auto"/>
        <w:rPr>
          <w:rFonts w:ascii="Arial" w:hAnsi="Arial" w:cs="Arial"/>
        </w:rPr>
      </w:pPr>
    </w:p>
    <w:sectPr w:rsidR="00733298" w:rsidRPr="00BD29BC" w:rsidSect="007E65FB">
      <w:headerReference w:type="default" r:id="rId20"/>
      <w:headerReference w:type="first" r:id="rId21"/>
      <w:footerReference w:type="first" r:id="rId22"/>
      <w:type w:val="continuous"/>
      <w:pgSz w:w="11906" w:h="16838" w:code="9"/>
      <w:pgMar w:top="1871" w:right="1841"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E454A" w14:textId="77777777" w:rsidR="00387518" w:rsidRDefault="00387518">
      <w:pPr>
        <w:spacing w:after="0" w:line="240" w:lineRule="auto"/>
      </w:pPr>
      <w:r>
        <w:separator/>
      </w:r>
    </w:p>
  </w:endnote>
  <w:endnote w:type="continuationSeparator" w:id="0">
    <w:p w14:paraId="2A94A476" w14:textId="77777777" w:rsidR="00387518" w:rsidRDefault="0038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119F" w14:textId="77777777" w:rsidR="00387518" w:rsidRDefault="00387518">
    <w:pPr>
      <w:spacing w:after="0" w:line="240" w:lineRule="auto"/>
    </w:pPr>
  </w:p>
  <w:p w14:paraId="7F63BC67" w14:textId="77777777" w:rsidR="00387518" w:rsidRDefault="00387518" w:rsidP="001514B1">
    <w:pPr>
      <w:pStyle w:val="vdwFusszeile1"/>
      <w:spacing w:before="720"/>
      <w:ind w:left="-142"/>
    </w:pPr>
    <w:r w:rsidRPr="00AC535D">
      <w:rPr>
        <w:vanish w:val="0"/>
        <w:lang w:val="de-DE" w:eastAsia="zh-CN" w:bidi="th-TH"/>
      </w:rPr>
      <w:drawing>
        <wp:inline distT="0" distB="0" distL="0" distR="0" wp14:anchorId="334FACEF" wp14:editId="12AA2EE9">
          <wp:extent cx="6438900" cy="885825"/>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303FABBD" w14:textId="77777777" w:rsidR="00387518" w:rsidRDefault="0038751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0BE31" w14:textId="77777777" w:rsidR="00387518" w:rsidRDefault="00387518">
      <w:pPr>
        <w:spacing w:after="0" w:line="240" w:lineRule="auto"/>
      </w:pPr>
      <w:r>
        <w:separator/>
      </w:r>
    </w:p>
  </w:footnote>
  <w:footnote w:type="continuationSeparator" w:id="0">
    <w:p w14:paraId="14D3699F" w14:textId="77777777" w:rsidR="00387518" w:rsidRDefault="00387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8F68" w14:textId="77777777" w:rsidR="00387518" w:rsidRDefault="00387518">
    <w:pPr>
      <w:pStyle w:val="Kopfzeile"/>
      <w:rPr>
        <w:rFonts w:ascii="Century Gothic" w:hAnsi="Century Gothic"/>
      </w:rPr>
    </w:pPr>
    <w:r>
      <w:rPr>
        <w:rFonts w:ascii="Century Gothic" w:hAnsi="Century Gothic"/>
      </w:rPr>
      <w:t xml:space="preserve">Page </w:t>
    </w:r>
    <w:r w:rsidR="00101021">
      <w:rPr>
        <w:rFonts w:ascii="Century Gothic" w:hAnsi="Century Gothic"/>
        <w:bCs/>
      </w:rPr>
      <w:fldChar w:fldCharType="begin"/>
    </w:r>
    <w:r>
      <w:rPr>
        <w:rFonts w:ascii="Century Gothic" w:hAnsi="Century Gothic"/>
        <w:bCs/>
      </w:rPr>
      <w:instrText>PAGE  \* Arabic  \* MERGEFORMAT</w:instrText>
    </w:r>
    <w:r w:rsidR="00101021">
      <w:rPr>
        <w:rFonts w:ascii="Century Gothic" w:hAnsi="Century Gothic"/>
        <w:bCs/>
      </w:rPr>
      <w:fldChar w:fldCharType="separate"/>
    </w:r>
    <w:r w:rsidR="00B90E4F">
      <w:rPr>
        <w:rFonts w:ascii="Century Gothic" w:hAnsi="Century Gothic"/>
        <w:bCs/>
        <w:noProof/>
      </w:rPr>
      <w:t>6</w:t>
    </w:r>
    <w:r w:rsidR="00101021">
      <w:rPr>
        <w:rFonts w:ascii="Century Gothic" w:hAnsi="Century Gothic"/>
        <w:bCs/>
      </w:rPr>
      <w:fldChar w:fldCharType="end"/>
    </w:r>
    <w:r>
      <w:rPr>
        <w:rFonts w:ascii="Century Gothic" w:hAnsi="Century Gothic"/>
      </w:rPr>
      <w:t xml:space="preserve"> / </w:t>
    </w:r>
    <w:fldSimple w:instr="NUMPAGES  \* Arabic  \* MERGEFORMAT">
      <w:r w:rsidR="00B90E4F" w:rsidRPr="00B90E4F">
        <w:rPr>
          <w:rFonts w:ascii="Century Gothic" w:hAnsi="Century Gothic"/>
          <w:bCs/>
          <w:noProof/>
        </w:rPr>
        <w:t>7</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387518" w:rsidRPr="007B1A9C" w14:paraId="4EC5CF25" w14:textId="77777777">
      <w:trPr>
        <w:cantSplit/>
        <w:trHeight w:hRule="exact" w:val="1701"/>
      </w:trPr>
      <w:tc>
        <w:tcPr>
          <w:tcW w:w="4927" w:type="dxa"/>
        </w:tcPr>
        <w:p w14:paraId="28A8A6F4" w14:textId="77777777" w:rsidR="00387518" w:rsidRPr="007B1A9C" w:rsidRDefault="00387518">
          <w:pPr>
            <w:pStyle w:val="Kopfzeile"/>
            <w:rPr>
              <w:rFonts w:ascii="Century Gothic" w:hAnsi="Century Gothic"/>
            </w:rPr>
          </w:pPr>
        </w:p>
      </w:tc>
      <w:tc>
        <w:tcPr>
          <w:tcW w:w="4740" w:type="dxa"/>
        </w:tcPr>
        <w:p w14:paraId="6919A140" w14:textId="77777777" w:rsidR="00387518" w:rsidRPr="007B1A9C" w:rsidRDefault="00387518">
          <w:pPr>
            <w:pStyle w:val="vdwKopfzeile1"/>
            <w:rPr>
              <w:vanish w:val="0"/>
            </w:rPr>
          </w:pPr>
          <w:r w:rsidRPr="007B1A9C">
            <w:rPr>
              <w:noProof/>
              <w:vanish w:val="0"/>
              <w:lang w:val="de-DE" w:eastAsia="zh-CN" w:bidi="th-TH"/>
            </w:rPr>
            <w:drawing>
              <wp:inline distT="0" distB="0" distL="0" distR="0" wp14:anchorId="5D211C9C" wp14:editId="5A536A7B">
                <wp:extent cx="2538000" cy="626400"/>
                <wp:effectExtent l="0" t="0" r="0"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174C0073" w14:textId="77777777" w:rsidR="00387518" w:rsidRPr="007B1A9C" w:rsidRDefault="00387518">
          <w:pPr>
            <w:pStyle w:val="vdwKopfzeile1"/>
            <w:rPr>
              <w:vanish w:val="0"/>
            </w:rPr>
          </w:pPr>
        </w:p>
        <w:p w14:paraId="59B9FA57" w14:textId="27A68172" w:rsidR="00387518" w:rsidRPr="007B1A9C" w:rsidRDefault="0074799A">
          <w:pPr>
            <w:pStyle w:val="vdwKopfzeile1"/>
            <w:rPr>
              <w:vanish w:val="0"/>
            </w:rPr>
          </w:pPr>
          <w:r>
            <w:rPr>
              <w:noProof/>
              <w:vanish w:val="0"/>
              <w:sz w:val="10"/>
              <w:lang w:val="en-US"/>
            </w:rPr>
            <mc:AlternateContent>
              <mc:Choice Requires="wps">
                <w:drawing>
                  <wp:anchor distT="0" distB="0" distL="114300" distR="114300" simplePos="0" relativeHeight="251657728" behindDoc="0" locked="0" layoutInCell="1" allowOverlap="1" wp14:anchorId="4D28DA68" wp14:editId="21B7EA5C">
                    <wp:simplePos x="0" y="0"/>
                    <wp:positionH relativeFrom="column">
                      <wp:posOffset>1466215</wp:posOffset>
                    </wp:positionH>
                    <wp:positionV relativeFrom="page">
                      <wp:posOffset>1021715</wp:posOffset>
                    </wp:positionV>
                    <wp:extent cx="1523365" cy="1548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3365" cy="154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64B35" w14:textId="77777777" w:rsidR="00387518" w:rsidRPr="00B90E4F" w:rsidRDefault="00387518" w:rsidP="0075435E">
                                <w:pPr>
                                  <w:tabs>
                                    <w:tab w:val="left" w:pos="624"/>
                                  </w:tabs>
                                  <w:spacing w:line="240" w:lineRule="auto"/>
                                  <w:jc w:val="right"/>
                                  <w:rPr>
                                    <w:rFonts w:ascii="Century Gothic" w:eastAsia="Times New Roman" w:hAnsi="Century Gothic" w:cs="Arial"/>
                                    <w:sz w:val="15"/>
                                    <w:szCs w:val="15"/>
                                    <w:lang w:val="de-DE" w:eastAsia="de-DE"/>
                                  </w:rPr>
                                </w:pPr>
                                <w:r w:rsidRPr="00B90E4F">
                                  <w:rPr>
                                    <w:rFonts w:ascii="Century Gothic" w:eastAsia="Times New Roman" w:hAnsi="Century Gothic" w:cs="Arial"/>
                                    <w:sz w:val="15"/>
                                    <w:szCs w:val="15"/>
                                    <w:lang w:val="de-DE" w:eastAsia="de-DE"/>
                                  </w:rPr>
                                  <w:t>Corneliusstraße 4</w:t>
                                </w:r>
                              </w:p>
                              <w:p w14:paraId="290FEA53" w14:textId="77777777" w:rsidR="00387518" w:rsidRPr="00B90E4F" w:rsidRDefault="00387518" w:rsidP="0075435E">
                                <w:pPr>
                                  <w:tabs>
                                    <w:tab w:val="left" w:pos="624"/>
                                  </w:tabs>
                                  <w:spacing w:line="240" w:lineRule="auto"/>
                                  <w:jc w:val="right"/>
                                  <w:rPr>
                                    <w:rFonts w:ascii="Century Gothic" w:eastAsia="Times New Roman" w:hAnsi="Century Gothic" w:cs="Arial"/>
                                    <w:sz w:val="15"/>
                                    <w:szCs w:val="15"/>
                                    <w:lang w:val="de-DE" w:eastAsia="de-DE"/>
                                  </w:rPr>
                                </w:pPr>
                                <w:r w:rsidRPr="00B90E4F">
                                  <w:rPr>
                                    <w:rFonts w:ascii="Century Gothic" w:eastAsia="Times New Roman" w:hAnsi="Century Gothic" w:cs="Arial"/>
                                    <w:sz w:val="15"/>
                                    <w:szCs w:val="15"/>
                                    <w:lang w:val="de-DE" w:eastAsia="de-DE"/>
                                  </w:rPr>
                                  <w:t>60325 Frankfurt am Main</w:t>
                                </w:r>
                              </w:p>
                              <w:p w14:paraId="629D4339" w14:textId="77777777" w:rsidR="00387518" w:rsidRPr="00B90E4F" w:rsidRDefault="00387518" w:rsidP="0075435E">
                                <w:pPr>
                                  <w:tabs>
                                    <w:tab w:val="left" w:pos="624"/>
                                  </w:tabs>
                                  <w:spacing w:line="240" w:lineRule="auto"/>
                                  <w:jc w:val="right"/>
                                  <w:rPr>
                                    <w:rFonts w:ascii="Century Gothic" w:eastAsia="Times New Roman" w:hAnsi="Century Gothic" w:cs="Arial"/>
                                    <w:sz w:val="15"/>
                                    <w:szCs w:val="15"/>
                                    <w:lang w:val="de-DE" w:eastAsia="de-DE"/>
                                  </w:rPr>
                                </w:pPr>
                                <w:r w:rsidRPr="00B90E4F">
                                  <w:rPr>
                                    <w:rFonts w:ascii="Century Gothic" w:eastAsia="Times New Roman" w:hAnsi="Century Gothic" w:cs="Arial"/>
                                    <w:sz w:val="15"/>
                                    <w:szCs w:val="15"/>
                                    <w:lang w:val="de-DE" w:eastAsia="de-DE"/>
                                  </w:rPr>
                                  <w:t>GERMANY</w:t>
                                </w:r>
                              </w:p>
                              <w:p w14:paraId="4628D014" w14:textId="77777777" w:rsidR="00387518" w:rsidRPr="00B90E4F" w:rsidRDefault="00387518" w:rsidP="0075435E">
                                <w:pPr>
                                  <w:tabs>
                                    <w:tab w:val="left" w:pos="709"/>
                                  </w:tabs>
                                  <w:spacing w:line="240" w:lineRule="auto"/>
                                  <w:jc w:val="right"/>
                                  <w:rPr>
                                    <w:rFonts w:ascii="Century Gothic" w:eastAsia="Times New Roman" w:hAnsi="Century Gothic" w:cs="Arial"/>
                                    <w:sz w:val="15"/>
                                    <w:szCs w:val="15"/>
                                    <w:lang w:val="de-DE" w:eastAsia="de-DE"/>
                                  </w:rPr>
                                </w:pPr>
                                <w:r w:rsidRPr="00B90E4F">
                                  <w:rPr>
                                    <w:rFonts w:ascii="Century Gothic" w:eastAsia="Times New Roman" w:hAnsi="Century Gothic" w:cs="Arial"/>
                                    <w:sz w:val="15"/>
                                    <w:szCs w:val="15"/>
                                    <w:lang w:val="de-DE" w:eastAsia="de-DE"/>
                                  </w:rPr>
                                  <w:t>Telefon</w:t>
                                </w:r>
                                <w:r w:rsidRPr="00B90E4F">
                                  <w:rPr>
                                    <w:rFonts w:ascii="Century Gothic" w:eastAsia="Times New Roman" w:hAnsi="Century Gothic" w:cs="Arial"/>
                                    <w:sz w:val="15"/>
                                    <w:szCs w:val="15"/>
                                    <w:lang w:val="de-DE" w:eastAsia="de-DE"/>
                                  </w:rPr>
                                  <w:tab/>
                                  <w:t>+49 69 756081-0</w:t>
                                </w:r>
                              </w:p>
                              <w:p w14:paraId="26C35819" w14:textId="77777777" w:rsidR="00387518" w:rsidRPr="0075435E" w:rsidRDefault="00387518" w:rsidP="0075435E">
                                <w:pPr>
                                  <w:tabs>
                                    <w:tab w:val="left" w:pos="709"/>
                                  </w:tabs>
                                  <w:spacing w:line="240" w:lineRule="auto"/>
                                  <w:jc w:val="right"/>
                                  <w:rPr>
                                    <w:rFonts w:ascii="Century Gothic" w:eastAsia="Times New Roman" w:hAnsi="Century Gothic" w:cs="Arial"/>
                                    <w:sz w:val="15"/>
                                    <w:szCs w:val="15"/>
                                    <w:lang w:val="de-DE" w:eastAsia="de-DE"/>
                                  </w:rPr>
                                </w:pPr>
                                <w:r w:rsidRPr="0075435E">
                                  <w:rPr>
                                    <w:rFonts w:ascii="Century Gothic" w:eastAsia="Times New Roman" w:hAnsi="Century Gothic" w:cs="Arial"/>
                                    <w:sz w:val="15"/>
                                    <w:szCs w:val="15"/>
                                    <w:lang w:val="de-DE" w:eastAsia="de-DE"/>
                                  </w:rPr>
                                  <w:t>Telefax</w:t>
                                </w:r>
                                <w:r w:rsidRPr="0075435E">
                                  <w:rPr>
                                    <w:rFonts w:ascii="Century Gothic" w:eastAsia="Times New Roman" w:hAnsi="Century Gothic" w:cs="Arial"/>
                                    <w:sz w:val="15"/>
                                    <w:szCs w:val="15"/>
                                    <w:lang w:val="de-DE" w:eastAsia="de-DE"/>
                                  </w:rPr>
                                  <w:tab/>
                                  <w:t>+49 69 756081-11</w:t>
                                </w:r>
                              </w:p>
                              <w:p w14:paraId="2F177FD7" w14:textId="77777777" w:rsidR="00387518" w:rsidRPr="0075435E" w:rsidRDefault="00387518" w:rsidP="0075435E">
                                <w:pPr>
                                  <w:tabs>
                                    <w:tab w:val="left" w:pos="709"/>
                                  </w:tabs>
                                  <w:spacing w:line="240" w:lineRule="auto"/>
                                  <w:jc w:val="right"/>
                                  <w:rPr>
                                    <w:rFonts w:ascii="Century Gothic" w:eastAsia="Times New Roman" w:hAnsi="Century Gothic" w:cs="Arial"/>
                                    <w:sz w:val="15"/>
                                    <w:szCs w:val="15"/>
                                    <w:lang w:val="de-DE" w:eastAsia="de-DE"/>
                                  </w:rPr>
                                </w:pPr>
                                <w:r w:rsidRPr="0075435E">
                                  <w:rPr>
                                    <w:rFonts w:ascii="Century Gothic" w:eastAsia="Times New Roman" w:hAnsi="Century Gothic" w:cs="Arial"/>
                                    <w:sz w:val="15"/>
                                    <w:szCs w:val="15"/>
                                    <w:lang w:val="de-DE" w:eastAsia="de-DE"/>
                                  </w:rPr>
                                  <w:t>E-Mail</w:t>
                                </w:r>
                                <w:r w:rsidRPr="0075435E">
                                  <w:rPr>
                                    <w:rFonts w:ascii="Century Gothic" w:eastAsia="Times New Roman" w:hAnsi="Century Gothic" w:cs="Arial"/>
                                    <w:sz w:val="15"/>
                                    <w:szCs w:val="15"/>
                                    <w:lang w:val="de-DE" w:eastAsia="de-DE"/>
                                  </w:rPr>
                                  <w:tab/>
                                  <w:t>presse@vdw.de</w:t>
                                </w:r>
                              </w:p>
                              <w:p w14:paraId="33901CE5" w14:textId="77777777" w:rsidR="00387518" w:rsidRPr="007B1A9C" w:rsidRDefault="00F86B75" w:rsidP="0075435E">
                                <w:pPr>
                                  <w:tabs>
                                    <w:tab w:val="left" w:pos="709"/>
                                    <w:tab w:val="left" w:pos="840"/>
                                  </w:tabs>
                                  <w:spacing w:line="240" w:lineRule="auto"/>
                                  <w:jc w:val="right"/>
                                  <w:rPr>
                                    <w:rFonts w:ascii="Century Gothic" w:eastAsia="Times New Roman" w:hAnsi="Century Gothic" w:cs="Arial"/>
                                    <w:sz w:val="15"/>
                                    <w:szCs w:val="15"/>
                                    <w:lang w:eastAsia="de-DE"/>
                                  </w:rPr>
                                </w:pPr>
                                <w:hyperlink r:id="rId2" w:history="1">
                                  <w:r w:rsidR="00387518" w:rsidRPr="007B1A9C">
                                    <w:rPr>
                                      <w:rStyle w:val="Hyperlink"/>
                                      <w:rFonts w:ascii="Century Gothic" w:eastAsia="Times New Roman" w:hAnsi="Century Gothic" w:cs="Arial"/>
                                      <w:sz w:val="15"/>
                                      <w:szCs w:val="15"/>
                                      <w:lang w:eastAsia="de-DE"/>
                                    </w:rPr>
                                    <w:t>www.metav.de</w:t>
                                  </w:r>
                                </w:hyperlink>
                              </w:p>
                              <w:p w14:paraId="3AB1431A" w14:textId="77777777" w:rsidR="00387518" w:rsidRDefault="00387518" w:rsidP="00CE3986">
                                <w:pPr>
                                  <w:tabs>
                                    <w:tab w:val="left" w:pos="709"/>
                                    <w:tab w:val="left" w:pos="840"/>
                                  </w:tabs>
                                  <w:jc w:val="right"/>
                                  <w:rPr>
                                    <w:rFonts w:ascii="Century Gothic" w:eastAsia="Times New Roman" w:hAnsi="Century Gothic" w:cs="Arial"/>
                                    <w:sz w:val="15"/>
                                    <w:szCs w:val="15"/>
                                    <w:lang w:eastAsia="de-DE"/>
                                  </w:rPr>
                                </w:pPr>
                              </w:p>
                              <w:p w14:paraId="3D6801FB" w14:textId="77777777" w:rsidR="00387518" w:rsidRPr="007B1A9C" w:rsidRDefault="00387518" w:rsidP="00CE3986">
                                <w:pPr>
                                  <w:tabs>
                                    <w:tab w:val="left" w:pos="709"/>
                                    <w:tab w:val="left" w:pos="840"/>
                                  </w:tabs>
                                  <w:ind w:left="57"/>
                                  <w:jc w:val="right"/>
                                  <w:rPr>
                                    <w:rFonts w:ascii="Century Gothic" w:eastAsia="Times New Roman" w:hAnsi="Century Gothic" w:cs="Arial"/>
                                    <w:sz w:val="15"/>
                                    <w:szCs w:val="15"/>
                                    <w:lang w:eastAsia="de-DE"/>
                                  </w:rPr>
                                </w:pPr>
                              </w:p>
                              <w:p w14:paraId="5A20C33D" w14:textId="77777777" w:rsidR="00387518" w:rsidRPr="007B1A9C" w:rsidRDefault="00387518"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64A1E24C" wp14:editId="31735EF1">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8DA68"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" filled="f" stroked="f" strokeweight=".5pt">
                    <v:textbox>
                      <w:txbxContent>
                        <w:p w14:paraId="25D64B35" w14:textId="77777777" w:rsidR="00387518" w:rsidRPr="00B90E4F" w:rsidRDefault="00387518" w:rsidP="0075435E">
                          <w:pPr>
                            <w:tabs>
                              <w:tab w:val="left" w:pos="624"/>
                            </w:tabs>
                            <w:spacing w:line="240" w:lineRule="auto"/>
                            <w:jc w:val="right"/>
                            <w:rPr>
                              <w:rFonts w:ascii="Century Gothic" w:eastAsia="Times New Roman" w:hAnsi="Century Gothic" w:cs="Arial"/>
                              <w:sz w:val="15"/>
                              <w:szCs w:val="15"/>
                              <w:lang w:val="de-DE" w:eastAsia="de-DE"/>
                            </w:rPr>
                          </w:pPr>
                          <w:r w:rsidRPr="00B90E4F">
                            <w:rPr>
                              <w:rFonts w:ascii="Century Gothic" w:eastAsia="Times New Roman" w:hAnsi="Century Gothic" w:cs="Arial"/>
                              <w:sz w:val="15"/>
                              <w:szCs w:val="15"/>
                              <w:lang w:val="de-DE" w:eastAsia="de-DE"/>
                            </w:rPr>
                            <w:t>Corneliusstraße 4</w:t>
                          </w:r>
                        </w:p>
                        <w:p w14:paraId="290FEA53" w14:textId="77777777" w:rsidR="00387518" w:rsidRPr="00B90E4F" w:rsidRDefault="00387518" w:rsidP="0075435E">
                          <w:pPr>
                            <w:tabs>
                              <w:tab w:val="left" w:pos="624"/>
                            </w:tabs>
                            <w:spacing w:line="240" w:lineRule="auto"/>
                            <w:jc w:val="right"/>
                            <w:rPr>
                              <w:rFonts w:ascii="Century Gothic" w:eastAsia="Times New Roman" w:hAnsi="Century Gothic" w:cs="Arial"/>
                              <w:sz w:val="15"/>
                              <w:szCs w:val="15"/>
                              <w:lang w:val="de-DE" w:eastAsia="de-DE"/>
                            </w:rPr>
                          </w:pPr>
                          <w:r w:rsidRPr="00B90E4F">
                            <w:rPr>
                              <w:rFonts w:ascii="Century Gothic" w:eastAsia="Times New Roman" w:hAnsi="Century Gothic" w:cs="Arial"/>
                              <w:sz w:val="15"/>
                              <w:szCs w:val="15"/>
                              <w:lang w:val="de-DE" w:eastAsia="de-DE"/>
                            </w:rPr>
                            <w:t>60325 Frankfurt am Main</w:t>
                          </w:r>
                        </w:p>
                        <w:p w14:paraId="629D4339" w14:textId="77777777" w:rsidR="00387518" w:rsidRPr="00B90E4F" w:rsidRDefault="00387518" w:rsidP="0075435E">
                          <w:pPr>
                            <w:tabs>
                              <w:tab w:val="left" w:pos="624"/>
                            </w:tabs>
                            <w:spacing w:line="240" w:lineRule="auto"/>
                            <w:jc w:val="right"/>
                            <w:rPr>
                              <w:rFonts w:ascii="Century Gothic" w:eastAsia="Times New Roman" w:hAnsi="Century Gothic" w:cs="Arial"/>
                              <w:sz w:val="15"/>
                              <w:szCs w:val="15"/>
                              <w:lang w:val="de-DE" w:eastAsia="de-DE"/>
                            </w:rPr>
                          </w:pPr>
                          <w:r w:rsidRPr="00B90E4F">
                            <w:rPr>
                              <w:rFonts w:ascii="Century Gothic" w:eastAsia="Times New Roman" w:hAnsi="Century Gothic" w:cs="Arial"/>
                              <w:sz w:val="15"/>
                              <w:szCs w:val="15"/>
                              <w:lang w:val="de-DE" w:eastAsia="de-DE"/>
                            </w:rPr>
                            <w:t>GERMANY</w:t>
                          </w:r>
                        </w:p>
                        <w:p w14:paraId="4628D014" w14:textId="77777777" w:rsidR="00387518" w:rsidRPr="00B90E4F" w:rsidRDefault="00387518" w:rsidP="0075435E">
                          <w:pPr>
                            <w:tabs>
                              <w:tab w:val="left" w:pos="709"/>
                            </w:tabs>
                            <w:spacing w:line="240" w:lineRule="auto"/>
                            <w:jc w:val="right"/>
                            <w:rPr>
                              <w:rFonts w:ascii="Century Gothic" w:eastAsia="Times New Roman" w:hAnsi="Century Gothic" w:cs="Arial"/>
                              <w:sz w:val="15"/>
                              <w:szCs w:val="15"/>
                              <w:lang w:val="de-DE" w:eastAsia="de-DE"/>
                            </w:rPr>
                          </w:pPr>
                          <w:r w:rsidRPr="00B90E4F">
                            <w:rPr>
                              <w:rFonts w:ascii="Century Gothic" w:eastAsia="Times New Roman" w:hAnsi="Century Gothic" w:cs="Arial"/>
                              <w:sz w:val="15"/>
                              <w:szCs w:val="15"/>
                              <w:lang w:val="de-DE" w:eastAsia="de-DE"/>
                            </w:rPr>
                            <w:t>Telefon</w:t>
                          </w:r>
                          <w:r w:rsidRPr="00B90E4F">
                            <w:rPr>
                              <w:rFonts w:ascii="Century Gothic" w:eastAsia="Times New Roman" w:hAnsi="Century Gothic" w:cs="Arial"/>
                              <w:sz w:val="15"/>
                              <w:szCs w:val="15"/>
                              <w:lang w:val="de-DE" w:eastAsia="de-DE"/>
                            </w:rPr>
                            <w:tab/>
                            <w:t>+49 69 756081-0</w:t>
                          </w:r>
                        </w:p>
                        <w:p w14:paraId="26C35819" w14:textId="77777777" w:rsidR="00387518" w:rsidRPr="0075435E" w:rsidRDefault="00387518" w:rsidP="0075435E">
                          <w:pPr>
                            <w:tabs>
                              <w:tab w:val="left" w:pos="709"/>
                            </w:tabs>
                            <w:spacing w:line="240" w:lineRule="auto"/>
                            <w:jc w:val="right"/>
                            <w:rPr>
                              <w:rFonts w:ascii="Century Gothic" w:eastAsia="Times New Roman" w:hAnsi="Century Gothic" w:cs="Arial"/>
                              <w:sz w:val="15"/>
                              <w:szCs w:val="15"/>
                              <w:lang w:val="de-DE" w:eastAsia="de-DE"/>
                            </w:rPr>
                          </w:pPr>
                          <w:r w:rsidRPr="0075435E">
                            <w:rPr>
                              <w:rFonts w:ascii="Century Gothic" w:eastAsia="Times New Roman" w:hAnsi="Century Gothic" w:cs="Arial"/>
                              <w:sz w:val="15"/>
                              <w:szCs w:val="15"/>
                              <w:lang w:val="de-DE" w:eastAsia="de-DE"/>
                            </w:rPr>
                            <w:t>Telefax</w:t>
                          </w:r>
                          <w:r w:rsidRPr="0075435E">
                            <w:rPr>
                              <w:rFonts w:ascii="Century Gothic" w:eastAsia="Times New Roman" w:hAnsi="Century Gothic" w:cs="Arial"/>
                              <w:sz w:val="15"/>
                              <w:szCs w:val="15"/>
                              <w:lang w:val="de-DE" w:eastAsia="de-DE"/>
                            </w:rPr>
                            <w:tab/>
                            <w:t>+49 69 756081-11</w:t>
                          </w:r>
                        </w:p>
                        <w:p w14:paraId="2F177FD7" w14:textId="77777777" w:rsidR="00387518" w:rsidRPr="0075435E" w:rsidRDefault="00387518" w:rsidP="0075435E">
                          <w:pPr>
                            <w:tabs>
                              <w:tab w:val="left" w:pos="709"/>
                            </w:tabs>
                            <w:spacing w:line="240" w:lineRule="auto"/>
                            <w:jc w:val="right"/>
                            <w:rPr>
                              <w:rFonts w:ascii="Century Gothic" w:eastAsia="Times New Roman" w:hAnsi="Century Gothic" w:cs="Arial"/>
                              <w:sz w:val="15"/>
                              <w:szCs w:val="15"/>
                              <w:lang w:val="de-DE" w:eastAsia="de-DE"/>
                            </w:rPr>
                          </w:pPr>
                          <w:r w:rsidRPr="0075435E">
                            <w:rPr>
                              <w:rFonts w:ascii="Century Gothic" w:eastAsia="Times New Roman" w:hAnsi="Century Gothic" w:cs="Arial"/>
                              <w:sz w:val="15"/>
                              <w:szCs w:val="15"/>
                              <w:lang w:val="de-DE" w:eastAsia="de-DE"/>
                            </w:rPr>
                            <w:t>E-Mail</w:t>
                          </w:r>
                          <w:r w:rsidRPr="0075435E">
                            <w:rPr>
                              <w:rFonts w:ascii="Century Gothic" w:eastAsia="Times New Roman" w:hAnsi="Century Gothic" w:cs="Arial"/>
                              <w:sz w:val="15"/>
                              <w:szCs w:val="15"/>
                              <w:lang w:val="de-DE" w:eastAsia="de-DE"/>
                            </w:rPr>
                            <w:tab/>
                            <w:t>presse@vdw.de</w:t>
                          </w:r>
                        </w:p>
                        <w:p w14:paraId="33901CE5" w14:textId="77777777" w:rsidR="00387518" w:rsidRPr="007B1A9C" w:rsidRDefault="00F86B75" w:rsidP="0075435E">
                          <w:pPr>
                            <w:tabs>
                              <w:tab w:val="left" w:pos="709"/>
                              <w:tab w:val="left" w:pos="840"/>
                            </w:tabs>
                            <w:spacing w:line="240" w:lineRule="auto"/>
                            <w:jc w:val="right"/>
                            <w:rPr>
                              <w:rFonts w:ascii="Century Gothic" w:eastAsia="Times New Roman" w:hAnsi="Century Gothic" w:cs="Arial"/>
                              <w:sz w:val="15"/>
                              <w:szCs w:val="15"/>
                              <w:lang w:eastAsia="de-DE"/>
                            </w:rPr>
                          </w:pPr>
                          <w:hyperlink r:id="rId4" w:history="1">
                            <w:r w:rsidR="00387518" w:rsidRPr="007B1A9C">
                              <w:rPr>
                                <w:rStyle w:val="Hyperlink"/>
                                <w:rFonts w:ascii="Century Gothic" w:eastAsia="Times New Roman" w:hAnsi="Century Gothic" w:cs="Arial"/>
                                <w:sz w:val="15"/>
                                <w:szCs w:val="15"/>
                                <w:lang w:eastAsia="de-DE"/>
                              </w:rPr>
                              <w:t>www.metav.de</w:t>
                            </w:r>
                          </w:hyperlink>
                        </w:p>
                        <w:p w14:paraId="3AB1431A" w14:textId="77777777" w:rsidR="00387518" w:rsidRDefault="00387518" w:rsidP="00CE3986">
                          <w:pPr>
                            <w:tabs>
                              <w:tab w:val="left" w:pos="709"/>
                              <w:tab w:val="left" w:pos="840"/>
                            </w:tabs>
                            <w:jc w:val="right"/>
                            <w:rPr>
                              <w:rFonts w:ascii="Century Gothic" w:eastAsia="Times New Roman" w:hAnsi="Century Gothic" w:cs="Arial"/>
                              <w:sz w:val="15"/>
                              <w:szCs w:val="15"/>
                              <w:lang w:eastAsia="de-DE"/>
                            </w:rPr>
                          </w:pPr>
                        </w:p>
                        <w:p w14:paraId="3D6801FB" w14:textId="77777777" w:rsidR="00387518" w:rsidRPr="007B1A9C" w:rsidRDefault="00387518" w:rsidP="00CE3986">
                          <w:pPr>
                            <w:tabs>
                              <w:tab w:val="left" w:pos="709"/>
                              <w:tab w:val="left" w:pos="840"/>
                            </w:tabs>
                            <w:ind w:left="57"/>
                            <w:jc w:val="right"/>
                            <w:rPr>
                              <w:rFonts w:ascii="Century Gothic" w:eastAsia="Times New Roman" w:hAnsi="Century Gothic" w:cs="Arial"/>
                              <w:sz w:val="15"/>
                              <w:szCs w:val="15"/>
                              <w:lang w:eastAsia="de-DE"/>
                            </w:rPr>
                          </w:pPr>
                        </w:p>
                        <w:p w14:paraId="5A20C33D" w14:textId="77777777" w:rsidR="00387518" w:rsidRPr="007B1A9C" w:rsidRDefault="00387518"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64A1E24C" wp14:editId="31735EF1">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387518" w14:paraId="26004C61" w14:textId="77777777">
      <w:trPr>
        <w:cantSplit/>
        <w:trHeight w:hRule="exact" w:val="283"/>
      </w:trPr>
      <w:tc>
        <w:tcPr>
          <w:tcW w:w="4927" w:type="dxa"/>
        </w:tcPr>
        <w:p w14:paraId="15A89BBB" w14:textId="77777777" w:rsidR="00387518" w:rsidRDefault="00387518" w:rsidP="003D6EB8">
          <w:pPr>
            <w:pStyle w:val="Kopfzeile"/>
            <w:rPr>
              <w:rFonts w:ascii="Century Gothic" w:hAnsi="Century Gothic"/>
              <w:sz w:val="14"/>
            </w:rPr>
          </w:pPr>
          <w:r w:rsidRPr="00B90E4F">
            <w:rPr>
              <w:rFonts w:ascii="Century Gothic" w:hAnsi="Century Gothic"/>
              <w:b/>
            </w:rPr>
            <w:t>PRESS RELEASE</w:t>
          </w:r>
        </w:p>
      </w:tc>
      <w:tc>
        <w:tcPr>
          <w:tcW w:w="4740" w:type="dxa"/>
        </w:tcPr>
        <w:p w14:paraId="006B0DE2" w14:textId="77777777" w:rsidR="00387518" w:rsidRDefault="00387518">
          <w:pPr>
            <w:pStyle w:val="Kopfzeile"/>
            <w:rPr>
              <w:rFonts w:ascii="Century Gothic" w:hAnsi="Century Gothic"/>
              <w:b/>
            </w:rPr>
          </w:pPr>
        </w:p>
      </w:tc>
    </w:tr>
  </w:tbl>
  <w:p w14:paraId="747EDE55" w14:textId="77777777" w:rsidR="00387518" w:rsidRDefault="0038751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13FC2"/>
    <w:rsid w:val="00016FB4"/>
    <w:rsid w:val="00021C1C"/>
    <w:rsid w:val="00054F21"/>
    <w:rsid w:val="00075302"/>
    <w:rsid w:val="000864FC"/>
    <w:rsid w:val="00095BB2"/>
    <w:rsid w:val="000A4974"/>
    <w:rsid w:val="000F1732"/>
    <w:rsid w:val="00101021"/>
    <w:rsid w:val="00122F8F"/>
    <w:rsid w:val="001514B1"/>
    <w:rsid w:val="0015762A"/>
    <w:rsid w:val="001754E0"/>
    <w:rsid w:val="00181C7D"/>
    <w:rsid w:val="001A69B5"/>
    <w:rsid w:val="001B33A0"/>
    <w:rsid w:val="002113C9"/>
    <w:rsid w:val="00234433"/>
    <w:rsid w:val="00245491"/>
    <w:rsid w:val="002471EE"/>
    <w:rsid w:val="0025574A"/>
    <w:rsid w:val="00271842"/>
    <w:rsid w:val="002B0A05"/>
    <w:rsid w:val="002C2857"/>
    <w:rsid w:val="002D17FA"/>
    <w:rsid w:val="002D6846"/>
    <w:rsid w:val="003079D1"/>
    <w:rsid w:val="003313D1"/>
    <w:rsid w:val="00357D27"/>
    <w:rsid w:val="003833FD"/>
    <w:rsid w:val="00387518"/>
    <w:rsid w:val="003C619F"/>
    <w:rsid w:val="003D6EB8"/>
    <w:rsid w:val="004551EA"/>
    <w:rsid w:val="004577C0"/>
    <w:rsid w:val="004B2EEE"/>
    <w:rsid w:val="004C72A5"/>
    <w:rsid w:val="004D401B"/>
    <w:rsid w:val="00504E7C"/>
    <w:rsid w:val="005173ED"/>
    <w:rsid w:val="00523B80"/>
    <w:rsid w:val="005A223C"/>
    <w:rsid w:val="005B59FC"/>
    <w:rsid w:val="005E4FA1"/>
    <w:rsid w:val="005F2283"/>
    <w:rsid w:val="006273FD"/>
    <w:rsid w:val="00647A3D"/>
    <w:rsid w:val="00661531"/>
    <w:rsid w:val="0068055E"/>
    <w:rsid w:val="006971EC"/>
    <w:rsid w:val="006B0676"/>
    <w:rsid w:val="006C1E1F"/>
    <w:rsid w:val="00706A63"/>
    <w:rsid w:val="00733298"/>
    <w:rsid w:val="0074799A"/>
    <w:rsid w:val="0075435E"/>
    <w:rsid w:val="007752A4"/>
    <w:rsid w:val="007A2603"/>
    <w:rsid w:val="007B1A9C"/>
    <w:rsid w:val="007B6856"/>
    <w:rsid w:val="007D7B99"/>
    <w:rsid w:val="007E65FB"/>
    <w:rsid w:val="007F0509"/>
    <w:rsid w:val="007F6496"/>
    <w:rsid w:val="008567A8"/>
    <w:rsid w:val="008A1646"/>
    <w:rsid w:val="008B5B5D"/>
    <w:rsid w:val="008D318A"/>
    <w:rsid w:val="008F4216"/>
    <w:rsid w:val="008F6B4C"/>
    <w:rsid w:val="00907773"/>
    <w:rsid w:val="00910CF4"/>
    <w:rsid w:val="0092743B"/>
    <w:rsid w:val="00957C1C"/>
    <w:rsid w:val="009C3B91"/>
    <w:rsid w:val="009D3E9F"/>
    <w:rsid w:val="00A50A65"/>
    <w:rsid w:val="00A8233E"/>
    <w:rsid w:val="00AB4C5A"/>
    <w:rsid w:val="00AD4AD8"/>
    <w:rsid w:val="00AE50E1"/>
    <w:rsid w:val="00B657E0"/>
    <w:rsid w:val="00B90E4F"/>
    <w:rsid w:val="00B9587A"/>
    <w:rsid w:val="00BA7369"/>
    <w:rsid w:val="00BC09C1"/>
    <w:rsid w:val="00BC29EE"/>
    <w:rsid w:val="00BC578B"/>
    <w:rsid w:val="00BD29BC"/>
    <w:rsid w:val="00BE47B3"/>
    <w:rsid w:val="00BE53DA"/>
    <w:rsid w:val="00C21238"/>
    <w:rsid w:val="00C356A8"/>
    <w:rsid w:val="00C97496"/>
    <w:rsid w:val="00CA4954"/>
    <w:rsid w:val="00CC1A78"/>
    <w:rsid w:val="00CD3F31"/>
    <w:rsid w:val="00CE3986"/>
    <w:rsid w:val="00D1686A"/>
    <w:rsid w:val="00D2128B"/>
    <w:rsid w:val="00D54016"/>
    <w:rsid w:val="00D7410E"/>
    <w:rsid w:val="00DB2F3F"/>
    <w:rsid w:val="00DB5195"/>
    <w:rsid w:val="00DC7BDC"/>
    <w:rsid w:val="00DD1733"/>
    <w:rsid w:val="00E309F2"/>
    <w:rsid w:val="00E34690"/>
    <w:rsid w:val="00E35008"/>
    <w:rsid w:val="00E76295"/>
    <w:rsid w:val="00EC406A"/>
    <w:rsid w:val="00ED46AF"/>
    <w:rsid w:val="00F32FCE"/>
    <w:rsid w:val="00F53A1C"/>
    <w:rsid w:val="00F74838"/>
    <w:rsid w:val="00F86B75"/>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427A3B"/>
  <w15:docId w15:val="{9186B1C2-8C0D-4185-B9A6-4B194AE4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3B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3B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3B80"/>
  </w:style>
  <w:style w:type="paragraph" w:styleId="Fuzeile">
    <w:name w:val="footer"/>
    <w:basedOn w:val="Standard"/>
    <w:link w:val="FuzeileZchn"/>
    <w:uiPriority w:val="99"/>
    <w:unhideWhenUsed/>
    <w:rsid w:val="00523B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3B80"/>
  </w:style>
  <w:style w:type="table" w:styleId="Tabellenraster">
    <w:name w:val="Table Grid"/>
    <w:basedOn w:val="NormaleTabelle"/>
    <w:uiPriority w:val="39"/>
    <w:rsid w:val="0052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523B80"/>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523B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B80"/>
    <w:rPr>
      <w:rFonts w:ascii="Segoe UI" w:hAnsi="Segoe UI" w:cs="Segoe UI"/>
      <w:sz w:val="18"/>
      <w:szCs w:val="18"/>
    </w:rPr>
  </w:style>
  <w:style w:type="paragraph" w:customStyle="1" w:styleId="vdwFusszeile1">
    <w:name w:val="_vdwFusszeile1"/>
    <w:basedOn w:val="Fuzeile"/>
    <w:qFormat/>
    <w:rsid w:val="00523B80"/>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523B80"/>
    <w:rPr>
      <w:sz w:val="16"/>
      <w:szCs w:val="16"/>
    </w:rPr>
  </w:style>
  <w:style w:type="paragraph" w:styleId="Kommentartext">
    <w:name w:val="annotation text"/>
    <w:basedOn w:val="Standard"/>
    <w:link w:val="KommentartextZchn"/>
    <w:uiPriority w:val="99"/>
    <w:semiHidden/>
    <w:unhideWhenUsed/>
    <w:rsid w:val="00523B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3B80"/>
    <w:rPr>
      <w:sz w:val="20"/>
      <w:szCs w:val="20"/>
    </w:rPr>
  </w:style>
  <w:style w:type="paragraph" w:styleId="Kommentarthema">
    <w:name w:val="annotation subject"/>
    <w:basedOn w:val="Kommentartext"/>
    <w:next w:val="Kommentartext"/>
    <w:link w:val="KommentarthemaZchn"/>
    <w:uiPriority w:val="99"/>
    <w:semiHidden/>
    <w:unhideWhenUsed/>
    <w:rsid w:val="00523B80"/>
    <w:rPr>
      <w:b/>
      <w:bCs/>
    </w:rPr>
  </w:style>
  <w:style w:type="character" w:customStyle="1" w:styleId="KommentarthemaZchn">
    <w:name w:val="Kommentarthema Zchn"/>
    <w:basedOn w:val="KommentartextZchn"/>
    <w:link w:val="Kommentarthema"/>
    <w:uiPriority w:val="99"/>
    <w:semiHidden/>
    <w:rsid w:val="00523B80"/>
    <w:rPr>
      <w:b/>
      <w:bCs/>
      <w:sz w:val="20"/>
      <w:szCs w:val="20"/>
    </w:rPr>
  </w:style>
  <w:style w:type="paragraph" w:customStyle="1" w:styleId="foot">
    <w:name w:val="foot"/>
    <w:basedOn w:val="Standard"/>
    <w:qFormat/>
    <w:rsid w:val="00523B80"/>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523B80"/>
    <w:rPr>
      <w:color w:val="808080"/>
    </w:rPr>
  </w:style>
  <w:style w:type="character" w:styleId="Hyperlink">
    <w:name w:val="Hyperlink"/>
    <w:basedOn w:val="Absatz-Standardschriftart"/>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 w:type="paragraph" w:styleId="berarbeitung">
    <w:name w:val="Revision"/>
    <w:hidden/>
    <w:uiPriority w:val="99"/>
    <w:semiHidden/>
    <w:rsid w:val="00E309F2"/>
    <w:pPr>
      <w:spacing w:after="0" w:line="240" w:lineRule="auto"/>
    </w:pPr>
  </w:style>
  <w:style w:type="character" w:customStyle="1" w:styleId="NichtaufgelsteErwhnung3">
    <w:name w:val="Nicht aufgelöste Erwähnung3"/>
    <w:basedOn w:val="Absatz-Standardschriftart"/>
    <w:uiPriority w:val="99"/>
    <w:semiHidden/>
    <w:unhideWhenUsed/>
    <w:rsid w:val="00F74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645738895">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twitter.com/EMO_HANNOVER" TargetMode="External"/><Relationship Id="rId18" Type="http://schemas.openxmlformats.org/officeDocument/2006/relationships/hyperlink" Target="http://www.youtube.com/metaltradefair"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plattform-i40.de" TargetMode="External"/><Relationship Id="rId12" Type="http://schemas.openxmlformats.org/officeDocument/2006/relationships/hyperlink" Target="https://www.metav.com/en/Press/Press_material/VDW_Press_Releases"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tav.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witter.com/METAVonline" TargetMode="External"/><Relationship Id="rId23" Type="http://schemas.openxmlformats.org/officeDocument/2006/relationships/fontTable" Target="fontTable.xml"/><Relationship Id="rId10" Type="http://schemas.openxmlformats.org/officeDocument/2006/relationships/hyperlink" Target="mailto:fecht@erzfreunde.d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steffen.zimmermann@vdma.org" TargetMode="External"/><Relationship Id="rId14" Type="http://schemas.openxmlformats.org/officeDocument/2006/relationships/image" Target="media/image1.gi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eg"/><Relationship Id="rId4" Type="http://schemas.openxmlformats.org/officeDocument/2006/relationships/hyperlink" Target="http://www.meta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DF758-E9D8-45DA-B775-D2E2F02F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7</Pages>
  <Words>1543</Words>
  <Characters>9123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Reinhart, Iris</cp:lastModifiedBy>
  <cp:revision>4</cp:revision>
  <cp:lastPrinted>2019-11-13T08:15:00Z</cp:lastPrinted>
  <dcterms:created xsi:type="dcterms:W3CDTF">2019-11-25T14:08:00Z</dcterms:created>
  <dcterms:modified xsi:type="dcterms:W3CDTF">2019-11-26T13:23:00Z</dcterms:modified>
</cp:coreProperties>
</file>