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AB668" w14:textId="77777777" w:rsidR="00C356A8" w:rsidRPr="007E7F7B" w:rsidRDefault="00C356A8">
      <w:pPr>
        <w:spacing w:after="0" w:line="240" w:lineRule="auto"/>
        <w:rPr>
          <w:rFonts w:ascii="Century Gothic" w:hAnsi="Century Gothic"/>
        </w:rPr>
      </w:pPr>
    </w:p>
    <w:p w14:paraId="69F49F00" w14:textId="77777777" w:rsidR="00C356A8" w:rsidRPr="007E7F7B" w:rsidRDefault="00C356A8">
      <w:pPr>
        <w:spacing w:after="0" w:line="240" w:lineRule="auto"/>
        <w:rPr>
          <w:rFonts w:ascii="Century Gothic" w:hAnsi="Century Gothic"/>
        </w:rPr>
      </w:pPr>
    </w:p>
    <w:p w14:paraId="6884C06E" w14:textId="77777777" w:rsidR="00C356A8" w:rsidRPr="007E7F7B" w:rsidRDefault="00C356A8">
      <w:pPr>
        <w:spacing w:after="0" w:line="240" w:lineRule="auto"/>
        <w:rPr>
          <w:rFonts w:ascii="Century Gothic" w:hAnsi="Century Gothic"/>
        </w:rPr>
      </w:pPr>
    </w:p>
    <w:p w14:paraId="47D71859" w14:textId="0702466D" w:rsidR="007F0509" w:rsidRPr="007E7F7B" w:rsidRDefault="00E905F6" w:rsidP="007F0509">
      <w:pPr>
        <w:tabs>
          <w:tab w:val="left" w:pos="1134"/>
        </w:tabs>
        <w:spacing w:after="0" w:line="240" w:lineRule="auto"/>
        <w:rPr>
          <w:rFonts w:ascii="Century Gothic" w:hAnsi="Century Gothic" w:cs="Arial"/>
        </w:rPr>
      </w:pPr>
      <w:r w:rsidRPr="007E7F7B">
        <w:rPr>
          <w:rFonts w:ascii="Century Gothic" w:hAnsi="Century Gothic"/>
        </w:rPr>
        <w:t>From</w:t>
      </w:r>
      <w:r w:rsidR="007F0509" w:rsidRPr="007E7F7B">
        <w:rPr>
          <w:rFonts w:ascii="Century Gothic" w:hAnsi="Century Gothic"/>
        </w:rPr>
        <w:tab/>
        <w:t>Sylke Becker</w:t>
      </w:r>
    </w:p>
    <w:p w14:paraId="21CDE6C0" w14:textId="6CD83071" w:rsidR="007F0509" w:rsidRPr="007E7F7B" w:rsidRDefault="007F0509" w:rsidP="007F0509">
      <w:pPr>
        <w:tabs>
          <w:tab w:val="left" w:pos="1134"/>
        </w:tabs>
        <w:spacing w:after="0" w:line="240" w:lineRule="auto"/>
        <w:rPr>
          <w:rFonts w:ascii="Century Gothic" w:hAnsi="Century Gothic" w:cs="Arial"/>
        </w:rPr>
      </w:pPr>
      <w:r w:rsidRPr="007E7F7B">
        <w:rPr>
          <w:rFonts w:ascii="Century Gothic" w:hAnsi="Century Gothic"/>
        </w:rPr>
        <w:t>Tele</w:t>
      </w:r>
      <w:r w:rsidR="00E905F6" w:rsidRPr="007E7F7B">
        <w:rPr>
          <w:rFonts w:ascii="Century Gothic" w:hAnsi="Century Gothic"/>
        </w:rPr>
        <w:t>ph</w:t>
      </w:r>
      <w:r w:rsidRPr="007E7F7B">
        <w:rPr>
          <w:rFonts w:ascii="Century Gothic" w:hAnsi="Century Gothic"/>
        </w:rPr>
        <w:t>on</w:t>
      </w:r>
      <w:r w:rsidR="00E905F6" w:rsidRPr="007E7F7B">
        <w:rPr>
          <w:rFonts w:ascii="Century Gothic" w:hAnsi="Century Gothic"/>
        </w:rPr>
        <w:t>e</w:t>
      </w:r>
      <w:r w:rsidRPr="007E7F7B">
        <w:rPr>
          <w:rFonts w:ascii="Century Gothic" w:hAnsi="Century Gothic"/>
        </w:rPr>
        <w:tab/>
        <w:t>+49 69 756081-33</w:t>
      </w:r>
    </w:p>
    <w:p w14:paraId="731A141C" w14:textId="77777777" w:rsidR="007F0509" w:rsidRPr="007E7F7B" w:rsidRDefault="007F0509" w:rsidP="007F0509">
      <w:pPr>
        <w:tabs>
          <w:tab w:val="left" w:pos="1134"/>
        </w:tabs>
        <w:spacing w:after="0" w:line="240" w:lineRule="auto"/>
        <w:rPr>
          <w:rFonts w:ascii="Century Gothic" w:hAnsi="Century Gothic" w:cs="Arial"/>
        </w:rPr>
      </w:pPr>
      <w:r w:rsidRPr="007E7F7B">
        <w:rPr>
          <w:rFonts w:ascii="Century Gothic" w:hAnsi="Century Gothic"/>
        </w:rPr>
        <w:t>Telefax</w:t>
      </w:r>
      <w:r w:rsidRPr="007E7F7B">
        <w:rPr>
          <w:rFonts w:ascii="Century Gothic" w:hAnsi="Century Gothic"/>
        </w:rPr>
        <w:tab/>
        <w:t>+49 69 756081-11</w:t>
      </w:r>
    </w:p>
    <w:p w14:paraId="4A82777F" w14:textId="086682E9" w:rsidR="007F0509" w:rsidRPr="007E7F7B" w:rsidRDefault="007F0509" w:rsidP="007F0509">
      <w:pPr>
        <w:tabs>
          <w:tab w:val="left" w:pos="1134"/>
        </w:tabs>
        <w:spacing w:after="0" w:line="240" w:lineRule="auto"/>
        <w:rPr>
          <w:rFonts w:ascii="Century Gothic" w:hAnsi="Century Gothic" w:cs="Arial"/>
        </w:rPr>
      </w:pPr>
      <w:r w:rsidRPr="007E7F7B">
        <w:rPr>
          <w:rFonts w:ascii="Century Gothic" w:hAnsi="Century Gothic"/>
        </w:rPr>
        <w:t>E</w:t>
      </w:r>
      <w:r w:rsidR="00E905F6" w:rsidRPr="007E7F7B">
        <w:rPr>
          <w:rFonts w:ascii="Century Gothic" w:hAnsi="Century Gothic"/>
        </w:rPr>
        <w:t>m</w:t>
      </w:r>
      <w:r w:rsidRPr="007E7F7B">
        <w:rPr>
          <w:rFonts w:ascii="Century Gothic" w:hAnsi="Century Gothic"/>
        </w:rPr>
        <w:t>ail</w:t>
      </w:r>
      <w:r w:rsidRPr="007E7F7B">
        <w:rPr>
          <w:rFonts w:ascii="Century Gothic" w:hAnsi="Century Gothic"/>
        </w:rPr>
        <w:tab/>
        <w:t>s.becker@vdw.de</w:t>
      </w:r>
    </w:p>
    <w:p w14:paraId="587CD203" w14:textId="77777777" w:rsidR="007F0509" w:rsidRPr="007E7F7B" w:rsidRDefault="007F0509" w:rsidP="007F0509">
      <w:pPr>
        <w:spacing w:after="0" w:line="240" w:lineRule="auto"/>
        <w:rPr>
          <w:rFonts w:ascii="Century Gothic" w:hAnsi="Century Gothic"/>
        </w:rPr>
      </w:pPr>
    </w:p>
    <w:p w14:paraId="4791A637" w14:textId="3E0CA32F" w:rsidR="007F0509" w:rsidRDefault="007F0509" w:rsidP="007F0509">
      <w:pPr>
        <w:spacing w:after="0" w:line="240" w:lineRule="auto"/>
        <w:rPr>
          <w:rFonts w:ascii="Century Gothic" w:hAnsi="Century Gothic"/>
        </w:rPr>
      </w:pPr>
    </w:p>
    <w:p w14:paraId="05DD06DD" w14:textId="0B5CF606" w:rsidR="00977FAE" w:rsidRDefault="00977FAE" w:rsidP="007F0509">
      <w:pPr>
        <w:spacing w:after="0" w:line="240" w:lineRule="auto"/>
        <w:rPr>
          <w:rFonts w:ascii="Century Gothic" w:hAnsi="Century Gothic"/>
        </w:rPr>
      </w:pPr>
    </w:p>
    <w:p w14:paraId="0856FE54" w14:textId="0C678E32" w:rsidR="00977FAE" w:rsidRDefault="00977FAE" w:rsidP="007F0509">
      <w:pPr>
        <w:spacing w:after="0" w:line="240" w:lineRule="auto"/>
        <w:rPr>
          <w:rFonts w:ascii="Century Gothic" w:hAnsi="Century Gothic"/>
        </w:rPr>
      </w:pPr>
    </w:p>
    <w:p w14:paraId="7BC6D80C" w14:textId="77777777" w:rsidR="00977FAE" w:rsidRPr="007E7F7B" w:rsidRDefault="00977FAE" w:rsidP="007F0509">
      <w:pPr>
        <w:spacing w:after="0" w:line="240" w:lineRule="auto"/>
        <w:rPr>
          <w:rFonts w:ascii="Century Gothic" w:hAnsi="Century Gothic"/>
        </w:rPr>
      </w:pPr>
    </w:p>
    <w:p w14:paraId="39A25FC0" w14:textId="77777777" w:rsidR="007F0509" w:rsidRPr="007E7F7B" w:rsidRDefault="007F0509" w:rsidP="007F0509">
      <w:pPr>
        <w:spacing w:after="0" w:line="240" w:lineRule="auto"/>
        <w:rPr>
          <w:rFonts w:ascii="Century Gothic" w:hAnsi="Century Gothic"/>
        </w:rPr>
      </w:pPr>
    </w:p>
    <w:p w14:paraId="25402570" w14:textId="6C5E2D21" w:rsidR="007F0509" w:rsidRPr="007E7F7B" w:rsidRDefault="0061501B" w:rsidP="00201BC0">
      <w:pPr>
        <w:spacing w:after="240" w:line="240" w:lineRule="auto"/>
        <w:ind w:right="1274"/>
        <w:rPr>
          <w:rFonts w:ascii="Century Gothic" w:hAnsi="Century Gothic"/>
          <w:b/>
          <w:sz w:val="28"/>
        </w:rPr>
      </w:pPr>
      <w:r w:rsidRPr="007E7F7B">
        <w:rPr>
          <w:rFonts w:ascii="Century Gothic" w:hAnsi="Century Gothic"/>
          <w:b/>
          <w:sz w:val="28"/>
        </w:rPr>
        <w:t>New METAV date set</w:t>
      </w:r>
    </w:p>
    <w:p w14:paraId="3C1F6B9C" w14:textId="21659C53" w:rsidR="0061501B" w:rsidRPr="007E7F7B" w:rsidRDefault="00201BC0" w:rsidP="00B04184">
      <w:pPr>
        <w:spacing w:after="240" w:line="240" w:lineRule="auto"/>
        <w:ind w:right="1274"/>
        <w:rPr>
          <w:rFonts w:ascii="Century Gothic" w:hAnsi="Century Gothic"/>
          <w:b/>
        </w:rPr>
      </w:pPr>
      <w:r w:rsidRPr="007E7F7B">
        <w:rPr>
          <w:rFonts w:ascii="Century Gothic" w:hAnsi="Century Gothic"/>
          <w:b/>
        </w:rPr>
        <w:t xml:space="preserve">International fair for metalworking technologies to be held next year </w:t>
      </w:r>
    </w:p>
    <w:p w14:paraId="5E38CC96" w14:textId="77777777" w:rsidR="00B04184" w:rsidRPr="007E7F7B" w:rsidRDefault="00B04184" w:rsidP="00B04184">
      <w:pPr>
        <w:spacing w:after="240" w:line="240" w:lineRule="auto"/>
        <w:ind w:right="1274"/>
        <w:rPr>
          <w:rFonts w:ascii="Century Gothic" w:hAnsi="Century Gothic"/>
          <w:b/>
        </w:rPr>
      </w:pPr>
    </w:p>
    <w:p w14:paraId="3F4E3FE9" w14:textId="3289D286" w:rsidR="00B976B0" w:rsidRPr="007E7F7B" w:rsidRDefault="007F0509" w:rsidP="00201BC0">
      <w:pPr>
        <w:spacing w:after="0" w:line="360" w:lineRule="auto"/>
        <w:ind w:right="1274"/>
        <w:rPr>
          <w:rFonts w:ascii="Century Gothic" w:hAnsi="Century Gothic"/>
        </w:rPr>
      </w:pPr>
      <w:r w:rsidRPr="007E7F7B">
        <w:rPr>
          <w:rFonts w:ascii="Century Gothic" w:hAnsi="Century Gothic"/>
          <w:b/>
        </w:rPr>
        <w:t>Frankfurt am Main</w:t>
      </w:r>
      <w:r w:rsidRPr="007E7F7B">
        <w:rPr>
          <w:rFonts w:ascii="Century Gothic" w:hAnsi="Century Gothic"/>
          <w:b/>
          <w:bCs/>
        </w:rPr>
        <w:t>, 9 March 2020</w:t>
      </w:r>
      <w:r w:rsidRPr="007E7F7B">
        <w:rPr>
          <w:rFonts w:ascii="Century Gothic" w:hAnsi="Century Gothic"/>
        </w:rPr>
        <w:t xml:space="preserve">. – METAV 2020 is postponed until March 2021. It will now be held from 23 to 26 March 2021. "We are delighted to have agreed a new date together with our partner, Messe Düsseldorf, so quickly," says </w:t>
      </w:r>
      <w:proofErr w:type="spellStart"/>
      <w:r w:rsidRPr="007E7F7B">
        <w:rPr>
          <w:rFonts w:ascii="Century Gothic" w:hAnsi="Century Gothic"/>
        </w:rPr>
        <w:t>Dr.</w:t>
      </w:r>
      <w:proofErr w:type="spellEnd"/>
      <w:r w:rsidRPr="007E7F7B">
        <w:rPr>
          <w:rFonts w:ascii="Century Gothic" w:hAnsi="Century Gothic"/>
        </w:rPr>
        <w:t xml:space="preserve"> Wilfried Schäfer, Executive Director of the METAV organiser VDW (German Machine Tool Builders' Association). </w:t>
      </w:r>
    </w:p>
    <w:p w14:paraId="0E7B1B17" w14:textId="77777777" w:rsidR="00B976B0" w:rsidRPr="007E7F7B" w:rsidRDefault="00B976B0" w:rsidP="00201BC0">
      <w:pPr>
        <w:spacing w:after="0" w:line="360" w:lineRule="auto"/>
        <w:ind w:right="1274"/>
        <w:rPr>
          <w:rFonts w:ascii="Century Gothic" w:hAnsi="Century Gothic"/>
        </w:rPr>
      </w:pPr>
    </w:p>
    <w:p w14:paraId="0ED5E848" w14:textId="62F2BBB1" w:rsidR="007F0509" w:rsidRPr="007E7F7B" w:rsidRDefault="00B976B0" w:rsidP="00201BC0">
      <w:pPr>
        <w:spacing w:after="0" w:line="360" w:lineRule="auto"/>
        <w:ind w:right="1274"/>
        <w:rPr>
          <w:rFonts w:ascii="Century Gothic" w:hAnsi="Century Gothic"/>
        </w:rPr>
      </w:pPr>
      <w:r w:rsidRPr="007E7F7B">
        <w:rPr>
          <w:rFonts w:ascii="Century Gothic" w:hAnsi="Century Gothic"/>
        </w:rPr>
        <w:t xml:space="preserve">METAV 2020 was originally scheduled to take place from 10 to 13 March this year, but had to be postponed due to the corona virus epidemic. This made it all the more important for the organisers to find a replacement slot quickly, allowing exhibitors to plan ahead with certainty. "This was no easy matter, because the entire trade fair calendar has had to be rejigged due to the large number of exhibition cancellations and postponements," says Schäfer. The organisers are optimistically assuming that the corona problem will be resolved by the beginning of 2021. There is also a reasonable expectation that the economy will have started to recover by </w:t>
      </w:r>
      <w:r w:rsidRPr="007E7F7B">
        <w:rPr>
          <w:rFonts w:ascii="Century Gothic" w:hAnsi="Century Gothic"/>
        </w:rPr>
        <w:lastRenderedPageBreak/>
        <w:t xml:space="preserve">next spring. The engineering industry, as one of the key customers of the machine tool sector, is expecting demand to bounce back once the corona crisis is overcome.  </w:t>
      </w:r>
    </w:p>
    <w:p w14:paraId="3F3CC841" w14:textId="77777777" w:rsidR="007F0509" w:rsidRPr="007E7F7B" w:rsidRDefault="007F0509" w:rsidP="00201BC0">
      <w:pPr>
        <w:spacing w:after="0" w:line="360" w:lineRule="auto"/>
        <w:ind w:right="1274"/>
        <w:rPr>
          <w:rFonts w:ascii="Century Gothic" w:hAnsi="Century Gothic"/>
        </w:rPr>
      </w:pPr>
    </w:p>
    <w:p w14:paraId="067B1142" w14:textId="7A6EB0B2" w:rsidR="00A02413" w:rsidRPr="007E7F7B" w:rsidRDefault="00811FA6" w:rsidP="00A02413">
      <w:pPr>
        <w:spacing w:after="0" w:line="360" w:lineRule="auto"/>
        <w:ind w:right="1276"/>
        <w:rPr>
          <w:rFonts w:ascii="Century Gothic" w:hAnsi="Century Gothic"/>
        </w:rPr>
      </w:pPr>
      <w:r w:rsidRPr="007E7F7B">
        <w:rPr>
          <w:rFonts w:ascii="Century Gothic" w:hAnsi="Century Gothic"/>
        </w:rPr>
        <w:t>"All the contracts with the roughly 460 METAV exhibitors will remain valid for the new date," confirms VDW Executive Director Schäfer. METAV will be the most important metalworking trade fair in the first half of 2021 and will pave the way for investment decisions, especially in the German market and the Benelux countries. Franz-</w:t>
      </w:r>
      <w:proofErr w:type="spellStart"/>
      <w:r w:rsidRPr="007E7F7B">
        <w:rPr>
          <w:rFonts w:ascii="Century Gothic" w:hAnsi="Century Gothic"/>
        </w:rPr>
        <w:t>Xaver</w:t>
      </w:r>
      <w:proofErr w:type="spellEnd"/>
      <w:r w:rsidRPr="007E7F7B">
        <w:rPr>
          <w:rFonts w:ascii="Century Gothic" w:hAnsi="Century Gothic"/>
        </w:rPr>
        <w:t xml:space="preserve"> Bernhard, Managing Director of the long-standing METAV exhibitor </w:t>
      </w:r>
      <w:proofErr w:type="spellStart"/>
      <w:r w:rsidRPr="007E7F7B">
        <w:rPr>
          <w:rFonts w:ascii="Century Gothic" w:hAnsi="Century Gothic"/>
        </w:rPr>
        <w:t>Hermle</w:t>
      </w:r>
      <w:proofErr w:type="spellEnd"/>
      <w:r w:rsidRPr="007E7F7B">
        <w:rPr>
          <w:rFonts w:ascii="Century Gothic" w:hAnsi="Century Gothic"/>
        </w:rPr>
        <w:t xml:space="preserve"> AG in </w:t>
      </w:r>
      <w:proofErr w:type="spellStart"/>
      <w:r w:rsidRPr="007E7F7B">
        <w:rPr>
          <w:rFonts w:ascii="Century Gothic" w:hAnsi="Century Gothic"/>
        </w:rPr>
        <w:t>Gosheim</w:t>
      </w:r>
      <w:proofErr w:type="spellEnd"/>
      <w:r w:rsidRPr="007E7F7B">
        <w:rPr>
          <w:rFonts w:ascii="Century Gothic" w:hAnsi="Century Gothic"/>
        </w:rPr>
        <w:t xml:space="preserve">, agrees: "We are expecting the economic situation to have improved significantly in a year's time and that METAV in March 2021 will represent a good platform for meeting the reviving demand." Hans-Jürgen Büchner, Managing Director of </w:t>
      </w:r>
      <w:proofErr w:type="spellStart"/>
      <w:r w:rsidRPr="007E7F7B">
        <w:rPr>
          <w:rFonts w:ascii="Century Gothic" w:hAnsi="Century Gothic"/>
        </w:rPr>
        <w:t>Iscar</w:t>
      </w:r>
      <w:proofErr w:type="spellEnd"/>
      <w:r w:rsidRPr="007E7F7B">
        <w:rPr>
          <w:rFonts w:ascii="Century Gothic" w:hAnsi="Century Gothic"/>
        </w:rPr>
        <w:t xml:space="preserve"> Germany GmbH in </w:t>
      </w:r>
      <w:proofErr w:type="spellStart"/>
      <w:r w:rsidRPr="007E7F7B">
        <w:rPr>
          <w:rFonts w:ascii="Century Gothic" w:hAnsi="Century Gothic"/>
        </w:rPr>
        <w:t>Ettlingen</w:t>
      </w:r>
      <w:proofErr w:type="spellEnd"/>
      <w:r w:rsidRPr="007E7F7B">
        <w:rPr>
          <w:rFonts w:ascii="Century Gothic" w:hAnsi="Century Gothic"/>
        </w:rPr>
        <w:t xml:space="preserve">, says: </w:t>
      </w:r>
      <w:bookmarkStart w:id="0" w:name="_Hlk34640490"/>
      <w:r w:rsidRPr="007E7F7B">
        <w:rPr>
          <w:rFonts w:ascii="Century Gothic" w:hAnsi="Century Gothic"/>
        </w:rPr>
        <w:t xml:space="preserve">"We, too, will be at METAV in 2021, because after the economic downturn in the current year, we will be using </w:t>
      </w:r>
      <w:r w:rsidR="007D6A49">
        <w:rPr>
          <w:rFonts w:ascii="Century Gothic" w:hAnsi="Century Gothic"/>
        </w:rPr>
        <w:t>this proven</w:t>
      </w:r>
      <w:r w:rsidRPr="007E7F7B">
        <w:rPr>
          <w:rFonts w:ascii="Century Gothic" w:hAnsi="Century Gothic"/>
        </w:rPr>
        <w:t xml:space="preserve"> platform to present ourselves to customers and to revive business."</w:t>
      </w:r>
    </w:p>
    <w:bookmarkEnd w:id="0"/>
    <w:p w14:paraId="37A81B97" w14:textId="77777777" w:rsidR="00A02413" w:rsidRPr="007E7F7B" w:rsidRDefault="00A02413" w:rsidP="00A02413">
      <w:pPr>
        <w:spacing w:after="0" w:line="360" w:lineRule="auto"/>
        <w:ind w:right="1276"/>
        <w:rPr>
          <w:rFonts w:ascii="Century Gothic" w:hAnsi="Century Gothic"/>
        </w:rPr>
      </w:pPr>
    </w:p>
    <w:p w14:paraId="23402AA1" w14:textId="706D7767" w:rsidR="007C74B5" w:rsidRPr="00977FAE" w:rsidRDefault="00E905F6" w:rsidP="007C74B5">
      <w:pPr>
        <w:pStyle w:val="Textkrper"/>
        <w:spacing w:line="240" w:lineRule="auto"/>
        <w:ind w:right="1132"/>
        <w:rPr>
          <w:sz w:val="17"/>
          <w:szCs w:val="17"/>
        </w:rPr>
      </w:pPr>
      <w:r w:rsidRPr="00977FAE">
        <w:rPr>
          <w:rFonts w:ascii="Century Gothic" w:hAnsi="Century Gothic"/>
          <w:sz w:val="17"/>
          <w:szCs w:val="17"/>
        </w:rPr>
        <w:t>Texts</w:t>
      </w:r>
      <w:r w:rsidR="007C74B5" w:rsidRPr="00977FAE">
        <w:rPr>
          <w:rFonts w:ascii="Century Gothic" w:hAnsi="Century Gothic"/>
          <w:sz w:val="17"/>
          <w:szCs w:val="17"/>
        </w:rPr>
        <w:t xml:space="preserve"> and pictures relating to METAV can be found in the Press section </w:t>
      </w:r>
      <w:hyperlink r:id="rId7" w:history="1">
        <w:r w:rsidRPr="00977FAE">
          <w:rPr>
            <w:rStyle w:val="Hyperlink"/>
            <w:rFonts w:ascii="Century Gothic" w:hAnsi="Century Gothic"/>
            <w:sz w:val="17"/>
            <w:szCs w:val="17"/>
          </w:rPr>
          <w:t>https://www.metav.de</w:t>
        </w:r>
      </w:hyperlink>
      <w:r w:rsidR="007C74B5" w:rsidRPr="00977FAE">
        <w:rPr>
          <w:rFonts w:ascii="Century Gothic" w:hAnsi="Century Gothic"/>
          <w:sz w:val="17"/>
          <w:szCs w:val="17"/>
        </w:rPr>
        <w:t>.</w:t>
      </w:r>
    </w:p>
    <w:p w14:paraId="6FB02EB0" w14:textId="77777777" w:rsidR="007C74B5" w:rsidRPr="00977FAE" w:rsidRDefault="007C74B5" w:rsidP="007C74B5">
      <w:pPr>
        <w:pStyle w:val="Textkrper"/>
        <w:spacing w:line="240" w:lineRule="auto"/>
        <w:ind w:right="1132"/>
        <w:rPr>
          <w:sz w:val="17"/>
          <w:szCs w:val="17"/>
        </w:rPr>
      </w:pPr>
    </w:p>
    <w:p w14:paraId="54FC0BB9" w14:textId="77777777" w:rsidR="007C74B5" w:rsidRPr="00977FAE" w:rsidRDefault="007C74B5" w:rsidP="007C74B5">
      <w:pPr>
        <w:pStyle w:val="Textkrper"/>
        <w:spacing w:line="240" w:lineRule="auto"/>
        <w:ind w:right="1132"/>
        <w:rPr>
          <w:rFonts w:ascii="Century Gothic" w:hAnsi="Century Gothic" w:cs="Arial"/>
          <w:kern w:val="0"/>
          <w:sz w:val="17"/>
          <w:szCs w:val="17"/>
        </w:rPr>
      </w:pPr>
      <w:r w:rsidRPr="00977FAE">
        <w:rPr>
          <w:rFonts w:ascii="Century Gothic" w:hAnsi="Century Gothic"/>
          <w:sz w:val="17"/>
          <w:szCs w:val="17"/>
        </w:rPr>
        <w:t>You can also visit METAV via our social media channels</w:t>
      </w:r>
    </w:p>
    <w:p w14:paraId="645AA6B9" w14:textId="77777777" w:rsidR="007C74B5" w:rsidRPr="007E7F7B" w:rsidRDefault="007C74B5" w:rsidP="007C74B5">
      <w:pPr>
        <w:spacing w:line="240" w:lineRule="auto"/>
        <w:ind w:right="1132"/>
        <w:rPr>
          <w:rFonts w:cs="Arial"/>
          <w:bCs/>
          <w:sz w:val="16"/>
          <w:szCs w:val="16"/>
        </w:rPr>
      </w:pPr>
    </w:p>
    <w:p w14:paraId="04BB0457" w14:textId="3B77CBA7" w:rsidR="007C74B5" w:rsidRPr="007E7F7B" w:rsidRDefault="007C74B5" w:rsidP="007C74B5">
      <w:pPr>
        <w:autoSpaceDE w:val="0"/>
        <w:autoSpaceDN w:val="0"/>
        <w:adjustRightInd w:val="0"/>
        <w:spacing w:line="240" w:lineRule="auto"/>
        <w:ind w:right="1132"/>
        <w:rPr>
          <w:rFonts w:cs="Arial"/>
          <w:i/>
          <w:color w:val="0070C0"/>
          <w:sz w:val="16"/>
          <w:szCs w:val="16"/>
        </w:rPr>
      </w:pPr>
      <w:r w:rsidRPr="007E7F7B">
        <w:rPr>
          <w:noProof/>
          <w:color w:val="0070C0"/>
          <w:sz w:val="16"/>
          <w:szCs w:val="16"/>
        </w:rPr>
        <w:drawing>
          <wp:inline distT="0" distB="0" distL="0" distR="0" wp14:anchorId="26DE1C4B" wp14:editId="31F0360C">
            <wp:extent cx="876300" cy="171450"/>
            <wp:effectExtent l="0" t="0" r="0" b="0"/>
            <wp:docPr id="5" name="Grafik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sidRPr="007E7F7B">
        <w:rPr>
          <w:color w:val="0070C0"/>
          <w:sz w:val="16"/>
          <w:szCs w:val="16"/>
        </w:rPr>
        <w:t xml:space="preserve">   </w:t>
      </w:r>
      <w:hyperlink r:id="rId10" w:history="1">
        <w:r w:rsidRPr="007E7F7B">
          <w:rPr>
            <w:rStyle w:val="Hyperlink"/>
            <w:i/>
            <w:sz w:val="16"/>
            <w:szCs w:val="16"/>
          </w:rPr>
          <w:t>http://twitter.com/METAVonline</w:t>
        </w:r>
      </w:hyperlink>
    </w:p>
    <w:p w14:paraId="15A23E1F" w14:textId="77777777" w:rsidR="007C74B5" w:rsidRPr="007E7F7B" w:rsidRDefault="007C74B5" w:rsidP="007C74B5">
      <w:pPr>
        <w:autoSpaceDE w:val="0"/>
        <w:autoSpaceDN w:val="0"/>
        <w:adjustRightInd w:val="0"/>
        <w:spacing w:line="240" w:lineRule="auto"/>
        <w:ind w:right="1132"/>
        <w:rPr>
          <w:rFonts w:cs="Arial"/>
          <w:i/>
          <w:color w:val="0070C0"/>
          <w:sz w:val="16"/>
          <w:szCs w:val="16"/>
        </w:rPr>
      </w:pPr>
      <w:r w:rsidRPr="007E7F7B">
        <w:rPr>
          <w:i/>
          <w:noProof/>
          <w:color w:val="0070C0"/>
          <w:sz w:val="16"/>
          <w:szCs w:val="16"/>
        </w:rPr>
        <w:drawing>
          <wp:inline distT="0" distB="0" distL="0" distR="0" wp14:anchorId="67564B2A" wp14:editId="748E7E2B">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7E7F7B">
        <w:rPr>
          <w:i/>
          <w:color w:val="0070C0"/>
          <w:sz w:val="16"/>
          <w:szCs w:val="16"/>
        </w:rPr>
        <w:tab/>
      </w:r>
      <w:r w:rsidRPr="007E7F7B">
        <w:rPr>
          <w:i/>
          <w:color w:val="0070C0"/>
          <w:sz w:val="16"/>
          <w:szCs w:val="16"/>
        </w:rPr>
        <w:tab/>
        <w:t xml:space="preserve">  </w:t>
      </w:r>
      <w:r w:rsidRPr="007E7F7B">
        <w:rPr>
          <w:i/>
          <w:color w:val="0070C0"/>
          <w:sz w:val="16"/>
          <w:szCs w:val="16"/>
          <w:u w:val="single"/>
        </w:rPr>
        <w:t>http://facebook.com/METAV.fanpage</w:t>
      </w:r>
    </w:p>
    <w:p w14:paraId="0C35EDCD" w14:textId="7DCC891A" w:rsidR="007C74B5" w:rsidRPr="007E7F7B" w:rsidRDefault="007C74B5" w:rsidP="007C74B5">
      <w:pPr>
        <w:autoSpaceDE w:val="0"/>
        <w:autoSpaceDN w:val="0"/>
        <w:adjustRightInd w:val="0"/>
        <w:spacing w:line="240" w:lineRule="auto"/>
        <w:ind w:right="1132"/>
        <w:rPr>
          <w:rFonts w:cs="Arial"/>
          <w:i/>
          <w:color w:val="0070C0"/>
          <w:sz w:val="16"/>
          <w:szCs w:val="16"/>
        </w:rPr>
      </w:pPr>
      <w:r w:rsidRPr="007E7F7B">
        <w:rPr>
          <w:i/>
          <w:noProof/>
          <w:color w:val="0070C0"/>
          <w:sz w:val="16"/>
          <w:szCs w:val="16"/>
        </w:rPr>
        <w:drawing>
          <wp:inline distT="0" distB="0" distL="0" distR="0" wp14:anchorId="198B37C0" wp14:editId="0CE68B9B">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7E7F7B">
        <w:rPr>
          <w:i/>
          <w:color w:val="0070C0"/>
          <w:sz w:val="16"/>
          <w:szCs w:val="16"/>
        </w:rPr>
        <w:tab/>
      </w:r>
      <w:r w:rsidRPr="007E7F7B">
        <w:rPr>
          <w:i/>
          <w:color w:val="0070C0"/>
          <w:sz w:val="16"/>
          <w:szCs w:val="16"/>
        </w:rPr>
        <w:tab/>
        <w:t xml:space="preserve">  </w:t>
      </w:r>
      <w:hyperlink r:id="rId13" w:history="1">
        <w:r w:rsidRPr="007E7F7B">
          <w:rPr>
            <w:rStyle w:val="Hyperlink"/>
            <w:i/>
            <w:color w:val="0070C0"/>
            <w:sz w:val="16"/>
            <w:szCs w:val="16"/>
          </w:rPr>
          <w:t>http://www.youtube.com/metaltradefair</w:t>
        </w:r>
      </w:hyperlink>
    </w:p>
    <w:p w14:paraId="0BF09057" w14:textId="77777777" w:rsidR="007C74B5" w:rsidRPr="007E7F7B" w:rsidRDefault="007C74B5" w:rsidP="007C74B5">
      <w:pPr>
        <w:autoSpaceDE w:val="0"/>
        <w:autoSpaceDN w:val="0"/>
        <w:adjustRightInd w:val="0"/>
        <w:spacing w:line="240" w:lineRule="auto"/>
        <w:ind w:right="1132"/>
        <w:rPr>
          <w:rFonts w:ascii="Century Gothic" w:hAnsi="Century Gothic"/>
        </w:rPr>
      </w:pPr>
      <w:r w:rsidRPr="007E7F7B">
        <w:rPr>
          <w:i/>
          <w:noProof/>
          <w:color w:val="0070C0"/>
          <w:sz w:val="16"/>
          <w:szCs w:val="16"/>
        </w:rPr>
        <w:drawing>
          <wp:inline distT="0" distB="0" distL="0" distR="0" wp14:anchorId="03867E66" wp14:editId="59ABAE4C">
            <wp:extent cx="276225" cy="276225"/>
            <wp:effectExtent l="0" t="0" r="9525" b="9525"/>
            <wp:docPr id="2" name="Grafik 2"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7E7F7B">
        <w:rPr>
          <w:i/>
          <w:color w:val="0070C0"/>
          <w:sz w:val="16"/>
          <w:szCs w:val="16"/>
        </w:rPr>
        <w:tab/>
      </w:r>
      <w:r w:rsidRPr="007E7F7B">
        <w:rPr>
          <w:i/>
          <w:color w:val="0070C0"/>
          <w:sz w:val="16"/>
          <w:szCs w:val="16"/>
        </w:rPr>
        <w:tab/>
        <w:t xml:space="preserve">  </w:t>
      </w:r>
      <w:r w:rsidRPr="007E7F7B">
        <w:rPr>
          <w:i/>
          <w:color w:val="0070C0"/>
          <w:sz w:val="16"/>
          <w:szCs w:val="16"/>
          <w:u w:val="single"/>
        </w:rPr>
        <w:t>https://de.industryarena.com/metav</w:t>
      </w:r>
    </w:p>
    <w:p w14:paraId="525BFA36" w14:textId="77777777" w:rsidR="00FE292F" w:rsidRPr="007E7F7B" w:rsidRDefault="00FE292F" w:rsidP="00201BC0">
      <w:pPr>
        <w:spacing w:after="0" w:line="240" w:lineRule="auto"/>
        <w:ind w:right="1274"/>
        <w:rPr>
          <w:rFonts w:ascii="Century Gothic" w:hAnsi="Century Gothic"/>
        </w:rPr>
      </w:pPr>
    </w:p>
    <w:sectPr w:rsidR="00FE292F" w:rsidRPr="007E7F7B" w:rsidSect="001D19DA">
      <w:headerReference w:type="default" r:id="rId15"/>
      <w:headerReference w:type="first" r:id="rId16"/>
      <w:footerReference w:type="first" r:id="rId17"/>
      <w:type w:val="continuous"/>
      <w:pgSz w:w="11906" w:h="16838" w:code="9"/>
      <w:pgMar w:top="1871" w:right="1276" w:bottom="2268" w:left="1418" w:header="454"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CA82D" w14:textId="77777777" w:rsidR="0061501B" w:rsidRDefault="0061501B">
      <w:pPr>
        <w:spacing w:after="0" w:line="240" w:lineRule="auto"/>
      </w:pPr>
      <w:r>
        <w:separator/>
      </w:r>
    </w:p>
  </w:endnote>
  <w:endnote w:type="continuationSeparator" w:id="0">
    <w:p w14:paraId="6CAFDCB2" w14:textId="77777777" w:rsidR="0061501B" w:rsidRDefault="00615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78D15" w14:textId="77777777" w:rsidR="00C356A8" w:rsidRDefault="00C356A8">
    <w:pPr>
      <w:spacing w:after="0" w:line="240" w:lineRule="auto"/>
    </w:pPr>
  </w:p>
  <w:p w14:paraId="43DC4CB3" w14:textId="77777777" w:rsidR="005B59FC" w:rsidRDefault="005B59FC" w:rsidP="001514B1">
    <w:pPr>
      <w:pStyle w:val="vdwFusszeile1"/>
      <w:spacing w:before="720"/>
      <w:ind w:left="-142"/>
    </w:pPr>
    <w:r w:rsidRPr="00AC535D">
      <w:rPr>
        <w:vanish w:val="0"/>
        <w:lang w:val="en-US" w:eastAsia="en-US"/>
      </w:rPr>
      <w:drawing>
        <wp:inline distT="0" distB="0" distL="0" distR="0" wp14:anchorId="1892699A" wp14:editId="43E9F869">
          <wp:extent cx="6438900" cy="88582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440400" cy="886031"/>
                  </a:xfrm>
                  <a:prstGeom prst="rect">
                    <a:avLst/>
                  </a:prstGeom>
                  <a:ln>
                    <a:noFill/>
                  </a:ln>
                  <a:extLst>
                    <a:ext uri="{53640926-AAD7-44D8-BBD7-CCE9431645EC}">
                      <a14:shadowObscured xmlns:a14="http://schemas.microsoft.com/office/drawing/2010/main"/>
                    </a:ext>
                  </a:extLst>
                </pic:spPr>
              </pic:pic>
            </a:graphicData>
          </a:graphic>
        </wp:inline>
      </w:drawing>
    </w:r>
  </w:p>
  <w:p w14:paraId="7577426B" w14:textId="77777777"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AD9C9" w14:textId="77777777" w:rsidR="0061501B" w:rsidRDefault="0061501B">
      <w:pPr>
        <w:spacing w:after="0" w:line="240" w:lineRule="auto"/>
      </w:pPr>
      <w:r>
        <w:separator/>
      </w:r>
    </w:p>
  </w:footnote>
  <w:footnote w:type="continuationSeparator" w:id="0">
    <w:p w14:paraId="61E7A827" w14:textId="77777777" w:rsidR="0061501B" w:rsidRDefault="00615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AE8E9" w14:textId="6D203311" w:rsidR="00C356A8" w:rsidRDefault="007E7F7B">
    <w:pPr>
      <w:pStyle w:val="Kopfzeile"/>
      <w:rPr>
        <w:rFonts w:ascii="Century Gothic" w:hAnsi="Century Gothic"/>
      </w:rPr>
    </w:pPr>
    <w:r>
      <w:rPr>
        <w:rFonts w:ascii="Century Gothic" w:hAnsi="Century Gothic"/>
      </w:rPr>
      <w:t>Pag</w:t>
    </w:r>
    <w:r w:rsidR="00DC7BDC">
      <w:rPr>
        <w:rFonts w:ascii="Century Gothic" w:hAnsi="Century Gothic"/>
      </w:rPr>
      <w:t xml:space="preserve">e </w:t>
    </w:r>
    <w:r w:rsidR="00DC7BDC">
      <w:rPr>
        <w:rFonts w:ascii="Century Gothic" w:hAnsi="Century Gothic"/>
        <w:bCs/>
      </w:rPr>
      <w:fldChar w:fldCharType="begin"/>
    </w:r>
    <w:r w:rsidR="00DC7BDC">
      <w:rPr>
        <w:rFonts w:ascii="Century Gothic" w:hAnsi="Century Gothic"/>
        <w:bCs/>
      </w:rPr>
      <w:instrText>PAGE  \* Arabic  \* MERGEFORMAT</w:instrText>
    </w:r>
    <w:r w:rsidR="00DC7BDC">
      <w:rPr>
        <w:rFonts w:ascii="Century Gothic" w:hAnsi="Century Gothic"/>
        <w:bCs/>
      </w:rPr>
      <w:fldChar w:fldCharType="separate"/>
    </w:r>
    <w:r w:rsidR="00357D27">
      <w:rPr>
        <w:rFonts w:ascii="Century Gothic" w:hAnsi="Century Gothic"/>
        <w:bCs/>
      </w:rPr>
      <w:t>2</w:t>
    </w:r>
    <w:r w:rsidR="00DC7BDC">
      <w:rPr>
        <w:rFonts w:ascii="Century Gothic" w:hAnsi="Century Gothic"/>
        <w:bCs/>
      </w:rPr>
      <w:fldChar w:fldCharType="end"/>
    </w:r>
    <w:r w:rsidR="00DC7BDC">
      <w:rPr>
        <w:rFonts w:ascii="Century Gothic" w:hAnsi="Century Gothic"/>
      </w:rPr>
      <w:t xml:space="preserve"> / </w:t>
    </w:r>
    <w:r w:rsidR="00DC7BDC">
      <w:rPr>
        <w:rFonts w:ascii="Century Gothic" w:hAnsi="Century Gothic"/>
        <w:bCs/>
      </w:rPr>
      <w:fldChar w:fldCharType="begin"/>
    </w:r>
    <w:r w:rsidR="00DC7BDC">
      <w:rPr>
        <w:rFonts w:ascii="Century Gothic" w:hAnsi="Century Gothic"/>
        <w:bCs/>
      </w:rPr>
      <w:instrText>NUMPAGES  \* Arabic  \* MERGEFORMAT</w:instrText>
    </w:r>
    <w:r w:rsidR="00DC7BDC">
      <w:rPr>
        <w:rFonts w:ascii="Century Gothic" w:hAnsi="Century Gothic"/>
        <w:bCs/>
      </w:rPr>
      <w:fldChar w:fldCharType="separate"/>
    </w:r>
    <w:r w:rsidR="00357D27">
      <w:rPr>
        <w:rFonts w:ascii="Century Gothic" w:hAnsi="Century Gothic"/>
        <w:bCs/>
      </w:rPr>
      <w:t>2</w:t>
    </w:r>
    <w:r w:rsidR="00DC7BDC">
      <w:rPr>
        <w:rFonts w:ascii="Century Gothic" w:hAnsi="Century Gothic"/>
        <w:bCs/>
      </w:rPr>
      <w:fldChar w:fldCharType="end"/>
    </w:r>
    <w:r w:rsidR="00DC7BDC">
      <w:rPr>
        <w:rFonts w:ascii="Century Gothic" w:hAnsi="Century Gothic"/>
        <w:bCs/>
      </w:rPr>
      <w:t xml:space="preserve">  </w:t>
    </w:r>
    <w:r w:rsidR="00DC7BDC">
      <w:rPr>
        <w:rFonts w:ascii="Century Gothic" w:hAnsi="Century Gothic"/>
        <w:bCs/>
      </w:rPr>
      <w:sym w:font="Wingdings" w:char="F09F"/>
    </w:r>
    <w:r w:rsidR="00DC7BDC">
      <w:rPr>
        <w:rFonts w:ascii="Century Gothic" w:hAnsi="Century Gothic"/>
        <w:bCs/>
      </w:rPr>
      <w:t xml:space="preserve">  METAV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C356A8" w:rsidRPr="007B1A9C" w14:paraId="198EC5A0" w14:textId="77777777">
      <w:trPr>
        <w:cantSplit/>
        <w:trHeight w:hRule="exact" w:val="1701"/>
      </w:trPr>
      <w:tc>
        <w:tcPr>
          <w:tcW w:w="4927" w:type="dxa"/>
        </w:tcPr>
        <w:p w14:paraId="276FF470" w14:textId="0E12540F" w:rsidR="00C356A8" w:rsidRPr="007B1A9C" w:rsidRDefault="00C356A8">
          <w:pPr>
            <w:pStyle w:val="Kopfzeile"/>
            <w:rPr>
              <w:rFonts w:ascii="Century Gothic" w:hAnsi="Century Gothic"/>
            </w:rPr>
          </w:pPr>
        </w:p>
      </w:tc>
      <w:tc>
        <w:tcPr>
          <w:tcW w:w="4740" w:type="dxa"/>
        </w:tcPr>
        <w:p w14:paraId="0D013B37" w14:textId="64C4AAF8" w:rsidR="00C356A8" w:rsidRPr="007B1A9C" w:rsidRDefault="0055628C">
          <w:pPr>
            <w:pStyle w:val="vdwKopfzeile1"/>
            <w:rPr>
              <w:vanish w:val="0"/>
            </w:rPr>
          </w:pPr>
          <w:r>
            <w:rPr>
              <w:noProof/>
              <w:vanish w:val="0"/>
            </w:rPr>
            <w:drawing>
              <wp:anchor distT="0" distB="0" distL="114300" distR="114300" simplePos="0" relativeHeight="251658752" behindDoc="0" locked="0" layoutInCell="1" allowOverlap="1" wp14:anchorId="65613FF6" wp14:editId="04362FC7">
                <wp:simplePos x="0" y="0"/>
                <wp:positionH relativeFrom="column">
                  <wp:posOffset>448310</wp:posOffset>
                </wp:positionH>
                <wp:positionV relativeFrom="paragraph">
                  <wp:posOffset>60325</wp:posOffset>
                </wp:positionV>
                <wp:extent cx="2493010" cy="1761490"/>
                <wp:effectExtent l="0" t="0" r="254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tav 2021 eng.jpg.png"/>
                        <pic:cNvPicPr/>
                      </pic:nvPicPr>
                      <pic:blipFill>
                        <a:blip r:embed="rId1">
                          <a:extLst>
                            <a:ext uri="{28A0092B-C50C-407E-A947-70E740481C1C}">
                              <a14:useLocalDpi xmlns:a14="http://schemas.microsoft.com/office/drawing/2010/main" val="0"/>
                            </a:ext>
                          </a:extLst>
                        </a:blip>
                        <a:stretch>
                          <a:fillRect/>
                        </a:stretch>
                      </pic:blipFill>
                      <pic:spPr>
                        <a:xfrm>
                          <a:off x="0" y="0"/>
                          <a:ext cx="2493010" cy="1761490"/>
                        </a:xfrm>
                        <a:prstGeom prst="rect">
                          <a:avLst/>
                        </a:prstGeom>
                      </pic:spPr>
                    </pic:pic>
                  </a:graphicData>
                </a:graphic>
                <wp14:sizeRelH relativeFrom="page">
                  <wp14:pctWidth>0</wp14:pctWidth>
                </wp14:sizeRelH>
                <wp14:sizeRelV relativeFrom="page">
                  <wp14:pctHeight>0</wp14:pctHeight>
                </wp14:sizeRelV>
              </wp:anchor>
            </w:drawing>
          </w:r>
          <w:r w:rsidR="001D19DA">
            <w:rPr>
              <w:noProof/>
              <w:vanish w:val="0"/>
            </w:rPr>
            <w:ptab w:relativeTo="margin" w:alignment="right" w:leader="none"/>
          </w:r>
        </w:p>
        <w:p w14:paraId="03496E3F" w14:textId="63412DF4" w:rsidR="00C356A8" w:rsidRPr="007B1A9C" w:rsidRDefault="00C356A8">
          <w:pPr>
            <w:pStyle w:val="vdwKopfzeile1"/>
            <w:rPr>
              <w:vanish w:val="0"/>
            </w:rPr>
          </w:pPr>
        </w:p>
        <w:p w14:paraId="33172262" w14:textId="478CFD56" w:rsidR="00C356A8" w:rsidRPr="007B1A9C" w:rsidRDefault="00C356A8">
          <w:pPr>
            <w:pStyle w:val="vdwKopfzeile1"/>
            <w:rPr>
              <w:vanish w:val="0"/>
            </w:rPr>
          </w:pPr>
        </w:p>
      </w:tc>
    </w:tr>
    <w:tr w:rsidR="00C356A8" w14:paraId="5797408A" w14:textId="77777777">
      <w:trPr>
        <w:cantSplit/>
        <w:trHeight w:hRule="exact" w:val="283"/>
      </w:trPr>
      <w:tc>
        <w:tcPr>
          <w:tcW w:w="4927" w:type="dxa"/>
        </w:tcPr>
        <w:p w14:paraId="15404233" w14:textId="65AF57DB" w:rsidR="00C356A8" w:rsidRDefault="007F0509">
          <w:pPr>
            <w:pStyle w:val="Kopfzeile"/>
            <w:rPr>
              <w:rFonts w:ascii="Century Gothic" w:hAnsi="Century Gothic"/>
              <w:sz w:val="14"/>
            </w:rPr>
          </w:pPr>
          <w:r>
            <w:rPr>
              <w:rFonts w:ascii="Century Gothic" w:hAnsi="Century Gothic"/>
              <w:b/>
            </w:rPr>
            <w:t>PRESS</w:t>
          </w:r>
          <w:r w:rsidR="00E905F6">
            <w:rPr>
              <w:rFonts w:ascii="Century Gothic" w:hAnsi="Century Gothic"/>
              <w:b/>
            </w:rPr>
            <w:t xml:space="preserve"> RELEASE</w:t>
          </w:r>
        </w:p>
      </w:tc>
      <w:tc>
        <w:tcPr>
          <w:tcW w:w="4740" w:type="dxa"/>
        </w:tcPr>
        <w:p w14:paraId="5D386568" w14:textId="25D74FE4" w:rsidR="00C356A8" w:rsidRDefault="00C356A8">
          <w:pPr>
            <w:pStyle w:val="Kopfzeile"/>
            <w:rPr>
              <w:rFonts w:ascii="Century Gothic" w:hAnsi="Century Gothic"/>
              <w:b/>
            </w:rPr>
          </w:pPr>
        </w:p>
      </w:tc>
    </w:tr>
  </w:tbl>
  <w:p w14:paraId="6093CE57" w14:textId="2ABE620F" w:rsidR="00C356A8" w:rsidRDefault="001D19DA">
    <w:pPr>
      <w:pStyle w:val="Kopfzeile"/>
      <w:rPr>
        <w:rFonts w:ascii="Century Gothic" w:hAnsi="Century Gothic"/>
        <w:sz w:val="8"/>
      </w:rPr>
    </w:pPr>
    <w:r w:rsidRPr="007B1A9C">
      <w:rPr>
        <w:noProof/>
        <w:vanish/>
        <w:sz w:val="10"/>
        <w:lang w:val="en-US"/>
      </w:rPr>
      <mc:AlternateContent>
        <mc:Choice Requires="wps">
          <w:drawing>
            <wp:anchor distT="0" distB="0" distL="114300" distR="114300" simplePos="0" relativeHeight="251657728" behindDoc="0" locked="0" layoutInCell="1" allowOverlap="1" wp14:anchorId="371D6277" wp14:editId="64AA42E7">
              <wp:simplePos x="0" y="0"/>
              <wp:positionH relativeFrom="column">
                <wp:posOffset>4631690</wp:posOffset>
              </wp:positionH>
              <wp:positionV relativeFrom="page">
                <wp:posOffset>2047875</wp:posOffset>
              </wp:positionV>
              <wp:extent cx="1523365" cy="1548000"/>
              <wp:effectExtent l="0" t="0" r="0" b="0"/>
              <wp:wrapNone/>
              <wp:docPr id="1" name="Textfeld 1"/>
              <wp:cNvGraphicFramePr/>
              <a:graphic xmlns:a="http://schemas.openxmlformats.org/drawingml/2006/main">
                <a:graphicData uri="http://schemas.microsoft.com/office/word/2010/wordprocessingShape">
                  <wps:wsp>
                    <wps:cNvSpPr txBox="1"/>
                    <wps:spPr>
                      <a:xfrm>
                        <a:off x="0" y="0"/>
                        <a:ext cx="1523365" cy="15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EBA838" w14:textId="77777777" w:rsidR="00C356A8" w:rsidRPr="00E905F6" w:rsidRDefault="00DC7BDC" w:rsidP="0068055E">
                          <w:pPr>
                            <w:tabs>
                              <w:tab w:val="left" w:pos="624"/>
                            </w:tabs>
                            <w:spacing w:after="0" w:line="240" w:lineRule="auto"/>
                            <w:jc w:val="right"/>
                            <w:rPr>
                              <w:rFonts w:ascii="Century Gothic" w:eastAsia="Times New Roman" w:hAnsi="Century Gothic" w:cs="Arial"/>
                              <w:sz w:val="15"/>
                              <w:szCs w:val="15"/>
                              <w:lang w:val="de-DE" w:eastAsia="de-DE"/>
                            </w:rPr>
                          </w:pPr>
                          <w:r w:rsidRPr="00E905F6">
                            <w:rPr>
                              <w:rFonts w:ascii="Century Gothic" w:eastAsia="Times New Roman" w:hAnsi="Century Gothic" w:cs="Arial"/>
                              <w:sz w:val="15"/>
                              <w:szCs w:val="15"/>
                              <w:lang w:val="de-DE" w:eastAsia="de-DE"/>
                            </w:rPr>
                            <w:t>Corneliusstraße 4</w:t>
                          </w:r>
                        </w:p>
                        <w:p w14:paraId="48A1182D" w14:textId="77777777" w:rsidR="00C356A8" w:rsidRPr="00E905F6" w:rsidRDefault="00DC7BDC" w:rsidP="0068055E">
                          <w:pPr>
                            <w:tabs>
                              <w:tab w:val="left" w:pos="624"/>
                            </w:tabs>
                            <w:spacing w:after="0" w:line="240" w:lineRule="auto"/>
                            <w:jc w:val="right"/>
                            <w:rPr>
                              <w:rFonts w:ascii="Century Gothic" w:eastAsia="Times New Roman" w:hAnsi="Century Gothic" w:cs="Arial"/>
                              <w:sz w:val="15"/>
                              <w:szCs w:val="15"/>
                              <w:lang w:val="de-DE" w:eastAsia="de-DE"/>
                            </w:rPr>
                          </w:pPr>
                          <w:r w:rsidRPr="00E905F6">
                            <w:rPr>
                              <w:rFonts w:ascii="Century Gothic" w:eastAsia="Times New Roman" w:hAnsi="Century Gothic" w:cs="Arial"/>
                              <w:sz w:val="15"/>
                              <w:szCs w:val="15"/>
                              <w:lang w:val="de-DE" w:eastAsia="de-DE"/>
                            </w:rPr>
                            <w:t>60325 Frankfurt am Main</w:t>
                          </w:r>
                        </w:p>
                        <w:p w14:paraId="67295A27" w14:textId="77777777" w:rsidR="00C356A8" w:rsidRPr="00E905F6" w:rsidRDefault="00DC7BDC" w:rsidP="0068055E">
                          <w:pPr>
                            <w:tabs>
                              <w:tab w:val="left" w:pos="624"/>
                            </w:tabs>
                            <w:spacing w:after="0" w:line="240" w:lineRule="auto"/>
                            <w:jc w:val="right"/>
                            <w:rPr>
                              <w:rFonts w:ascii="Century Gothic" w:eastAsia="Times New Roman" w:hAnsi="Century Gothic" w:cs="Arial"/>
                              <w:sz w:val="15"/>
                              <w:szCs w:val="15"/>
                              <w:lang w:val="de-DE" w:eastAsia="de-DE"/>
                            </w:rPr>
                          </w:pPr>
                          <w:r w:rsidRPr="00E905F6">
                            <w:rPr>
                              <w:rFonts w:ascii="Century Gothic" w:eastAsia="Times New Roman" w:hAnsi="Century Gothic" w:cs="Arial"/>
                              <w:sz w:val="15"/>
                              <w:szCs w:val="15"/>
                              <w:lang w:val="de-DE" w:eastAsia="de-DE"/>
                            </w:rPr>
                            <w:t>GERMANY</w:t>
                          </w:r>
                        </w:p>
                        <w:p w14:paraId="387478EA" w14:textId="77777777" w:rsidR="00C356A8" w:rsidRPr="00E905F6" w:rsidRDefault="00DC7BDC" w:rsidP="0068055E">
                          <w:pPr>
                            <w:tabs>
                              <w:tab w:val="left" w:pos="709"/>
                            </w:tabs>
                            <w:spacing w:after="0" w:line="240" w:lineRule="auto"/>
                            <w:jc w:val="right"/>
                            <w:rPr>
                              <w:rFonts w:ascii="Century Gothic" w:eastAsia="Times New Roman" w:hAnsi="Century Gothic" w:cs="Arial"/>
                              <w:sz w:val="15"/>
                              <w:szCs w:val="15"/>
                              <w:lang w:val="de-DE" w:eastAsia="de-DE"/>
                            </w:rPr>
                          </w:pPr>
                          <w:r w:rsidRPr="00E905F6">
                            <w:rPr>
                              <w:rFonts w:ascii="Century Gothic" w:eastAsia="Times New Roman" w:hAnsi="Century Gothic" w:cs="Arial"/>
                              <w:sz w:val="15"/>
                              <w:szCs w:val="15"/>
                              <w:lang w:val="de-DE" w:eastAsia="de-DE"/>
                            </w:rPr>
                            <w:t>Telefon</w:t>
                          </w:r>
                          <w:r w:rsidRPr="00E905F6">
                            <w:rPr>
                              <w:rFonts w:ascii="Century Gothic" w:eastAsia="Times New Roman" w:hAnsi="Century Gothic" w:cs="Arial"/>
                              <w:sz w:val="15"/>
                              <w:szCs w:val="15"/>
                              <w:lang w:val="de-DE" w:eastAsia="de-DE"/>
                            </w:rPr>
                            <w:tab/>
                            <w:t>+49 69 756081-0</w:t>
                          </w:r>
                        </w:p>
                        <w:p w14:paraId="674F6E50" w14:textId="77777777" w:rsidR="00C356A8" w:rsidRPr="00E905F6" w:rsidRDefault="00DC7BDC" w:rsidP="0068055E">
                          <w:pPr>
                            <w:tabs>
                              <w:tab w:val="left" w:pos="709"/>
                            </w:tabs>
                            <w:spacing w:after="0" w:line="240" w:lineRule="auto"/>
                            <w:jc w:val="right"/>
                            <w:rPr>
                              <w:rFonts w:ascii="Century Gothic" w:eastAsia="Times New Roman" w:hAnsi="Century Gothic" w:cs="Arial"/>
                              <w:sz w:val="15"/>
                              <w:szCs w:val="15"/>
                              <w:lang w:val="de-DE" w:eastAsia="de-DE"/>
                            </w:rPr>
                          </w:pPr>
                          <w:r w:rsidRPr="00E905F6">
                            <w:rPr>
                              <w:rFonts w:ascii="Century Gothic" w:eastAsia="Times New Roman" w:hAnsi="Century Gothic" w:cs="Arial"/>
                              <w:sz w:val="15"/>
                              <w:szCs w:val="15"/>
                              <w:lang w:val="de-DE" w:eastAsia="de-DE"/>
                            </w:rPr>
                            <w:t>Telefax</w:t>
                          </w:r>
                          <w:r w:rsidRPr="00E905F6">
                            <w:rPr>
                              <w:rFonts w:ascii="Century Gothic" w:eastAsia="Times New Roman" w:hAnsi="Century Gothic" w:cs="Arial"/>
                              <w:sz w:val="15"/>
                              <w:szCs w:val="15"/>
                              <w:lang w:val="de-DE" w:eastAsia="de-DE"/>
                            </w:rPr>
                            <w:tab/>
                            <w:t>+49 69 756081-11</w:t>
                          </w:r>
                        </w:p>
                        <w:p w14:paraId="6D47F3F0" w14:textId="77777777" w:rsidR="00C356A8" w:rsidRPr="00E905F6" w:rsidRDefault="00DC7BDC" w:rsidP="0068055E">
                          <w:pPr>
                            <w:tabs>
                              <w:tab w:val="left" w:pos="709"/>
                            </w:tabs>
                            <w:spacing w:after="0" w:line="240" w:lineRule="auto"/>
                            <w:jc w:val="right"/>
                            <w:rPr>
                              <w:rFonts w:ascii="Century Gothic" w:eastAsia="Times New Roman" w:hAnsi="Century Gothic" w:cs="Arial"/>
                              <w:sz w:val="15"/>
                              <w:szCs w:val="15"/>
                              <w:lang w:val="de-DE" w:eastAsia="de-DE"/>
                            </w:rPr>
                          </w:pPr>
                          <w:r w:rsidRPr="00E905F6">
                            <w:rPr>
                              <w:rFonts w:ascii="Century Gothic" w:eastAsia="Times New Roman" w:hAnsi="Century Gothic" w:cs="Arial"/>
                              <w:sz w:val="15"/>
                              <w:szCs w:val="15"/>
                              <w:lang w:val="de-DE" w:eastAsia="de-DE"/>
                            </w:rPr>
                            <w:t>E-Mail</w:t>
                          </w:r>
                          <w:r w:rsidRPr="00E905F6">
                            <w:rPr>
                              <w:rFonts w:ascii="Century Gothic" w:eastAsia="Times New Roman" w:hAnsi="Century Gothic" w:cs="Arial"/>
                              <w:sz w:val="15"/>
                              <w:szCs w:val="15"/>
                              <w:lang w:val="de-DE" w:eastAsia="de-DE"/>
                            </w:rPr>
                            <w:tab/>
                          </w:r>
                          <w:r w:rsidR="007F0509" w:rsidRPr="00E905F6">
                            <w:rPr>
                              <w:rFonts w:ascii="Century Gothic" w:eastAsia="Times New Roman" w:hAnsi="Century Gothic" w:cs="Arial"/>
                              <w:sz w:val="15"/>
                              <w:szCs w:val="15"/>
                              <w:lang w:val="de-DE" w:eastAsia="de-DE"/>
                            </w:rPr>
                            <w:t>presse</w:t>
                          </w:r>
                          <w:r w:rsidRPr="00E905F6">
                            <w:rPr>
                              <w:rFonts w:ascii="Century Gothic" w:eastAsia="Times New Roman" w:hAnsi="Century Gothic" w:cs="Arial"/>
                              <w:sz w:val="15"/>
                              <w:szCs w:val="15"/>
                              <w:lang w:val="de-DE" w:eastAsia="de-DE"/>
                            </w:rPr>
                            <w:t>@vdw.de</w:t>
                          </w:r>
                        </w:p>
                        <w:p w14:paraId="7C662835" w14:textId="77777777" w:rsidR="00C356A8" w:rsidRPr="007B1A9C" w:rsidRDefault="00DB618F" w:rsidP="0068055E">
                          <w:pPr>
                            <w:tabs>
                              <w:tab w:val="left" w:pos="709"/>
                              <w:tab w:val="left" w:pos="840"/>
                            </w:tabs>
                            <w:spacing w:after="0" w:line="240" w:lineRule="auto"/>
                            <w:jc w:val="right"/>
                            <w:rPr>
                              <w:rFonts w:ascii="Century Gothic" w:eastAsia="Times New Roman" w:hAnsi="Century Gothic" w:cs="Arial"/>
                              <w:sz w:val="15"/>
                              <w:szCs w:val="15"/>
                              <w:lang w:eastAsia="de-DE"/>
                            </w:rPr>
                          </w:pPr>
                          <w:hyperlink r:id="rId2" w:history="1">
                            <w:r w:rsidR="004B2EEE" w:rsidRPr="007B1A9C">
                              <w:rPr>
                                <w:rStyle w:val="Hyperlink"/>
                                <w:rFonts w:ascii="Century Gothic" w:eastAsia="Times New Roman" w:hAnsi="Century Gothic" w:cs="Arial"/>
                                <w:sz w:val="15"/>
                                <w:szCs w:val="15"/>
                                <w:lang w:eastAsia="de-DE"/>
                              </w:rPr>
                              <w:t>www.metav.de</w:t>
                            </w:r>
                          </w:hyperlink>
                        </w:p>
                        <w:p w14:paraId="76217A5A" w14:textId="77777777" w:rsidR="004B2EEE" w:rsidRDefault="004B2EEE" w:rsidP="00CE3986">
                          <w:pPr>
                            <w:tabs>
                              <w:tab w:val="left" w:pos="709"/>
                              <w:tab w:val="left" w:pos="840"/>
                            </w:tabs>
                            <w:spacing w:after="0" w:line="240" w:lineRule="auto"/>
                            <w:jc w:val="right"/>
                            <w:rPr>
                              <w:rFonts w:ascii="Century Gothic" w:eastAsia="Times New Roman" w:hAnsi="Century Gothic" w:cs="Arial"/>
                              <w:sz w:val="15"/>
                              <w:szCs w:val="15"/>
                              <w:lang w:eastAsia="de-DE"/>
                            </w:rPr>
                          </w:pPr>
                        </w:p>
                        <w:p w14:paraId="7D5FCDB2" w14:textId="77777777" w:rsidR="000864FC" w:rsidRPr="007B1A9C" w:rsidRDefault="000864FC" w:rsidP="00CE3986">
                          <w:pPr>
                            <w:tabs>
                              <w:tab w:val="left" w:pos="709"/>
                              <w:tab w:val="left" w:pos="840"/>
                            </w:tabs>
                            <w:spacing w:after="0" w:line="240" w:lineRule="auto"/>
                            <w:ind w:left="57"/>
                            <w:jc w:val="right"/>
                            <w:rPr>
                              <w:rFonts w:ascii="Century Gothic" w:eastAsia="Times New Roman" w:hAnsi="Century Gothic" w:cs="Arial"/>
                              <w:sz w:val="15"/>
                              <w:szCs w:val="15"/>
                              <w:lang w:eastAsia="de-DE"/>
                            </w:rPr>
                          </w:pPr>
                        </w:p>
                        <w:p w14:paraId="5F63215E" w14:textId="77777777" w:rsidR="004B2EEE" w:rsidRPr="007B1A9C" w:rsidRDefault="004B2EEE" w:rsidP="002D17FA">
                          <w:pPr>
                            <w:spacing w:after="0" w:line="240" w:lineRule="auto"/>
                            <w:ind w:left="57"/>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val="en-US"/>
                            </w:rPr>
                            <w:drawing>
                              <wp:inline distT="0" distB="0" distL="0" distR="0" wp14:anchorId="6F1006CF" wp14:editId="54E220BE">
                                <wp:extent cx="1076400" cy="338400"/>
                                <wp:effectExtent l="0" t="0" r="0" b="508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3">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1D6277" id="_x0000_t202" coordsize="21600,21600" o:spt="202" path="m,l,21600r21600,l21600,xe">
              <v:stroke joinstyle="miter"/>
              <v:path gradientshapeok="t" o:connecttype="rect"/>
            </v:shapetype>
            <v:shape id="Textfeld 1" o:spid="_x0000_s1026" type="#_x0000_t202" style="position:absolute;margin-left:364.7pt;margin-top:161.25pt;width:119.95pt;height:1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" filled="f" stroked="f" strokeweight=".5pt">
              <v:textbox>
                <w:txbxContent>
                  <w:p w14:paraId="01EBA838" w14:textId="77777777" w:rsidR="00C356A8" w:rsidRPr="00E905F6" w:rsidRDefault="00DC7BDC" w:rsidP="0068055E">
                    <w:pPr>
                      <w:tabs>
                        <w:tab w:val="left" w:pos="624"/>
                      </w:tabs>
                      <w:spacing w:after="0" w:line="240" w:lineRule="auto"/>
                      <w:jc w:val="right"/>
                      <w:rPr>
                        <w:rFonts w:ascii="Century Gothic" w:eastAsia="Times New Roman" w:hAnsi="Century Gothic" w:cs="Arial"/>
                        <w:sz w:val="15"/>
                        <w:szCs w:val="15"/>
                        <w:lang w:val="de-DE" w:eastAsia="de-DE"/>
                      </w:rPr>
                    </w:pPr>
                    <w:r w:rsidRPr="00E905F6">
                      <w:rPr>
                        <w:rFonts w:ascii="Century Gothic" w:eastAsia="Times New Roman" w:hAnsi="Century Gothic" w:cs="Arial"/>
                        <w:sz w:val="15"/>
                        <w:szCs w:val="15"/>
                        <w:lang w:val="de-DE" w:eastAsia="de-DE"/>
                      </w:rPr>
                      <w:t>Corneliusstraße 4</w:t>
                    </w:r>
                  </w:p>
                  <w:p w14:paraId="48A1182D" w14:textId="77777777" w:rsidR="00C356A8" w:rsidRPr="00E905F6" w:rsidRDefault="00DC7BDC" w:rsidP="0068055E">
                    <w:pPr>
                      <w:tabs>
                        <w:tab w:val="left" w:pos="624"/>
                      </w:tabs>
                      <w:spacing w:after="0" w:line="240" w:lineRule="auto"/>
                      <w:jc w:val="right"/>
                      <w:rPr>
                        <w:rFonts w:ascii="Century Gothic" w:eastAsia="Times New Roman" w:hAnsi="Century Gothic" w:cs="Arial"/>
                        <w:sz w:val="15"/>
                        <w:szCs w:val="15"/>
                        <w:lang w:val="de-DE" w:eastAsia="de-DE"/>
                      </w:rPr>
                    </w:pPr>
                    <w:r w:rsidRPr="00E905F6">
                      <w:rPr>
                        <w:rFonts w:ascii="Century Gothic" w:eastAsia="Times New Roman" w:hAnsi="Century Gothic" w:cs="Arial"/>
                        <w:sz w:val="15"/>
                        <w:szCs w:val="15"/>
                        <w:lang w:val="de-DE" w:eastAsia="de-DE"/>
                      </w:rPr>
                      <w:t>60325 Frankfurt am Main</w:t>
                    </w:r>
                  </w:p>
                  <w:p w14:paraId="67295A27" w14:textId="77777777" w:rsidR="00C356A8" w:rsidRPr="00E905F6" w:rsidRDefault="00DC7BDC" w:rsidP="0068055E">
                    <w:pPr>
                      <w:tabs>
                        <w:tab w:val="left" w:pos="624"/>
                      </w:tabs>
                      <w:spacing w:after="0" w:line="240" w:lineRule="auto"/>
                      <w:jc w:val="right"/>
                      <w:rPr>
                        <w:rFonts w:ascii="Century Gothic" w:eastAsia="Times New Roman" w:hAnsi="Century Gothic" w:cs="Arial"/>
                        <w:sz w:val="15"/>
                        <w:szCs w:val="15"/>
                        <w:lang w:val="de-DE" w:eastAsia="de-DE"/>
                      </w:rPr>
                    </w:pPr>
                    <w:r w:rsidRPr="00E905F6">
                      <w:rPr>
                        <w:rFonts w:ascii="Century Gothic" w:eastAsia="Times New Roman" w:hAnsi="Century Gothic" w:cs="Arial"/>
                        <w:sz w:val="15"/>
                        <w:szCs w:val="15"/>
                        <w:lang w:val="de-DE" w:eastAsia="de-DE"/>
                      </w:rPr>
                      <w:t>GERMANY</w:t>
                    </w:r>
                  </w:p>
                  <w:p w14:paraId="387478EA" w14:textId="77777777" w:rsidR="00C356A8" w:rsidRPr="00E905F6" w:rsidRDefault="00DC7BDC" w:rsidP="0068055E">
                    <w:pPr>
                      <w:tabs>
                        <w:tab w:val="left" w:pos="709"/>
                      </w:tabs>
                      <w:spacing w:after="0" w:line="240" w:lineRule="auto"/>
                      <w:jc w:val="right"/>
                      <w:rPr>
                        <w:rFonts w:ascii="Century Gothic" w:eastAsia="Times New Roman" w:hAnsi="Century Gothic" w:cs="Arial"/>
                        <w:sz w:val="15"/>
                        <w:szCs w:val="15"/>
                        <w:lang w:val="de-DE" w:eastAsia="de-DE"/>
                      </w:rPr>
                    </w:pPr>
                    <w:r w:rsidRPr="00E905F6">
                      <w:rPr>
                        <w:rFonts w:ascii="Century Gothic" w:eastAsia="Times New Roman" w:hAnsi="Century Gothic" w:cs="Arial"/>
                        <w:sz w:val="15"/>
                        <w:szCs w:val="15"/>
                        <w:lang w:val="de-DE" w:eastAsia="de-DE"/>
                      </w:rPr>
                      <w:t>Telefon</w:t>
                    </w:r>
                    <w:r w:rsidRPr="00E905F6">
                      <w:rPr>
                        <w:rFonts w:ascii="Century Gothic" w:eastAsia="Times New Roman" w:hAnsi="Century Gothic" w:cs="Arial"/>
                        <w:sz w:val="15"/>
                        <w:szCs w:val="15"/>
                        <w:lang w:val="de-DE" w:eastAsia="de-DE"/>
                      </w:rPr>
                      <w:tab/>
                      <w:t>+49 69 756081-0</w:t>
                    </w:r>
                  </w:p>
                  <w:p w14:paraId="674F6E50" w14:textId="77777777" w:rsidR="00C356A8" w:rsidRPr="00E905F6" w:rsidRDefault="00DC7BDC" w:rsidP="0068055E">
                    <w:pPr>
                      <w:tabs>
                        <w:tab w:val="left" w:pos="709"/>
                      </w:tabs>
                      <w:spacing w:after="0" w:line="240" w:lineRule="auto"/>
                      <w:jc w:val="right"/>
                      <w:rPr>
                        <w:rFonts w:ascii="Century Gothic" w:eastAsia="Times New Roman" w:hAnsi="Century Gothic" w:cs="Arial"/>
                        <w:sz w:val="15"/>
                        <w:szCs w:val="15"/>
                        <w:lang w:val="de-DE" w:eastAsia="de-DE"/>
                      </w:rPr>
                    </w:pPr>
                    <w:r w:rsidRPr="00E905F6">
                      <w:rPr>
                        <w:rFonts w:ascii="Century Gothic" w:eastAsia="Times New Roman" w:hAnsi="Century Gothic" w:cs="Arial"/>
                        <w:sz w:val="15"/>
                        <w:szCs w:val="15"/>
                        <w:lang w:val="de-DE" w:eastAsia="de-DE"/>
                      </w:rPr>
                      <w:t>Telefax</w:t>
                    </w:r>
                    <w:r w:rsidRPr="00E905F6">
                      <w:rPr>
                        <w:rFonts w:ascii="Century Gothic" w:eastAsia="Times New Roman" w:hAnsi="Century Gothic" w:cs="Arial"/>
                        <w:sz w:val="15"/>
                        <w:szCs w:val="15"/>
                        <w:lang w:val="de-DE" w:eastAsia="de-DE"/>
                      </w:rPr>
                      <w:tab/>
                      <w:t>+49 69 756081-11</w:t>
                    </w:r>
                  </w:p>
                  <w:p w14:paraId="6D47F3F0" w14:textId="77777777" w:rsidR="00C356A8" w:rsidRPr="00E905F6" w:rsidRDefault="00DC7BDC" w:rsidP="0068055E">
                    <w:pPr>
                      <w:tabs>
                        <w:tab w:val="left" w:pos="709"/>
                      </w:tabs>
                      <w:spacing w:after="0" w:line="240" w:lineRule="auto"/>
                      <w:jc w:val="right"/>
                      <w:rPr>
                        <w:rFonts w:ascii="Century Gothic" w:eastAsia="Times New Roman" w:hAnsi="Century Gothic" w:cs="Arial"/>
                        <w:sz w:val="15"/>
                        <w:szCs w:val="15"/>
                        <w:lang w:val="de-DE" w:eastAsia="de-DE"/>
                      </w:rPr>
                    </w:pPr>
                    <w:r w:rsidRPr="00E905F6">
                      <w:rPr>
                        <w:rFonts w:ascii="Century Gothic" w:eastAsia="Times New Roman" w:hAnsi="Century Gothic" w:cs="Arial"/>
                        <w:sz w:val="15"/>
                        <w:szCs w:val="15"/>
                        <w:lang w:val="de-DE" w:eastAsia="de-DE"/>
                      </w:rPr>
                      <w:t>E-Mail</w:t>
                    </w:r>
                    <w:r w:rsidRPr="00E905F6">
                      <w:rPr>
                        <w:rFonts w:ascii="Century Gothic" w:eastAsia="Times New Roman" w:hAnsi="Century Gothic" w:cs="Arial"/>
                        <w:sz w:val="15"/>
                        <w:szCs w:val="15"/>
                        <w:lang w:val="de-DE" w:eastAsia="de-DE"/>
                      </w:rPr>
                      <w:tab/>
                    </w:r>
                    <w:r w:rsidR="007F0509" w:rsidRPr="00E905F6">
                      <w:rPr>
                        <w:rFonts w:ascii="Century Gothic" w:eastAsia="Times New Roman" w:hAnsi="Century Gothic" w:cs="Arial"/>
                        <w:sz w:val="15"/>
                        <w:szCs w:val="15"/>
                        <w:lang w:val="de-DE" w:eastAsia="de-DE"/>
                      </w:rPr>
                      <w:t>presse</w:t>
                    </w:r>
                    <w:r w:rsidRPr="00E905F6">
                      <w:rPr>
                        <w:rFonts w:ascii="Century Gothic" w:eastAsia="Times New Roman" w:hAnsi="Century Gothic" w:cs="Arial"/>
                        <w:sz w:val="15"/>
                        <w:szCs w:val="15"/>
                        <w:lang w:val="de-DE" w:eastAsia="de-DE"/>
                      </w:rPr>
                      <w:t>@vdw.de</w:t>
                    </w:r>
                  </w:p>
                  <w:p w14:paraId="7C662835" w14:textId="77777777" w:rsidR="00C356A8" w:rsidRPr="007B1A9C" w:rsidRDefault="00DB618F" w:rsidP="0068055E">
                    <w:pPr>
                      <w:tabs>
                        <w:tab w:val="left" w:pos="709"/>
                        <w:tab w:val="left" w:pos="840"/>
                      </w:tabs>
                      <w:spacing w:after="0" w:line="240" w:lineRule="auto"/>
                      <w:jc w:val="right"/>
                      <w:rPr>
                        <w:rFonts w:ascii="Century Gothic" w:eastAsia="Times New Roman" w:hAnsi="Century Gothic" w:cs="Arial"/>
                        <w:sz w:val="15"/>
                        <w:szCs w:val="15"/>
                        <w:lang w:eastAsia="de-DE"/>
                      </w:rPr>
                    </w:pPr>
                    <w:hyperlink r:id="rId4" w:history="1">
                      <w:r w:rsidR="004B2EEE" w:rsidRPr="007B1A9C">
                        <w:rPr>
                          <w:rStyle w:val="Hyperlink"/>
                          <w:rFonts w:ascii="Century Gothic" w:eastAsia="Times New Roman" w:hAnsi="Century Gothic" w:cs="Arial"/>
                          <w:sz w:val="15"/>
                          <w:szCs w:val="15"/>
                          <w:lang w:eastAsia="de-DE"/>
                        </w:rPr>
                        <w:t>www.metav.de</w:t>
                      </w:r>
                    </w:hyperlink>
                  </w:p>
                  <w:p w14:paraId="76217A5A" w14:textId="77777777" w:rsidR="004B2EEE" w:rsidRDefault="004B2EEE" w:rsidP="00CE3986">
                    <w:pPr>
                      <w:tabs>
                        <w:tab w:val="left" w:pos="709"/>
                        <w:tab w:val="left" w:pos="840"/>
                      </w:tabs>
                      <w:spacing w:after="0" w:line="240" w:lineRule="auto"/>
                      <w:jc w:val="right"/>
                      <w:rPr>
                        <w:rFonts w:ascii="Century Gothic" w:eastAsia="Times New Roman" w:hAnsi="Century Gothic" w:cs="Arial"/>
                        <w:sz w:val="15"/>
                        <w:szCs w:val="15"/>
                        <w:lang w:eastAsia="de-DE"/>
                      </w:rPr>
                    </w:pPr>
                  </w:p>
                  <w:p w14:paraId="7D5FCDB2" w14:textId="77777777" w:rsidR="000864FC" w:rsidRPr="007B1A9C" w:rsidRDefault="000864FC" w:rsidP="00CE3986">
                    <w:pPr>
                      <w:tabs>
                        <w:tab w:val="left" w:pos="709"/>
                        <w:tab w:val="left" w:pos="840"/>
                      </w:tabs>
                      <w:spacing w:after="0" w:line="240" w:lineRule="auto"/>
                      <w:ind w:left="57"/>
                      <w:jc w:val="right"/>
                      <w:rPr>
                        <w:rFonts w:ascii="Century Gothic" w:eastAsia="Times New Roman" w:hAnsi="Century Gothic" w:cs="Arial"/>
                        <w:sz w:val="15"/>
                        <w:szCs w:val="15"/>
                        <w:lang w:eastAsia="de-DE"/>
                      </w:rPr>
                    </w:pPr>
                  </w:p>
                  <w:p w14:paraId="5F63215E" w14:textId="77777777" w:rsidR="004B2EEE" w:rsidRPr="007B1A9C" w:rsidRDefault="004B2EEE" w:rsidP="002D17FA">
                    <w:pPr>
                      <w:spacing w:after="0" w:line="240" w:lineRule="auto"/>
                      <w:ind w:left="57"/>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val="en-US"/>
                      </w:rPr>
                      <w:drawing>
                        <wp:inline distT="0" distB="0" distL="0" distR="0" wp14:anchorId="6F1006CF" wp14:editId="54E220BE">
                          <wp:extent cx="1076400" cy="338400"/>
                          <wp:effectExtent l="0" t="0" r="0" b="508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3">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01B"/>
    <w:rsid w:val="00021C1C"/>
    <w:rsid w:val="000864FC"/>
    <w:rsid w:val="000A6560"/>
    <w:rsid w:val="000F1732"/>
    <w:rsid w:val="001514B1"/>
    <w:rsid w:val="001754E0"/>
    <w:rsid w:val="001D19DA"/>
    <w:rsid w:val="00201BC0"/>
    <w:rsid w:val="00245491"/>
    <w:rsid w:val="002D17FA"/>
    <w:rsid w:val="002D6846"/>
    <w:rsid w:val="003079D1"/>
    <w:rsid w:val="00327C4C"/>
    <w:rsid w:val="00357D27"/>
    <w:rsid w:val="003C619F"/>
    <w:rsid w:val="004551EA"/>
    <w:rsid w:val="004577C0"/>
    <w:rsid w:val="004B2EEE"/>
    <w:rsid w:val="004E50A5"/>
    <w:rsid w:val="00537A8E"/>
    <w:rsid w:val="005539D6"/>
    <w:rsid w:val="0055628C"/>
    <w:rsid w:val="005B59FC"/>
    <w:rsid w:val="005E4FA1"/>
    <w:rsid w:val="0061501B"/>
    <w:rsid w:val="00647A3D"/>
    <w:rsid w:val="00661531"/>
    <w:rsid w:val="0068055E"/>
    <w:rsid w:val="006971EC"/>
    <w:rsid w:val="007752A4"/>
    <w:rsid w:val="007B1A9C"/>
    <w:rsid w:val="007C74B5"/>
    <w:rsid w:val="007D6A49"/>
    <w:rsid w:val="007E7F7B"/>
    <w:rsid w:val="007F0509"/>
    <w:rsid w:val="007F6496"/>
    <w:rsid w:val="00811FA6"/>
    <w:rsid w:val="008A1646"/>
    <w:rsid w:val="008B1A70"/>
    <w:rsid w:val="008B5B5D"/>
    <w:rsid w:val="008E6108"/>
    <w:rsid w:val="008F4216"/>
    <w:rsid w:val="008F6B4C"/>
    <w:rsid w:val="00907773"/>
    <w:rsid w:val="0093485C"/>
    <w:rsid w:val="00977FAE"/>
    <w:rsid w:val="00A02413"/>
    <w:rsid w:val="00A50A65"/>
    <w:rsid w:val="00A8233E"/>
    <w:rsid w:val="00AD7B02"/>
    <w:rsid w:val="00B04184"/>
    <w:rsid w:val="00B55686"/>
    <w:rsid w:val="00B9587A"/>
    <w:rsid w:val="00B976B0"/>
    <w:rsid w:val="00BA7369"/>
    <w:rsid w:val="00BC09C1"/>
    <w:rsid w:val="00BE53DA"/>
    <w:rsid w:val="00BF4F95"/>
    <w:rsid w:val="00C356A8"/>
    <w:rsid w:val="00C97496"/>
    <w:rsid w:val="00CA52B8"/>
    <w:rsid w:val="00CE3986"/>
    <w:rsid w:val="00D2128B"/>
    <w:rsid w:val="00D7410E"/>
    <w:rsid w:val="00DB618F"/>
    <w:rsid w:val="00DC7BDC"/>
    <w:rsid w:val="00DD1733"/>
    <w:rsid w:val="00E905F6"/>
    <w:rsid w:val="00F32FCE"/>
    <w:rsid w:val="00FA2654"/>
    <w:rsid w:val="00FE2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C3B4B7"/>
  <w15:docId w15:val="{0B47141D-7827-4CD3-9CB7-34860CD7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paragraph" w:styleId="Textkrper">
    <w:name w:val="Body Text"/>
    <w:basedOn w:val="Standard"/>
    <w:link w:val="TextkrperZchn"/>
    <w:semiHidden/>
    <w:unhideWhenUsed/>
    <w:rsid w:val="007C74B5"/>
    <w:pPr>
      <w:spacing w:after="0" w:line="360" w:lineRule="auto"/>
      <w:ind w:right="1701"/>
    </w:pPr>
    <w:rPr>
      <w:rFonts w:ascii="Arial" w:eastAsia="Calibri" w:hAnsi="Arial" w:cs="Times New Roman"/>
      <w:bCs/>
      <w:noProof/>
      <w:kern w:val="4"/>
      <w:szCs w:val="20"/>
      <w:lang w:eastAsia="de-DE"/>
    </w:rPr>
  </w:style>
  <w:style w:type="character" w:customStyle="1" w:styleId="TextkrperZchn">
    <w:name w:val="Textkörper Zchn"/>
    <w:basedOn w:val="Absatz-Standardschriftart"/>
    <w:link w:val="Textkrper"/>
    <w:semiHidden/>
    <w:rsid w:val="007C74B5"/>
    <w:rPr>
      <w:rFonts w:ascii="Arial" w:eastAsia="Calibri" w:hAnsi="Arial" w:cs="Times New Roman"/>
      <w:bCs/>
      <w:noProof/>
      <w:kern w:val="4"/>
      <w:szCs w:val="20"/>
      <w:lang w:val="en-GB" w:eastAsia="de-DE"/>
    </w:rPr>
  </w:style>
  <w:style w:type="character" w:styleId="NichtaufgelsteErwhnung">
    <w:name w:val="Unresolved Mention"/>
    <w:basedOn w:val="Absatz-Standardschriftart"/>
    <w:uiPriority w:val="99"/>
    <w:semiHidden/>
    <w:unhideWhenUsed/>
    <w:rsid w:val="007C7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twitter.com/EMO_HANNOVER" TargetMode="External"/><Relationship Id="rId13" Type="http://schemas.openxmlformats.org/officeDocument/2006/relationships/hyperlink" Target="http://www.youtube.com/metaltradefai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tav.de" TargetMode="External"/><Relationship Id="rId12" Type="http://schemas.openxmlformats.org/officeDocument/2006/relationships/image" Target="media/image3.gi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twitter.com/METAVonlin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http://www.metav.de" TargetMode="External"/><Relationship Id="rId1" Type="http://schemas.openxmlformats.org/officeDocument/2006/relationships/image" Target="media/image5.png"/><Relationship Id="rId4" Type="http://schemas.openxmlformats.org/officeDocument/2006/relationships/hyperlink" Target="http://www.metav.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METAV%202020\Vorlage_metav2020_PM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83CFA-4D60-41D9-999A-B5F07CDC6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Vorlage_metav2020_PM_d.dotx</Template>
  <TotalTime>0</TotalTime>
  <Pages>2</Pages>
  <Words>368</Words>
  <Characters>2323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Becker, Sylke</dc:creator>
  <cp:lastModifiedBy>Sylke Becker</cp:lastModifiedBy>
  <cp:revision>8</cp:revision>
  <cp:lastPrinted>2020-03-09T15:57:00Z</cp:lastPrinted>
  <dcterms:created xsi:type="dcterms:W3CDTF">2020-03-09T14:47:00Z</dcterms:created>
  <dcterms:modified xsi:type="dcterms:W3CDTF">2020-03-09T15:58:00Z</dcterms:modified>
</cp:coreProperties>
</file>