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FFEDF8" w14:textId="77777777" w:rsidR="00E06689" w:rsidRPr="00E06689" w:rsidRDefault="00E06689">
      <w:pPr>
        <w:rPr>
          <w:b/>
        </w:rPr>
      </w:pPr>
    </w:p>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14:paraId="1E061993" w14:textId="77777777" w:rsidTr="006A17B1">
        <w:trPr>
          <w:cantSplit/>
          <w:trHeight w:hRule="exact" w:val="480"/>
        </w:trPr>
        <w:tc>
          <w:tcPr>
            <w:tcW w:w="7663" w:type="dxa"/>
            <w:gridSpan w:val="2"/>
          </w:tcPr>
          <w:p w14:paraId="0759245B" w14:textId="77777777" w:rsidR="00F01E07" w:rsidRPr="00D33DE5" w:rsidRDefault="00F01E07" w:rsidP="003708D5">
            <w:pPr>
              <w:rPr>
                <w:b/>
                <w:bCs/>
              </w:rPr>
            </w:pPr>
            <w:r w:rsidRPr="00D33DE5">
              <w:rPr>
                <w:b/>
              </w:rPr>
              <w:t>PRESS RELEASE</w:t>
            </w:r>
          </w:p>
        </w:tc>
        <w:tc>
          <w:tcPr>
            <w:tcW w:w="2693" w:type="dxa"/>
            <w:vMerge w:val="restart"/>
          </w:tcPr>
          <w:p w14:paraId="01D461B2" w14:textId="4FDB9F3E" w:rsidR="0050117F" w:rsidRPr="00C33B5B" w:rsidRDefault="00C33B5B" w:rsidP="0050117F">
            <w:pPr>
              <w:pStyle w:val="Address"/>
              <w:rPr>
                <w:lang w:val="de-DE"/>
              </w:rPr>
            </w:pPr>
            <w:r>
              <w:rPr>
                <w:lang w:val="de-DE"/>
              </w:rPr>
              <w:t>Lyoner Straße 14</w:t>
            </w:r>
          </w:p>
          <w:p w14:paraId="4BB4AAB4" w14:textId="55F0A33E" w:rsidR="0050117F" w:rsidRPr="00C33B5B" w:rsidRDefault="0050117F" w:rsidP="0050117F">
            <w:pPr>
              <w:pStyle w:val="Address"/>
              <w:rPr>
                <w:lang w:val="de-DE"/>
              </w:rPr>
            </w:pPr>
            <w:r w:rsidRPr="00C33B5B">
              <w:rPr>
                <w:lang w:val="de-DE"/>
              </w:rPr>
              <w:t>60</w:t>
            </w:r>
            <w:r w:rsidR="00C33B5B">
              <w:rPr>
                <w:lang w:val="de-DE"/>
              </w:rPr>
              <w:t>528</w:t>
            </w:r>
            <w:r w:rsidRPr="00C33B5B">
              <w:rPr>
                <w:lang w:val="de-DE"/>
              </w:rPr>
              <w:t xml:space="preserve"> Frankfurt am </w:t>
            </w:r>
            <w:r w:rsidR="00C33B5B" w:rsidRPr="00C33B5B">
              <w:rPr>
                <w:lang w:val="de-DE"/>
              </w:rPr>
              <w:t>Ma</w:t>
            </w:r>
            <w:r w:rsidR="00C33B5B">
              <w:rPr>
                <w:lang w:val="de-DE"/>
              </w:rPr>
              <w:t>in</w:t>
            </w:r>
          </w:p>
          <w:p w14:paraId="6D058858" w14:textId="77777777" w:rsidR="0050117F" w:rsidRPr="00C33B5B" w:rsidRDefault="009170BD" w:rsidP="0050117F">
            <w:pPr>
              <w:pStyle w:val="Address"/>
              <w:rPr>
                <w:lang w:val="de-DE"/>
              </w:rPr>
            </w:pPr>
            <w:r w:rsidRPr="00C33B5B">
              <w:rPr>
                <w:lang w:val="de-DE"/>
              </w:rPr>
              <w:t>GERMANY</w:t>
            </w:r>
          </w:p>
          <w:p w14:paraId="084C775B" w14:textId="56A55ABA" w:rsidR="0050117F" w:rsidRDefault="0050117F" w:rsidP="0050117F">
            <w:pPr>
              <w:pStyle w:val="Address"/>
            </w:pPr>
            <w:r>
              <w:t>Phone +49 69 756081-0</w:t>
            </w:r>
          </w:p>
          <w:p w14:paraId="2096870F" w14:textId="561C537A" w:rsidR="00BF7E5F" w:rsidRDefault="00BF7E5F" w:rsidP="0050117F">
            <w:pPr>
              <w:pStyle w:val="Address"/>
            </w:pPr>
            <w:r>
              <w:t xml:space="preserve">Mobile </w:t>
            </w:r>
            <w:r>
              <w:t>+49 151 21723062</w:t>
            </w:r>
          </w:p>
          <w:p w14:paraId="1EAE372F" w14:textId="77777777" w:rsidR="0050117F" w:rsidRDefault="0050117F" w:rsidP="0050117F">
            <w:pPr>
              <w:pStyle w:val="Address"/>
            </w:pPr>
            <w:r>
              <w:t>E-Mail</w:t>
            </w:r>
            <w:r>
              <w:tab/>
              <w:t>vdw@vdw.de</w:t>
            </w:r>
          </w:p>
          <w:p w14:paraId="1C87C58A" w14:textId="77777777" w:rsidR="0050117F" w:rsidRDefault="0050117F" w:rsidP="0050117F">
            <w:pPr>
              <w:pStyle w:val="Address"/>
            </w:pPr>
            <w:r>
              <w:t>Internet</w:t>
            </w:r>
            <w:r>
              <w:tab/>
              <w:t>www.vdw.de</w:t>
            </w:r>
          </w:p>
          <w:p w14:paraId="1FB21334" w14:textId="77777777" w:rsidR="0050117F" w:rsidRDefault="0050117F" w:rsidP="0050117F">
            <w:pPr>
              <w:pStyle w:val="Address"/>
            </w:pPr>
          </w:p>
          <w:p w14:paraId="0D978417" w14:textId="77777777" w:rsidR="0050117F" w:rsidRDefault="0050117F" w:rsidP="0050117F">
            <w:pPr>
              <w:pStyle w:val="Dates"/>
            </w:pPr>
          </w:p>
          <w:p w14:paraId="08B323CD" w14:textId="77777777" w:rsidR="00F01E07" w:rsidRDefault="00F01E07"/>
          <w:p w14:paraId="5B7120D9" w14:textId="77777777" w:rsidR="00F01E07" w:rsidRDefault="00F01E07">
            <w:pPr>
              <w:pStyle w:val="Initials"/>
            </w:pPr>
          </w:p>
        </w:tc>
      </w:tr>
      <w:tr w:rsidR="00F01E07" w14:paraId="23BE7297" w14:textId="77777777" w:rsidTr="006A17B1">
        <w:trPr>
          <w:cantSplit/>
          <w:trHeight w:val="260"/>
        </w:trPr>
        <w:tc>
          <w:tcPr>
            <w:tcW w:w="1142" w:type="dxa"/>
          </w:tcPr>
          <w:p w14:paraId="6B0FCFBA" w14:textId="77777777" w:rsidR="00F01E07" w:rsidRPr="00D33DE5" w:rsidRDefault="00F01E07"/>
        </w:tc>
        <w:tc>
          <w:tcPr>
            <w:tcW w:w="6521" w:type="dxa"/>
          </w:tcPr>
          <w:p w14:paraId="58A0FCAB" w14:textId="77777777" w:rsidR="00F01E07" w:rsidRPr="00D33DE5" w:rsidRDefault="00F01E07">
            <w:pPr>
              <w:pStyle w:val="Name"/>
            </w:pPr>
          </w:p>
        </w:tc>
        <w:tc>
          <w:tcPr>
            <w:tcW w:w="2693" w:type="dxa"/>
            <w:vMerge/>
            <w:vAlign w:val="center"/>
          </w:tcPr>
          <w:p w14:paraId="330A0DC1" w14:textId="77777777" w:rsidR="00F01E07" w:rsidRDefault="00F01E07"/>
        </w:tc>
      </w:tr>
      <w:tr w:rsidR="00F01E07" w14:paraId="66C35017" w14:textId="77777777" w:rsidTr="006A17B1">
        <w:trPr>
          <w:cantSplit/>
          <w:trHeight w:val="260"/>
        </w:trPr>
        <w:tc>
          <w:tcPr>
            <w:tcW w:w="1142" w:type="dxa"/>
          </w:tcPr>
          <w:p w14:paraId="5C3EDDA6" w14:textId="77777777" w:rsidR="00F01E07" w:rsidRPr="00D33DE5" w:rsidRDefault="00F01E07"/>
        </w:tc>
        <w:tc>
          <w:tcPr>
            <w:tcW w:w="6521" w:type="dxa"/>
          </w:tcPr>
          <w:p w14:paraId="72CA1E7D" w14:textId="77777777" w:rsidR="00F01E07" w:rsidRPr="00D33DE5" w:rsidRDefault="00F01E07">
            <w:pPr>
              <w:pStyle w:val="Firma"/>
            </w:pPr>
          </w:p>
        </w:tc>
        <w:tc>
          <w:tcPr>
            <w:tcW w:w="2693" w:type="dxa"/>
            <w:vMerge/>
            <w:vAlign w:val="center"/>
          </w:tcPr>
          <w:p w14:paraId="4F00A4E9" w14:textId="77777777" w:rsidR="00F01E07" w:rsidRDefault="00F01E07"/>
        </w:tc>
      </w:tr>
      <w:tr w:rsidR="00F01E07" w14:paraId="258E168D" w14:textId="77777777" w:rsidTr="006A17B1">
        <w:trPr>
          <w:cantSplit/>
          <w:trHeight w:val="260"/>
        </w:trPr>
        <w:tc>
          <w:tcPr>
            <w:tcW w:w="1142" w:type="dxa"/>
          </w:tcPr>
          <w:p w14:paraId="6DE46D33" w14:textId="77777777" w:rsidR="00F01E07" w:rsidRPr="00D33DE5" w:rsidRDefault="00F01E07"/>
        </w:tc>
        <w:tc>
          <w:tcPr>
            <w:tcW w:w="6521" w:type="dxa"/>
          </w:tcPr>
          <w:p w14:paraId="6F3E3E7A" w14:textId="77777777" w:rsidR="00F01E07" w:rsidRPr="00D33DE5" w:rsidRDefault="00F01E07">
            <w:pPr>
              <w:pStyle w:val="Fax1"/>
              <w:spacing w:line="240" w:lineRule="atLeast"/>
            </w:pPr>
          </w:p>
        </w:tc>
        <w:tc>
          <w:tcPr>
            <w:tcW w:w="2693" w:type="dxa"/>
            <w:vMerge/>
            <w:vAlign w:val="center"/>
          </w:tcPr>
          <w:p w14:paraId="41EFBF63" w14:textId="77777777" w:rsidR="00F01E07" w:rsidRDefault="00F01E07"/>
        </w:tc>
      </w:tr>
      <w:tr w:rsidR="00F01E07" w14:paraId="4F0C9B54" w14:textId="77777777" w:rsidTr="006A17B1">
        <w:trPr>
          <w:cantSplit/>
          <w:trHeight w:val="260"/>
        </w:trPr>
        <w:tc>
          <w:tcPr>
            <w:tcW w:w="1142" w:type="dxa"/>
          </w:tcPr>
          <w:p w14:paraId="5703F40A" w14:textId="77777777" w:rsidR="00F01E07" w:rsidRPr="00D33DE5" w:rsidRDefault="00F01E07"/>
        </w:tc>
        <w:tc>
          <w:tcPr>
            <w:tcW w:w="6521" w:type="dxa"/>
          </w:tcPr>
          <w:p w14:paraId="4DB61526" w14:textId="77777777" w:rsidR="00F01E07" w:rsidRPr="00D33DE5" w:rsidRDefault="00F01E07"/>
        </w:tc>
        <w:tc>
          <w:tcPr>
            <w:tcW w:w="2693" w:type="dxa"/>
            <w:vMerge/>
            <w:vAlign w:val="center"/>
          </w:tcPr>
          <w:p w14:paraId="5D5633C3" w14:textId="77777777" w:rsidR="00F01E07" w:rsidRDefault="00F01E07"/>
        </w:tc>
      </w:tr>
      <w:tr w:rsidR="00F01E07" w14:paraId="2A0549DF" w14:textId="77777777" w:rsidTr="006A17B1">
        <w:trPr>
          <w:cantSplit/>
          <w:trHeight w:val="260"/>
        </w:trPr>
        <w:tc>
          <w:tcPr>
            <w:tcW w:w="1142" w:type="dxa"/>
          </w:tcPr>
          <w:p w14:paraId="31AFB70A" w14:textId="77777777" w:rsidR="00F01E07" w:rsidRPr="00D33DE5" w:rsidRDefault="003708D5">
            <w:r w:rsidRPr="00D33DE5">
              <w:t>From</w:t>
            </w:r>
          </w:p>
        </w:tc>
        <w:tc>
          <w:tcPr>
            <w:tcW w:w="6521" w:type="dxa"/>
          </w:tcPr>
          <w:p w14:paraId="3D0DC616" w14:textId="77777777" w:rsidR="00F01E07" w:rsidRPr="00D33DE5" w:rsidRDefault="00F01E07">
            <w:pPr>
              <w:pStyle w:val="Von"/>
              <w:spacing w:line="240" w:lineRule="atLeast"/>
            </w:pPr>
            <w:r w:rsidRPr="00D33DE5">
              <w:t>Sylke Becker</w:t>
            </w:r>
          </w:p>
        </w:tc>
        <w:tc>
          <w:tcPr>
            <w:tcW w:w="2693" w:type="dxa"/>
            <w:vMerge/>
            <w:vAlign w:val="center"/>
          </w:tcPr>
          <w:p w14:paraId="54751075" w14:textId="77777777" w:rsidR="00F01E07" w:rsidRDefault="00F01E07"/>
        </w:tc>
      </w:tr>
      <w:tr w:rsidR="00F01E07" w14:paraId="5E1BFA68" w14:textId="77777777" w:rsidTr="006A17B1">
        <w:trPr>
          <w:cantSplit/>
          <w:trHeight w:val="260"/>
        </w:trPr>
        <w:tc>
          <w:tcPr>
            <w:tcW w:w="1142" w:type="dxa"/>
          </w:tcPr>
          <w:p w14:paraId="27EFC309" w14:textId="77777777" w:rsidR="00F01E07" w:rsidRPr="00D33DE5" w:rsidRDefault="00F01E07" w:rsidP="003708D5">
            <w:r w:rsidRPr="00D33DE5">
              <w:t>Telephone</w:t>
            </w:r>
          </w:p>
        </w:tc>
        <w:tc>
          <w:tcPr>
            <w:tcW w:w="6521" w:type="dxa"/>
          </w:tcPr>
          <w:p w14:paraId="3419EDA3" w14:textId="77777777" w:rsidR="00F01E07" w:rsidRPr="00D33DE5" w:rsidRDefault="00F01E07">
            <w:pPr>
              <w:pStyle w:val="Telefon"/>
            </w:pPr>
            <w:r w:rsidRPr="00D33DE5">
              <w:t>+49 69 756081-33</w:t>
            </w:r>
          </w:p>
        </w:tc>
        <w:tc>
          <w:tcPr>
            <w:tcW w:w="2693" w:type="dxa"/>
            <w:vMerge/>
            <w:vAlign w:val="center"/>
          </w:tcPr>
          <w:p w14:paraId="61BE56FC" w14:textId="77777777" w:rsidR="00F01E07" w:rsidRDefault="00F01E07"/>
        </w:tc>
      </w:tr>
      <w:tr w:rsidR="00F01E07" w14:paraId="48566A28" w14:textId="77777777" w:rsidTr="006A17B1">
        <w:trPr>
          <w:cantSplit/>
          <w:trHeight w:val="260"/>
        </w:trPr>
        <w:tc>
          <w:tcPr>
            <w:tcW w:w="1142" w:type="dxa"/>
          </w:tcPr>
          <w:p w14:paraId="72624118" w14:textId="77777777" w:rsidR="00F01E07" w:rsidRPr="00D33DE5" w:rsidRDefault="00F01E07">
            <w:r w:rsidRPr="00D33DE5">
              <w:t>Fax</w:t>
            </w:r>
          </w:p>
        </w:tc>
        <w:tc>
          <w:tcPr>
            <w:tcW w:w="6521" w:type="dxa"/>
          </w:tcPr>
          <w:p w14:paraId="3E682357" w14:textId="77777777" w:rsidR="00F01E07" w:rsidRPr="00D33DE5" w:rsidRDefault="00F01E07">
            <w:pPr>
              <w:pStyle w:val="Fax2"/>
              <w:spacing w:line="240" w:lineRule="atLeast"/>
            </w:pPr>
            <w:r w:rsidRPr="00D33DE5">
              <w:t>+49 69 756081-11</w:t>
            </w:r>
          </w:p>
        </w:tc>
        <w:tc>
          <w:tcPr>
            <w:tcW w:w="2693" w:type="dxa"/>
            <w:vMerge/>
            <w:vAlign w:val="center"/>
          </w:tcPr>
          <w:p w14:paraId="3C20908E" w14:textId="77777777" w:rsidR="00F01E07" w:rsidRDefault="00F01E07"/>
        </w:tc>
      </w:tr>
      <w:tr w:rsidR="00F01E07" w14:paraId="0FB828F9" w14:textId="77777777" w:rsidTr="006A17B1">
        <w:trPr>
          <w:cantSplit/>
          <w:trHeight w:val="260"/>
        </w:trPr>
        <w:tc>
          <w:tcPr>
            <w:tcW w:w="1142" w:type="dxa"/>
          </w:tcPr>
          <w:p w14:paraId="363360D1" w14:textId="77777777" w:rsidR="00F01E07" w:rsidRPr="00D33DE5" w:rsidRDefault="003708D5">
            <w:r w:rsidRPr="00D33DE5">
              <w:t>Email</w:t>
            </w:r>
          </w:p>
        </w:tc>
        <w:tc>
          <w:tcPr>
            <w:tcW w:w="6521" w:type="dxa"/>
          </w:tcPr>
          <w:p w14:paraId="6C15F50F" w14:textId="77777777" w:rsidR="00F01E07" w:rsidRPr="00D33DE5" w:rsidRDefault="00F01E07">
            <w:pPr>
              <w:pStyle w:val="Page"/>
            </w:pPr>
            <w:r w:rsidRPr="00D33DE5">
              <w:t>s.becker@vdw.de</w:t>
            </w:r>
          </w:p>
        </w:tc>
        <w:tc>
          <w:tcPr>
            <w:tcW w:w="2693" w:type="dxa"/>
            <w:vMerge/>
            <w:vAlign w:val="center"/>
          </w:tcPr>
          <w:p w14:paraId="21673710" w14:textId="77777777" w:rsidR="00F01E07" w:rsidRDefault="00F01E07"/>
        </w:tc>
      </w:tr>
    </w:tbl>
    <w:p w14:paraId="270888DD" w14:textId="77777777" w:rsidR="00F01E07" w:rsidRDefault="00F01E07"/>
    <w:p w14:paraId="0D7746CD" w14:textId="77777777" w:rsidR="00F01E07" w:rsidRDefault="00241C94" w:rsidP="000D3BFC">
      <w:pPr>
        <w:spacing w:line="360" w:lineRule="auto"/>
        <w:ind w:right="1418"/>
        <w:rPr>
          <w:b/>
          <w:bCs/>
          <w:sz w:val="28"/>
          <w:szCs w:val="28"/>
        </w:rPr>
      </w:pPr>
      <w:r>
        <w:rPr>
          <w:b/>
          <w:sz w:val="28"/>
        </w:rPr>
        <w:t xml:space="preserve">German machine tool industry under great pressure </w:t>
      </w:r>
    </w:p>
    <w:p w14:paraId="33E3E903" w14:textId="77777777" w:rsidR="00254675" w:rsidRDefault="00254675" w:rsidP="002028A6">
      <w:pPr>
        <w:pStyle w:val="Opening"/>
        <w:spacing w:line="360" w:lineRule="auto"/>
        <w:ind w:right="1416"/>
      </w:pPr>
    </w:p>
    <w:p w14:paraId="496ED6F4" w14:textId="75A7AB28" w:rsidR="00C420E5" w:rsidRDefault="006A17B1" w:rsidP="00C420E5">
      <w:pPr>
        <w:spacing w:line="360" w:lineRule="auto"/>
        <w:ind w:right="1416"/>
      </w:pPr>
      <w:r w:rsidRPr="00D33DE5">
        <w:rPr>
          <w:b/>
        </w:rPr>
        <w:t xml:space="preserve">Frankfurt am Main, </w:t>
      </w:r>
      <w:r w:rsidR="00415251">
        <w:rPr>
          <w:b/>
        </w:rPr>
        <w:t>29</w:t>
      </w:r>
      <w:r w:rsidRPr="00D33DE5">
        <w:rPr>
          <w:b/>
        </w:rPr>
        <w:t xml:space="preserve"> </w:t>
      </w:r>
      <w:r w:rsidR="00415251">
        <w:rPr>
          <w:b/>
        </w:rPr>
        <w:t>May</w:t>
      </w:r>
      <w:r w:rsidRPr="00D33DE5">
        <w:rPr>
          <w:b/>
        </w:rPr>
        <w:t xml:space="preserve"> 2020</w:t>
      </w:r>
      <w:r>
        <w:rPr>
          <w:b/>
        </w:rPr>
        <w:t xml:space="preserve">. </w:t>
      </w:r>
      <w:r>
        <w:t xml:space="preserve">– Orders received by the German machine tool industry in the first quarter of 2020 were 25 per cent down on the same period last year. Orders from within Germany fell by 22 per cent. 27 per cent fewer orders were received from abroad. </w:t>
      </w:r>
    </w:p>
    <w:p w14:paraId="3C3937B1" w14:textId="77777777" w:rsidR="00C420E5" w:rsidRDefault="00C420E5" w:rsidP="00C420E5">
      <w:pPr>
        <w:spacing w:line="360" w:lineRule="auto"/>
        <w:ind w:right="1416"/>
      </w:pPr>
    </w:p>
    <w:p w14:paraId="7A1A4E19" w14:textId="00E8BEBC" w:rsidR="00AA1D6F" w:rsidRDefault="00C420E5" w:rsidP="002028A6">
      <w:pPr>
        <w:spacing w:line="360" w:lineRule="auto"/>
        <w:ind w:right="1416"/>
      </w:pPr>
      <w:r>
        <w:t xml:space="preserve">"Global demand for machine tools fell sharply last year due to various challenging factors, but it fell still further at the beginning of the current year," said Dr. Wilfried Schäfer, Executive Director of the VDW (German Machine Tool Builders' Association), Frankfurt am Main, commenting on the results. Only a proportion of the corona effect is currently visible in the books, he pointed out. It will take a few months before the full effect becomes apparent, explained Schäfer. </w:t>
      </w:r>
    </w:p>
    <w:p w14:paraId="5E331C40" w14:textId="77777777" w:rsidR="0067147E" w:rsidRDefault="0067147E" w:rsidP="002028A6">
      <w:pPr>
        <w:spacing w:line="360" w:lineRule="auto"/>
        <w:ind w:right="1416"/>
      </w:pPr>
    </w:p>
    <w:p w14:paraId="69CFB729" w14:textId="77777777" w:rsidR="00110D6B" w:rsidRDefault="0067147E" w:rsidP="0067147E">
      <w:pPr>
        <w:spacing w:line="360" w:lineRule="auto"/>
        <w:ind w:right="1416"/>
        <w:rPr>
          <w:rFonts w:cs="Arial"/>
          <w:kern w:val="0"/>
          <w:szCs w:val="22"/>
        </w:rPr>
      </w:pPr>
      <w:r>
        <w:t>In the metal cutting sector, which serves a broad customer base, the decline in orders is more than double that of the more project-driven metal forming sector. Domestic business here in Germany is currently offering a small ray of hope. It rose by a surprising 4 per cent in March. This was mainly due to project business in the press-making segment.</w:t>
      </w:r>
    </w:p>
    <w:p w14:paraId="60B2A005" w14:textId="77777777" w:rsidR="00842A86" w:rsidRDefault="00842A86" w:rsidP="00842A86">
      <w:pPr>
        <w:autoSpaceDE w:val="0"/>
        <w:autoSpaceDN w:val="0"/>
        <w:adjustRightInd w:val="0"/>
        <w:spacing w:line="360" w:lineRule="auto"/>
        <w:rPr>
          <w:rFonts w:cs="Arial"/>
          <w:kern w:val="0"/>
          <w:szCs w:val="22"/>
          <w:lang w:eastAsia="en-US"/>
        </w:rPr>
      </w:pPr>
    </w:p>
    <w:p w14:paraId="3FB1D0E2" w14:textId="77777777" w:rsidR="00AE49DA" w:rsidRDefault="00DB5A5B" w:rsidP="00DB5A5B">
      <w:pPr>
        <w:autoSpaceDE w:val="0"/>
        <w:autoSpaceDN w:val="0"/>
        <w:adjustRightInd w:val="0"/>
        <w:spacing w:line="360" w:lineRule="auto"/>
        <w:ind w:right="1416"/>
        <w:rPr>
          <w:rFonts w:cs="Arial"/>
          <w:kern w:val="0"/>
          <w:szCs w:val="22"/>
        </w:rPr>
      </w:pPr>
      <w:r>
        <w:t xml:space="preserve">The only region in which orders were up in the first quarter was America, especially Mexico. This was due to automotive projects. Six of the top 15 markets posted increased order levels. These were the USA, Mexico, Russia, Japan, Canada and the Netherlands. "Russia was once the third largest market for </w:t>
      </w:r>
      <w:r>
        <w:lastRenderedPageBreak/>
        <w:t>our industry. Economic sanctions, however, have resulted in a sharp decline in business. It is all the more gratifying to see a revival from Russia in the current crisis," reported Schäfer.</w:t>
      </w:r>
    </w:p>
    <w:p w14:paraId="23A74B9D" w14:textId="77777777" w:rsidR="00DB5A5B" w:rsidRDefault="00DB5A5B" w:rsidP="00DB5A5B">
      <w:pPr>
        <w:autoSpaceDE w:val="0"/>
        <w:autoSpaceDN w:val="0"/>
        <w:adjustRightInd w:val="0"/>
        <w:spacing w:line="360" w:lineRule="auto"/>
        <w:ind w:right="1416"/>
        <w:rPr>
          <w:rFonts w:cs="Arial"/>
          <w:kern w:val="0"/>
          <w:szCs w:val="22"/>
          <w:lang w:eastAsia="en-US"/>
        </w:rPr>
      </w:pPr>
    </w:p>
    <w:p w14:paraId="640C93E2" w14:textId="48DCA9BC" w:rsidR="00842A86" w:rsidRPr="00842A86" w:rsidRDefault="00AE49DA" w:rsidP="00774F7A">
      <w:pPr>
        <w:autoSpaceDE w:val="0"/>
        <w:autoSpaceDN w:val="0"/>
        <w:adjustRightInd w:val="0"/>
        <w:spacing w:line="360" w:lineRule="auto"/>
        <w:ind w:right="1416"/>
        <w:rPr>
          <w:rFonts w:cs="Arial"/>
          <w:szCs w:val="22"/>
        </w:rPr>
      </w:pPr>
      <w:r>
        <w:t xml:space="preserve">Sales revenue also fell – by 18 per cent – in the first quarter. "This is exactly in line with the 2020 forecast we issued in February of this year," Schäfer continued. "However, it is already apparent that the order figures do not reflect the full extent of the decline, which will eventually be even more severe. Capacity utilisation in the industry also fell significantly by 18 points to 64 per cent </w:t>
      </w:r>
      <w:r w:rsidR="000701C5">
        <w:br/>
      </w:r>
      <w:r>
        <w:t xml:space="preserve">between January and April. We currently expect the situation to improve in the second half of the year, provided there is further scaling back of the lock-down arrangements and that production returns to normal. This will determine where the industry will be at the end of the year," he concluded. </w:t>
      </w:r>
    </w:p>
    <w:p w14:paraId="51923ABD" w14:textId="77777777" w:rsidR="008A68BA" w:rsidRDefault="008A68BA" w:rsidP="00774F7A">
      <w:pPr>
        <w:spacing w:line="360" w:lineRule="auto"/>
        <w:ind w:right="1416"/>
      </w:pPr>
    </w:p>
    <w:p w14:paraId="71E4453D" w14:textId="77777777" w:rsidR="006A17B1" w:rsidRDefault="006A17B1" w:rsidP="00774F7A">
      <w:pPr>
        <w:spacing w:line="360" w:lineRule="auto"/>
        <w:ind w:right="1416"/>
      </w:pPr>
    </w:p>
    <w:p w14:paraId="5D413A88" w14:textId="77777777" w:rsidR="00EE6B91" w:rsidRPr="00D33DE5" w:rsidRDefault="00EE6B91" w:rsidP="00EE6B91">
      <w:pPr>
        <w:pStyle w:val="Textkrper2"/>
        <w:tabs>
          <w:tab w:val="left" w:pos="7654"/>
        </w:tabs>
        <w:ind w:right="1416"/>
        <w:rPr>
          <w:b/>
          <w:sz w:val="16"/>
          <w:szCs w:val="16"/>
        </w:rPr>
      </w:pPr>
      <w:r w:rsidRPr="00D33DE5">
        <w:rPr>
          <w:b/>
          <w:sz w:val="16"/>
        </w:rPr>
        <w:t>Background</w:t>
      </w:r>
    </w:p>
    <w:p w14:paraId="2A6F5989" w14:textId="77777777" w:rsidR="006A17B1" w:rsidRPr="00D33DE5" w:rsidRDefault="00EE6B91" w:rsidP="00EE6B91">
      <w:pPr>
        <w:pStyle w:val="Textkrper2"/>
        <w:tabs>
          <w:tab w:val="left" w:pos="7654"/>
        </w:tabs>
        <w:ind w:right="1416"/>
        <w:rPr>
          <w:sz w:val="16"/>
          <w:szCs w:val="16"/>
        </w:rPr>
      </w:pPr>
      <w:r w:rsidRPr="00D33DE5">
        <w:rPr>
          <w:sz w:val="16"/>
        </w:rPr>
        <w:t>The German machine tool industry ranks among the five largest specialist groupings in the mechanical engineering sector. It provides production technology for metalworking applications in all branches of industry, and makes a crucial contribution towards innovation and enhanced productivity in the industrial sector as a whole. Due to its absolutely key role for industrial production, its development is an important indicator for the economic dynamism of the industrial sector as such. In 2019, with an average of 73,800 employees (firms with more than 50 staff), the sector produced machines and services worth around 17 billion euros.</w:t>
      </w:r>
    </w:p>
    <w:p w14:paraId="0CCAA65A" w14:textId="77777777" w:rsidR="006A17B1" w:rsidRPr="00D33DE5" w:rsidRDefault="006A17B1" w:rsidP="002028A6">
      <w:pPr>
        <w:spacing w:line="360" w:lineRule="auto"/>
        <w:ind w:right="1416"/>
        <w:rPr>
          <w:lang w:val="en-US"/>
        </w:rPr>
      </w:pPr>
    </w:p>
    <w:p w14:paraId="555C8C68" w14:textId="77777777" w:rsidR="00EE6B91" w:rsidRPr="00D33DE5" w:rsidRDefault="00EE6B91" w:rsidP="00EE6B91">
      <w:pPr>
        <w:spacing w:line="360" w:lineRule="auto"/>
        <w:ind w:right="1133"/>
        <w:rPr>
          <w:kern w:val="0"/>
        </w:rPr>
      </w:pPr>
      <w:r w:rsidRPr="00D33DE5">
        <w:t>Picture:</w:t>
      </w:r>
    </w:p>
    <w:p w14:paraId="5A835715" w14:textId="77777777" w:rsidR="00EE6B91" w:rsidRPr="00D33DE5" w:rsidRDefault="00EE6B91" w:rsidP="00EE6B91">
      <w:pPr>
        <w:spacing w:line="360" w:lineRule="auto"/>
        <w:ind w:right="1133"/>
        <w:rPr>
          <w:kern w:val="0"/>
        </w:rPr>
      </w:pPr>
      <w:r w:rsidRPr="00D33DE5">
        <w:t>Dr. Wilfried Schäfer, Executive Director of the VDW (German Machine Tool Builders’ Association), Frankfurt am Main</w:t>
      </w:r>
    </w:p>
    <w:p w14:paraId="7BB0B0A5" w14:textId="77777777" w:rsidR="00EE6B91" w:rsidRPr="00D33DE5" w:rsidRDefault="00EE6B91" w:rsidP="00EE6B91">
      <w:pPr>
        <w:spacing w:line="360" w:lineRule="auto"/>
        <w:ind w:right="-568"/>
        <w:rPr>
          <w:kern w:val="0"/>
        </w:rPr>
      </w:pPr>
    </w:p>
    <w:p w14:paraId="447598FC" w14:textId="77777777" w:rsidR="006A17B1" w:rsidRPr="00EE6B91" w:rsidRDefault="00EE6B91" w:rsidP="00EE6B91">
      <w:pPr>
        <w:spacing w:line="360" w:lineRule="auto"/>
        <w:ind w:right="1416"/>
      </w:pPr>
      <w:r w:rsidRPr="00D33DE5">
        <w:t>Graphic: Order bookings in the German machine tool industry</w:t>
      </w:r>
      <w:r>
        <w:t xml:space="preserve"> </w:t>
      </w:r>
    </w:p>
    <w:p w14:paraId="6E7ADCE0" w14:textId="77777777" w:rsidR="00221284" w:rsidRPr="00EE6B91" w:rsidRDefault="00221284">
      <w:pPr>
        <w:spacing w:line="240" w:lineRule="auto"/>
      </w:pPr>
      <w:r>
        <w:br w:type="page"/>
      </w:r>
    </w:p>
    <w:p w14:paraId="7A787BB3" w14:textId="77777777" w:rsidR="003D46E5" w:rsidRPr="00EE6B91" w:rsidRDefault="003D46E5" w:rsidP="001961A1">
      <w:pPr>
        <w:spacing w:line="360" w:lineRule="auto"/>
        <w:ind w:right="1416"/>
        <w:rPr>
          <w:lang w:val="en-US"/>
        </w:rPr>
      </w:pPr>
    </w:p>
    <w:p w14:paraId="7B2E8BD1" w14:textId="77777777" w:rsidR="001961A1" w:rsidRPr="00D33DE5" w:rsidRDefault="00EE6B91" w:rsidP="001961A1">
      <w:pPr>
        <w:spacing w:line="360" w:lineRule="auto"/>
        <w:ind w:right="1416"/>
      </w:pPr>
      <w:r w:rsidRPr="00D33DE5">
        <w:t xml:space="preserve">You will also find graphics and pictures online under </w:t>
      </w:r>
      <w:hyperlink r:id="rId10" w:history="1">
        <w:r w:rsidRPr="00D33DE5">
          <w:rPr>
            <w:rStyle w:val="Hyperlink"/>
          </w:rPr>
          <w:t>www.vdw.de</w:t>
        </w:r>
      </w:hyperlink>
      <w:r w:rsidRPr="00D33DE5">
        <w:t xml:space="preserve"> in the Press section. You can also visit the VDW on our social media channels </w:t>
      </w:r>
    </w:p>
    <w:p w14:paraId="43B6D2A0" w14:textId="77777777" w:rsidR="001961A1" w:rsidRPr="00D33DE5" w:rsidRDefault="001961A1" w:rsidP="001961A1">
      <w:pPr>
        <w:spacing w:line="360" w:lineRule="auto"/>
        <w:ind w:right="1416"/>
      </w:pPr>
      <w:r w:rsidRPr="00D33DE5">
        <w:rPr>
          <w:i/>
          <w:noProof/>
          <w:color w:val="0070C0"/>
          <w:lang w:val="de-DE" w:eastAsia="zh-CN" w:bidi="th-TH"/>
        </w:rPr>
        <w:drawing>
          <wp:inline distT="0" distB="0" distL="0" distR="0" wp14:anchorId="033BDE0F" wp14:editId="2AC28A77">
            <wp:extent cx="281940" cy="274320"/>
            <wp:effectExtent l="0" t="0" r="3810"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ocialmedia-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sidRPr="00D33DE5">
        <w:rPr>
          <w:i/>
          <w:color w:val="0070C0"/>
        </w:rPr>
        <w:tab/>
      </w:r>
      <w:r w:rsidRPr="00D33DE5">
        <w:rPr>
          <w:i/>
          <w:color w:val="0070C0"/>
        </w:rPr>
        <w:tab/>
      </w:r>
      <w:hyperlink r:id="rId12" w:history="1">
        <w:r w:rsidRPr="00D33DE5">
          <w:rPr>
            <w:rStyle w:val="Hyperlink"/>
          </w:rPr>
          <w:t>www.</w:t>
        </w:r>
        <w:r w:rsidRPr="00D33DE5">
          <w:rPr>
            <w:rStyle w:val="Hyperlink"/>
            <w:i/>
          </w:rPr>
          <w:t>de.industryarena.com/vdw</w:t>
        </w:r>
      </w:hyperlink>
    </w:p>
    <w:p w14:paraId="57BB2E26" w14:textId="77777777" w:rsidR="001961A1" w:rsidRPr="00D33DE5" w:rsidRDefault="001961A1" w:rsidP="001961A1">
      <w:pPr>
        <w:autoSpaceDE w:val="0"/>
        <w:autoSpaceDN w:val="0"/>
        <w:adjustRightInd w:val="0"/>
        <w:spacing w:line="240" w:lineRule="auto"/>
        <w:rPr>
          <w:rFonts w:eastAsia="Calibri" w:cs="Arial"/>
          <w:i/>
          <w:color w:val="0070C0"/>
          <w:lang w:eastAsia="zh-CN"/>
        </w:rPr>
      </w:pPr>
    </w:p>
    <w:p w14:paraId="42E64278" w14:textId="77777777" w:rsidR="001961A1" w:rsidRPr="00D33DE5" w:rsidRDefault="001961A1" w:rsidP="001961A1">
      <w:pPr>
        <w:autoSpaceDE w:val="0"/>
        <w:autoSpaceDN w:val="0"/>
        <w:adjustRightInd w:val="0"/>
        <w:spacing w:line="240" w:lineRule="auto"/>
        <w:rPr>
          <w:rStyle w:val="Hyperlink"/>
          <w:rFonts w:eastAsia="Calibri"/>
        </w:rPr>
      </w:pPr>
      <w:r w:rsidRPr="00D33DE5">
        <w:rPr>
          <w:i/>
          <w:noProof/>
          <w:color w:val="0070C0"/>
          <w:lang w:val="de-DE" w:eastAsia="zh-CN" w:bidi="th-TH"/>
        </w:rPr>
        <w:drawing>
          <wp:inline distT="0" distB="0" distL="0" distR="0" wp14:anchorId="0446C6BC" wp14:editId="2A42DA10">
            <wp:extent cx="281940" cy="2819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D33DE5">
        <w:rPr>
          <w:i/>
          <w:color w:val="0070C0"/>
        </w:rPr>
        <w:tab/>
      </w:r>
      <w:r w:rsidRPr="00D33DE5">
        <w:rPr>
          <w:i/>
          <w:color w:val="0070C0"/>
        </w:rPr>
        <w:tab/>
      </w:r>
      <w:hyperlink r:id="rId14" w:history="1">
        <w:r w:rsidRPr="00D33DE5">
          <w:rPr>
            <w:rStyle w:val="Hyperlink"/>
            <w:i/>
          </w:rPr>
          <w:t>www.youtube.com/metaltradefair</w:t>
        </w:r>
      </w:hyperlink>
    </w:p>
    <w:p w14:paraId="1690C732" w14:textId="77777777" w:rsidR="001961A1" w:rsidRPr="00D33DE5" w:rsidRDefault="001961A1" w:rsidP="001961A1">
      <w:pPr>
        <w:autoSpaceDE w:val="0"/>
        <w:autoSpaceDN w:val="0"/>
        <w:adjustRightInd w:val="0"/>
        <w:spacing w:line="240" w:lineRule="auto"/>
        <w:rPr>
          <w:rStyle w:val="Hyperlink"/>
          <w:rFonts w:eastAsia="Calibri" w:cs="Arial"/>
          <w:i/>
        </w:rPr>
      </w:pPr>
    </w:p>
    <w:p w14:paraId="4B367539" w14:textId="77777777" w:rsidR="00F01E07" w:rsidRDefault="001961A1" w:rsidP="007D5B42">
      <w:pPr>
        <w:autoSpaceDE w:val="0"/>
        <w:autoSpaceDN w:val="0"/>
        <w:adjustRightInd w:val="0"/>
        <w:spacing w:line="240" w:lineRule="auto"/>
      </w:pPr>
      <w:r w:rsidRPr="00D33DE5">
        <w:rPr>
          <w:rFonts w:ascii="Tms Rmn" w:hAnsi="Tms Rmn"/>
          <w:noProof/>
          <w:sz w:val="24"/>
          <w:lang w:val="de-DE" w:eastAsia="zh-CN" w:bidi="th-TH"/>
        </w:rPr>
        <w:drawing>
          <wp:inline distT="0" distB="0" distL="0" distR="0" wp14:anchorId="61B46164" wp14:editId="60092167">
            <wp:extent cx="358140" cy="358140"/>
            <wp:effectExtent l="0" t="0"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D33DE5">
        <w:rPr>
          <w:color w:val="000000"/>
        </w:rPr>
        <w:tab/>
      </w:r>
      <w:r w:rsidRPr="00D33DE5">
        <w:rPr>
          <w:color w:val="000000"/>
        </w:rPr>
        <w:tab/>
      </w:r>
      <w:hyperlink r:id="rId16" w:history="1">
        <w:r w:rsidRPr="00D33DE5">
          <w:rPr>
            <w:rStyle w:val="Hyperlink"/>
          </w:rPr>
          <w:t>www.twitter.com/VDWonline</w:t>
        </w:r>
      </w:hyperlink>
      <w:bookmarkStart w:id="0" w:name="Text"/>
      <w:bookmarkEnd w:id="0"/>
    </w:p>
    <w:sectPr w:rsidR="00F01E07" w:rsidSect="00CB5C29">
      <w:headerReference w:type="default" r:id="rId17"/>
      <w:headerReference w:type="first" r:id="rId18"/>
      <w:footerReference w:type="first" r:id="rId19"/>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FBAFC8" w14:textId="77777777" w:rsidR="005572BC" w:rsidRDefault="005572BC">
      <w:r>
        <w:separator/>
      </w:r>
    </w:p>
  </w:endnote>
  <w:endnote w:type="continuationSeparator" w:id="0">
    <w:p w14:paraId="3C53FCBB" w14:textId="77777777" w:rsidR="005572BC" w:rsidRDefault="00557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E213D" w14:textId="77777777" w:rsidR="000979AD" w:rsidRDefault="000979AD"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0979AD" w:rsidRPr="00BB2B1C" w14:paraId="7C5B199C" w14:textId="77777777">
      <w:tc>
        <w:tcPr>
          <w:tcW w:w="2442" w:type="dxa"/>
        </w:tcPr>
        <w:p w14:paraId="203DF83B" w14:textId="77777777" w:rsidR="000979AD" w:rsidRPr="00D33DE5" w:rsidRDefault="000979AD" w:rsidP="001835F7">
          <w:pPr>
            <w:pStyle w:val="FZ"/>
            <w:rPr>
              <w:lang w:val="de-DE"/>
            </w:rPr>
          </w:pPr>
          <w:r w:rsidRPr="00D33DE5">
            <w:rPr>
              <w:lang w:val="de-DE"/>
            </w:rPr>
            <w:t>Verein Deutscher</w:t>
          </w:r>
        </w:p>
        <w:p w14:paraId="0468A576" w14:textId="77777777" w:rsidR="000979AD" w:rsidRPr="00D33DE5" w:rsidRDefault="000979AD" w:rsidP="001835F7">
          <w:pPr>
            <w:pStyle w:val="FZ"/>
            <w:rPr>
              <w:lang w:val="de-DE"/>
            </w:rPr>
          </w:pPr>
          <w:r w:rsidRPr="00D33DE5">
            <w:rPr>
              <w:lang w:val="de-DE"/>
            </w:rPr>
            <w:t>Werkzeugmaschinenfabriken e.V.</w:t>
          </w:r>
        </w:p>
        <w:p w14:paraId="3DA051EB" w14:textId="77777777" w:rsidR="000979AD" w:rsidRPr="00D33DE5" w:rsidRDefault="000979AD" w:rsidP="001835F7">
          <w:pPr>
            <w:pStyle w:val="FZ"/>
            <w:rPr>
              <w:lang w:val="de-DE"/>
            </w:rPr>
          </w:pPr>
        </w:p>
      </w:tc>
      <w:tc>
        <w:tcPr>
          <w:tcW w:w="2548" w:type="dxa"/>
        </w:tcPr>
        <w:p w14:paraId="4A738B19" w14:textId="77777777" w:rsidR="000979AD" w:rsidRPr="00D33DE5" w:rsidRDefault="000979AD" w:rsidP="001835F7">
          <w:pPr>
            <w:pStyle w:val="FZ"/>
            <w:rPr>
              <w:lang w:val="de-DE"/>
            </w:rPr>
          </w:pPr>
          <w:r w:rsidRPr="00D33DE5">
            <w:rPr>
              <w:lang w:val="de-DE"/>
            </w:rPr>
            <w:t>Vorsitzender/Chairman:</w:t>
          </w:r>
        </w:p>
        <w:p w14:paraId="4DAC190B" w14:textId="77777777" w:rsidR="000979AD" w:rsidRPr="00D33DE5" w:rsidRDefault="000979AD" w:rsidP="001835F7">
          <w:pPr>
            <w:pStyle w:val="FZ"/>
            <w:rPr>
              <w:lang w:val="de-DE"/>
            </w:rPr>
          </w:pPr>
          <w:r w:rsidRPr="00D33DE5">
            <w:rPr>
              <w:lang w:val="de-DE"/>
            </w:rPr>
            <w:t>Dr. Heinz-Jürgen Prokop</w:t>
          </w:r>
        </w:p>
        <w:p w14:paraId="5E49A877" w14:textId="77777777" w:rsidR="000979AD" w:rsidRPr="00D33DE5" w:rsidRDefault="000979AD" w:rsidP="001835F7">
          <w:pPr>
            <w:pStyle w:val="FZ"/>
            <w:rPr>
              <w:lang w:val="de-DE"/>
            </w:rPr>
          </w:pPr>
          <w:r w:rsidRPr="00D33DE5">
            <w:rPr>
              <w:lang w:val="de-DE"/>
            </w:rPr>
            <w:t>Geschäftsführer/Executive Director:</w:t>
          </w:r>
        </w:p>
        <w:p w14:paraId="4AD0C588" w14:textId="77777777" w:rsidR="000979AD" w:rsidRDefault="000979AD" w:rsidP="001835F7">
          <w:pPr>
            <w:pStyle w:val="FZ"/>
          </w:pPr>
          <w:r w:rsidRPr="00D33DE5">
            <w:rPr>
              <w:lang w:val="de-DE"/>
            </w:rPr>
            <w:t xml:space="preserve">Dr.-Ing. </w:t>
          </w:r>
          <w:r>
            <w:t>Wilfried Schäfer</w:t>
          </w:r>
        </w:p>
      </w:tc>
      <w:tc>
        <w:tcPr>
          <w:tcW w:w="2799" w:type="dxa"/>
        </w:tcPr>
        <w:p w14:paraId="4636C640" w14:textId="77777777" w:rsidR="000979AD" w:rsidRPr="00D33DE5" w:rsidRDefault="000979AD" w:rsidP="001835F7">
          <w:pPr>
            <w:pStyle w:val="FZ"/>
            <w:rPr>
              <w:lang w:val="de-DE"/>
            </w:rPr>
          </w:pPr>
          <w:r w:rsidRPr="00D33DE5">
            <w:rPr>
              <w:lang w:val="de-DE"/>
            </w:rPr>
            <w:t>Registergericht/Registration Office: Amtsgericht Frankfurt am Main</w:t>
          </w:r>
        </w:p>
        <w:p w14:paraId="3E6068E8" w14:textId="77777777" w:rsidR="000979AD" w:rsidRPr="0052444D" w:rsidRDefault="000979AD" w:rsidP="001835F7">
          <w:pPr>
            <w:pStyle w:val="FZ"/>
          </w:pPr>
          <w:r>
            <w:t>Vereinsregister/Society Register: VR4966</w:t>
          </w:r>
        </w:p>
        <w:p w14:paraId="13A55617" w14:textId="77777777" w:rsidR="000979AD" w:rsidRPr="00BB2B1C" w:rsidRDefault="000979AD" w:rsidP="001835F7">
          <w:pPr>
            <w:pStyle w:val="FZ"/>
            <w:rPr>
              <w:szCs w:val="14"/>
            </w:rPr>
          </w:pPr>
          <w:r>
            <w:t>Ust.ID-Nr./VAT No.: DE 114 10 88 36</w:t>
          </w:r>
        </w:p>
      </w:tc>
      <w:tc>
        <w:tcPr>
          <w:tcW w:w="2077" w:type="dxa"/>
        </w:tcPr>
        <w:p w14:paraId="48E4609C" w14:textId="77777777" w:rsidR="000979AD" w:rsidRPr="00BB2B1C" w:rsidRDefault="000979AD" w:rsidP="001835F7">
          <w:pPr>
            <w:pStyle w:val="FZ"/>
            <w:rPr>
              <w:b/>
              <w:lang w:val="es-ES"/>
            </w:rPr>
          </w:pPr>
        </w:p>
      </w:tc>
    </w:tr>
  </w:tbl>
  <w:p w14:paraId="4DF266D0" w14:textId="77777777" w:rsidR="000979AD" w:rsidRPr="00BB2B1C" w:rsidRDefault="000979AD" w:rsidP="0050117F">
    <w:pPr>
      <w:pStyle w:val="Fuzeile"/>
      <w:spacing w:line="20" w:lineRule="exact"/>
      <w:rPr>
        <w:sz w:val="2"/>
        <w:lang w:val="es-ES"/>
      </w:rPr>
    </w:pPr>
  </w:p>
  <w:p w14:paraId="675F1E30" w14:textId="77777777" w:rsidR="000979AD" w:rsidRPr="00BB2B1C" w:rsidRDefault="000979AD" w:rsidP="0050117F">
    <w:pPr>
      <w:pStyle w:val="Fuzeile"/>
      <w:spacing w:line="20" w:lineRule="exact"/>
      <w:rPr>
        <w:sz w:val="2"/>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5351B8" w14:textId="77777777" w:rsidR="005572BC" w:rsidRDefault="005572BC">
      <w:r>
        <w:separator/>
      </w:r>
    </w:p>
  </w:footnote>
  <w:footnote w:type="continuationSeparator" w:id="0">
    <w:p w14:paraId="1068B9F8" w14:textId="77777777" w:rsidR="005572BC" w:rsidRDefault="005572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0979AD" w14:paraId="74810D6E" w14:textId="77777777">
      <w:trPr>
        <w:trHeight w:hRule="exact" w:val="1950"/>
      </w:trPr>
      <w:tc>
        <w:tcPr>
          <w:tcW w:w="7655" w:type="dxa"/>
        </w:tcPr>
        <w:p w14:paraId="69F580D0" w14:textId="573DD092" w:rsidR="000979AD" w:rsidRDefault="003708D5">
          <w:r>
            <w:t xml:space="preserve">Page </w:t>
          </w:r>
          <w:r w:rsidR="0071429D">
            <w:fldChar w:fldCharType="begin"/>
          </w:r>
          <w:r w:rsidR="000979AD">
            <w:instrText xml:space="preserve"> PAGE </w:instrText>
          </w:r>
          <w:r w:rsidR="0071429D">
            <w:fldChar w:fldCharType="separate"/>
          </w:r>
          <w:r w:rsidR="00D33DE5">
            <w:rPr>
              <w:noProof/>
            </w:rPr>
            <w:t>2</w:t>
          </w:r>
          <w:r w:rsidR="0071429D">
            <w:fldChar w:fldCharType="end"/>
          </w:r>
          <w:r>
            <w:t>/</w:t>
          </w:r>
          <w:r w:rsidR="0071429D">
            <w:fldChar w:fldCharType="begin"/>
          </w:r>
          <w:r w:rsidR="000979AD">
            <w:instrText xml:space="preserve"> NUMPAGES </w:instrText>
          </w:r>
          <w:r w:rsidR="0071429D">
            <w:fldChar w:fldCharType="separate"/>
          </w:r>
          <w:r w:rsidR="00D33DE5">
            <w:rPr>
              <w:noProof/>
            </w:rPr>
            <w:t>3</w:t>
          </w:r>
          <w:r w:rsidR="0071429D">
            <w:fldChar w:fldCharType="end"/>
          </w:r>
          <w:r>
            <w:t xml:space="preserve"> · VDW</w:t>
          </w:r>
          <w:r w:rsidR="0071429D">
            <w:fldChar w:fldCharType="begin"/>
          </w:r>
          <w:r w:rsidR="000979AD">
            <w:instrText xml:space="preserve"> STYLEREF Initials \* MERGEFORMAT </w:instrText>
          </w:r>
          <w:r w:rsidR="0071429D">
            <w:fldChar w:fldCharType="end"/>
          </w:r>
          <w:r>
            <w:t xml:space="preserve"> · </w:t>
          </w:r>
          <w:r w:rsidR="0071429D">
            <w:fldChar w:fldCharType="begin"/>
          </w:r>
          <w:r w:rsidR="000979AD">
            <w:instrText xml:space="preserve"> STYLEREF Dates \* MERGEFORMAT </w:instrText>
          </w:r>
          <w:r w:rsidR="0071429D">
            <w:fldChar w:fldCharType="end"/>
          </w:r>
        </w:p>
      </w:tc>
      <w:tc>
        <w:tcPr>
          <w:tcW w:w="2608" w:type="dxa"/>
        </w:tcPr>
        <w:p w14:paraId="0A5B881A" w14:textId="77777777" w:rsidR="000979AD" w:rsidRDefault="000979AD"/>
      </w:tc>
    </w:tr>
  </w:tbl>
  <w:p w14:paraId="15ED39D0" w14:textId="77777777" w:rsidR="000979AD" w:rsidRDefault="000979A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0979AD" w14:paraId="3FE11511" w14:textId="77777777">
      <w:trPr>
        <w:cantSplit/>
        <w:trHeight w:hRule="exact" w:val="1920"/>
      </w:trPr>
      <w:tc>
        <w:tcPr>
          <w:tcW w:w="10348" w:type="dxa"/>
        </w:tcPr>
        <w:p w14:paraId="5EB9D1F1" w14:textId="77777777" w:rsidR="000979AD" w:rsidRDefault="000979AD" w:rsidP="001835F7">
          <w:pPr>
            <w:pStyle w:val="Kopf1"/>
          </w:pPr>
          <w:r>
            <w:t>Verein Deutscher Werkzeugmaschinenfabriken</w:t>
          </w:r>
          <w:r>
            <w:rPr>
              <w:sz w:val="24"/>
            </w:rPr>
            <w:tab/>
          </w:r>
          <w:r>
            <w:rPr>
              <w:noProof/>
              <w:lang w:val="de-DE" w:eastAsia="zh-CN" w:bidi="th-TH"/>
            </w:rPr>
            <w:drawing>
              <wp:inline distT="0" distB="0" distL="0" distR="0" wp14:anchorId="4F0331CF" wp14:editId="489ABBEC">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14:paraId="19B7EBE3" w14:textId="77777777" w:rsidR="000979AD" w:rsidRDefault="000979AD">
          <w:pPr>
            <w:pStyle w:val="Titel1"/>
          </w:pPr>
        </w:p>
      </w:tc>
    </w:tr>
  </w:tbl>
  <w:p w14:paraId="38F21075" w14:textId="77777777" w:rsidR="000979AD" w:rsidRDefault="000979A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701C5"/>
    <w:rsid w:val="000724AB"/>
    <w:rsid w:val="00084753"/>
    <w:rsid w:val="000979AD"/>
    <w:rsid w:val="000D1379"/>
    <w:rsid w:val="000D3BFC"/>
    <w:rsid w:val="000D6B28"/>
    <w:rsid w:val="000E2BA8"/>
    <w:rsid w:val="0010603D"/>
    <w:rsid w:val="00110D6B"/>
    <w:rsid w:val="00120555"/>
    <w:rsid w:val="001206A2"/>
    <w:rsid w:val="00130871"/>
    <w:rsid w:val="00146D7A"/>
    <w:rsid w:val="0015145A"/>
    <w:rsid w:val="001547D6"/>
    <w:rsid w:val="001835F7"/>
    <w:rsid w:val="00184C3D"/>
    <w:rsid w:val="001961A1"/>
    <w:rsid w:val="001A0A28"/>
    <w:rsid w:val="001E5B30"/>
    <w:rsid w:val="002028A6"/>
    <w:rsid w:val="00221284"/>
    <w:rsid w:val="002310F6"/>
    <w:rsid w:val="00236A5F"/>
    <w:rsid w:val="00241C94"/>
    <w:rsid w:val="00251CA8"/>
    <w:rsid w:val="00251E96"/>
    <w:rsid w:val="00254675"/>
    <w:rsid w:val="00264A1B"/>
    <w:rsid w:val="00272687"/>
    <w:rsid w:val="00280B29"/>
    <w:rsid w:val="002A5FFB"/>
    <w:rsid w:val="002C2EA4"/>
    <w:rsid w:val="002D5CD4"/>
    <w:rsid w:val="002D703E"/>
    <w:rsid w:val="002E73DA"/>
    <w:rsid w:val="003020C1"/>
    <w:rsid w:val="00306FF5"/>
    <w:rsid w:val="003078E5"/>
    <w:rsid w:val="0032379E"/>
    <w:rsid w:val="003335CE"/>
    <w:rsid w:val="00340BFA"/>
    <w:rsid w:val="003708D5"/>
    <w:rsid w:val="00371304"/>
    <w:rsid w:val="0037793A"/>
    <w:rsid w:val="003822C3"/>
    <w:rsid w:val="003D34F1"/>
    <w:rsid w:val="003D46E5"/>
    <w:rsid w:val="003F326F"/>
    <w:rsid w:val="00404585"/>
    <w:rsid w:val="00404E85"/>
    <w:rsid w:val="004126F1"/>
    <w:rsid w:val="00415251"/>
    <w:rsid w:val="00416510"/>
    <w:rsid w:val="004271E2"/>
    <w:rsid w:val="004278E8"/>
    <w:rsid w:val="004314C7"/>
    <w:rsid w:val="0043362F"/>
    <w:rsid w:val="00453B23"/>
    <w:rsid w:val="0045618F"/>
    <w:rsid w:val="00470B7A"/>
    <w:rsid w:val="004B02D3"/>
    <w:rsid w:val="004D41B9"/>
    <w:rsid w:val="004E5BAC"/>
    <w:rsid w:val="0050117F"/>
    <w:rsid w:val="00507898"/>
    <w:rsid w:val="0052444D"/>
    <w:rsid w:val="005572BC"/>
    <w:rsid w:val="0058183C"/>
    <w:rsid w:val="005D58F5"/>
    <w:rsid w:val="00640180"/>
    <w:rsid w:val="006458DC"/>
    <w:rsid w:val="0065587A"/>
    <w:rsid w:val="00660BD9"/>
    <w:rsid w:val="00662911"/>
    <w:rsid w:val="0067147E"/>
    <w:rsid w:val="006A17B1"/>
    <w:rsid w:val="006E5EE0"/>
    <w:rsid w:val="006F5633"/>
    <w:rsid w:val="007026E2"/>
    <w:rsid w:val="0071429D"/>
    <w:rsid w:val="00742661"/>
    <w:rsid w:val="00757654"/>
    <w:rsid w:val="007669ED"/>
    <w:rsid w:val="00774F7A"/>
    <w:rsid w:val="00792F66"/>
    <w:rsid w:val="00794D1D"/>
    <w:rsid w:val="007B6219"/>
    <w:rsid w:val="007C0048"/>
    <w:rsid w:val="007D5B42"/>
    <w:rsid w:val="00842A86"/>
    <w:rsid w:val="00882EA3"/>
    <w:rsid w:val="008852A8"/>
    <w:rsid w:val="008860AF"/>
    <w:rsid w:val="0089628B"/>
    <w:rsid w:val="008A68BA"/>
    <w:rsid w:val="008D6416"/>
    <w:rsid w:val="008E5FF9"/>
    <w:rsid w:val="00911150"/>
    <w:rsid w:val="009170BD"/>
    <w:rsid w:val="0092404C"/>
    <w:rsid w:val="009E098E"/>
    <w:rsid w:val="009F4E6D"/>
    <w:rsid w:val="00A60F10"/>
    <w:rsid w:val="00AA1D6F"/>
    <w:rsid w:val="00AD4A8A"/>
    <w:rsid w:val="00AE49DA"/>
    <w:rsid w:val="00AF11C9"/>
    <w:rsid w:val="00B04E5A"/>
    <w:rsid w:val="00B07ACB"/>
    <w:rsid w:val="00B1593E"/>
    <w:rsid w:val="00B2301B"/>
    <w:rsid w:val="00B46C86"/>
    <w:rsid w:val="00B81536"/>
    <w:rsid w:val="00BB2B1C"/>
    <w:rsid w:val="00BC5FE7"/>
    <w:rsid w:val="00BC6836"/>
    <w:rsid w:val="00BD5387"/>
    <w:rsid w:val="00BF2E91"/>
    <w:rsid w:val="00BF7E5F"/>
    <w:rsid w:val="00C001E4"/>
    <w:rsid w:val="00C27013"/>
    <w:rsid w:val="00C33B5B"/>
    <w:rsid w:val="00C345E2"/>
    <w:rsid w:val="00C420E5"/>
    <w:rsid w:val="00C570B7"/>
    <w:rsid w:val="00C710CB"/>
    <w:rsid w:val="00C9356F"/>
    <w:rsid w:val="00CB5C29"/>
    <w:rsid w:val="00CC7656"/>
    <w:rsid w:val="00CE0B70"/>
    <w:rsid w:val="00D12AF3"/>
    <w:rsid w:val="00D33DE5"/>
    <w:rsid w:val="00D630F9"/>
    <w:rsid w:val="00D67B52"/>
    <w:rsid w:val="00D7448E"/>
    <w:rsid w:val="00D757C9"/>
    <w:rsid w:val="00D75E9F"/>
    <w:rsid w:val="00DB3C0E"/>
    <w:rsid w:val="00DB5A5B"/>
    <w:rsid w:val="00DC17E9"/>
    <w:rsid w:val="00DD4027"/>
    <w:rsid w:val="00DF4401"/>
    <w:rsid w:val="00E06689"/>
    <w:rsid w:val="00E3021E"/>
    <w:rsid w:val="00E379A0"/>
    <w:rsid w:val="00E40EFA"/>
    <w:rsid w:val="00E94685"/>
    <w:rsid w:val="00EB4B93"/>
    <w:rsid w:val="00EC559B"/>
    <w:rsid w:val="00EE6B91"/>
    <w:rsid w:val="00EE725E"/>
    <w:rsid w:val="00EF0F35"/>
    <w:rsid w:val="00EF2FC7"/>
    <w:rsid w:val="00F01E07"/>
    <w:rsid w:val="00F241B3"/>
    <w:rsid w:val="00F3015C"/>
    <w:rsid w:val="00F43A9B"/>
    <w:rsid w:val="00F518C4"/>
    <w:rsid w:val="00FB1F37"/>
    <w:rsid w:val="00FB37FE"/>
    <w:rsid w:val="00FB3EE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80EB38B"/>
  <w15:docId w15:val="{354BAF00-A38D-4932-A7E8-B7BDD1A0D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80B29"/>
    <w:pPr>
      <w:spacing w:line="260" w:lineRule="atLeast"/>
    </w:pPr>
    <w:rPr>
      <w:rFonts w:ascii="Arial" w:hAnsi="Arial"/>
      <w:kern w:val="4"/>
      <w:sz w:val="22"/>
      <w:lang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rsid w:val="00280B29"/>
    <w:pPr>
      <w:widowControl w:val="0"/>
      <w:spacing w:line="600" w:lineRule="exact"/>
      <w:ind w:right="284"/>
      <w:jc w:val="right"/>
    </w:pPr>
    <w:rPr>
      <w:rFonts w:ascii="Arial" w:hAnsi="Arial"/>
      <w:noProof/>
      <w:sz w:val="22"/>
      <w:lang w:eastAsia="de-DE"/>
    </w:rPr>
  </w:style>
  <w:style w:type="paragraph" w:styleId="Fuzeile">
    <w:name w:val="footer"/>
    <w:basedOn w:val="Standard"/>
    <w:rsid w:val="00280B29"/>
    <w:rPr>
      <w:sz w:val="16"/>
    </w:rPr>
  </w:style>
  <w:style w:type="character" w:styleId="Kommentarzeichen">
    <w:name w:val="annotation reference"/>
    <w:basedOn w:val="Absatz-Standardschriftart"/>
    <w:semiHidden/>
    <w:rsid w:val="00280B29"/>
    <w:rPr>
      <w:sz w:val="16"/>
    </w:rPr>
  </w:style>
  <w:style w:type="paragraph" w:styleId="Kommentartext">
    <w:name w:val="annotation text"/>
    <w:basedOn w:val="Standard"/>
    <w:semiHidden/>
    <w:rsid w:val="00280B29"/>
    <w:rPr>
      <w:sz w:val="20"/>
    </w:rPr>
  </w:style>
  <w:style w:type="paragraph" w:customStyle="1" w:styleId="Greeting">
    <w:name w:val="Greeting"/>
    <w:basedOn w:val="Standard"/>
    <w:next w:val="Standard"/>
    <w:rsid w:val="00280B29"/>
  </w:style>
  <w:style w:type="paragraph" w:customStyle="1" w:styleId="Blind">
    <w:name w:val="Blind"/>
    <w:basedOn w:val="Foot"/>
    <w:rsid w:val="00280B29"/>
  </w:style>
  <w:style w:type="paragraph" w:customStyle="1" w:styleId="Foot">
    <w:name w:val="Foot"/>
    <w:basedOn w:val="Standard"/>
    <w:rsid w:val="00280B29"/>
    <w:pPr>
      <w:spacing w:line="140" w:lineRule="exact"/>
    </w:pPr>
    <w:rPr>
      <w:vanish/>
      <w:sz w:val="12"/>
    </w:rPr>
  </w:style>
  <w:style w:type="paragraph" w:customStyle="1" w:styleId="Opening">
    <w:name w:val="Opening"/>
    <w:basedOn w:val="Standard"/>
    <w:rsid w:val="00280B29"/>
  </w:style>
  <w:style w:type="paragraph" w:customStyle="1" w:styleId="Von">
    <w:name w:val="Von"/>
    <w:basedOn w:val="Standard"/>
    <w:rsid w:val="00280B29"/>
  </w:style>
  <w:style w:type="paragraph" w:customStyle="1" w:styleId="Initials">
    <w:name w:val="Initials"/>
    <w:basedOn w:val="Standard"/>
    <w:next w:val="Standard"/>
    <w:rsid w:val="00280B29"/>
  </w:style>
  <w:style w:type="paragraph" w:customStyle="1" w:styleId="Signatory">
    <w:name w:val="Signatory"/>
    <w:basedOn w:val="Standard"/>
    <w:next w:val="Standard"/>
    <w:rsid w:val="00280B29"/>
  </w:style>
  <w:style w:type="paragraph" w:customStyle="1" w:styleId="Address">
    <w:name w:val="Address"/>
    <w:basedOn w:val="Standard"/>
    <w:rsid w:val="00280B29"/>
    <w:pPr>
      <w:tabs>
        <w:tab w:val="left" w:pos="624"/>
      </w:tabs>
      <w:spacing w:line="190" w:lineRule="exact"/>
    </w:pPr>
    <w:rPr>
      <w:sz w:val="17"/>
    </w:rPr>
  </w:style>
  <w:style w:type="paragraph" w:customStyle="1" w:styleId="Fax1">
    <w:name w:val="Fax1"/>
    <w:basedOn w:val="Standard"/>
    <w:rsid w:val="00280B29"/>
  </w:style>
  <w:style w:type="paragraph" w:customStyle="1" w:styleId="Organisation">
    <w:name w:val="Organisation"/>
    <w:basedOn w:val="Standard"/>
    <w:rsid w:val="00280B29"/>
    <w:rPr>
      <w:b/>
    </w:rPr>
  </w:style>
  <w:style w:type="paragraph" w:customStyle="1" w:styleId="Fax2">
    <w:name w:val="Fax2"/>
    <w:basedOn w:val="Standard"/>
    <w:rsid w:val="00280B29"/>
  </w:style>
  <w:style w:type="paragraph" w:customStyle="1" w:styleId="Kopfzeile1">
    <w:name w:val="Kopfzeile1"/>
    <w:basedOn w:val="Standard"/>
    <w:next w:val="Standard"/>
    <w:rsid w:val="00280B29"/>
    <w:rPr>
      <w:b/>
    </w:rPr>
  </w:style>
  <w:style w:type="paragraph" w:customStyle="1" w:styleId="Dates">
    <w:name w:val="Dates"/>
    <w:basedOn w:val="Standard"/>
    <w:rsid w:val="00280B29"/>
  </w:style>
  <w:style w:type="paragraph" w:customStyle="1" w:styleId="Name">
    <w:name w:val="Name"/>
    <w:basedOn w:val="Standard"/>
    <w:rsid w:val="00280B29"/>
  </w:style>
  <w:style w:type="paragraph" w:customStyle="1" w:styleId="Pages">
    <w:name w:val="Pages"/>
    <w:basedOn w:val="Standard"/>
    <w:rsid w:val="00280B29"/>
  </w:style>
  <w:style w:type="paragraph" w:customStyle="1" w:styleId="StandardTabelle">
    <w:name w:val="StandardTabelle"/>
    <w:basedOn w:val="Standard"/>
    <w:rsid w:val="00280B29"/>
    <w:pPr>
      <w:tabs>
        <w:tab w:val="left" w:pos="2381"/>
        <w:tab w:val="left" w:pos="7541"/>
      </w:tabs>
    </w:pPr>
  </w:style>
  <w:style w:type="paragraph" w:customStyle="1" w:styleId="Firma">
    <w:name w:val="Firma"/>
    <w:basedOn w:val="Standard"/>
    <w:rsid w:val="00280B29"/>
  </w:style>
  <w:style w:type="paragraph" w:customStyle="1" w:styleId="Telefon">
    <w:name w:val="Telefon"/>
    <w:basedOn w:val="Standard"/>
    <w:rsid w:val="00280B29"/>
  </w:style>
  <w:style w:type="paragraph" w:customStyle="1" w:styleId="Titel1">
    <w:name w:val="Titel1"/>
    <w:basedOn w:val="Standard"/>
    <w:rsid w:val="00280B29"/>
    <w:pPr>
      <w:spacing w:line="700" w:lineRule="exact"/>
      <w:ind w:left="2884"/>
    </w:pPr>
  </w:style>
  <w:style w:type="paragraph" w:customStyle="1" w:styleId="Page">
    <w:name w:val="Page"/>
    <w:basedOn w:val="Standard"/>
    <w:rsid w:val="00280B29"/>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en-GB"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en-GB"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en-GB" w:eastAsia="de-DE"/>
    </w:rPr>
  </w:style>
  <w:style w:type="character" w:styleId="Hyperlink">
    <w:name w:val="Hyperlink"/>
    <w:basedOn w:val="Absatz-Standardschriftart"/>
    <w:semiHidden/>
    <w:unhideWhenUsed/>
    <w:rsid w:val="001961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643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gi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de.industryarena.com/vdw"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twitter.com/VDWonline%0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3.wmf"/><Relationship Id="rId10" Type="http://schemas.openxmlformats.org/officeDocument/2006/relationships/hyperlink" Target="http://www.vdw.de" TargetMode="Externa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youtube.com/metaltradefai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DBB51FF200CC3459B69FFF82F765000" ma:contentTypeVersion="11" ma:contentTypeDescription="Create a new document." ma:contentTypeScope="" ma:versionID="1bcb20b7c8da885cf9f78c61587484c4">
  <xsd:schema xmlns:xsd="http://www.w3.org/2001/XMLSchema" xmlns:xs="http://www.w3.org/2001/XMLSchema" xmlns:p="http://schemas.microsoft.com/office/2006/metadata/properties" xmlns:ns3="fab3017e-d419-453d-884e-f18919342add" xmlns:ns4="1b69c668-1246-4662-ad5c-4c05d3b8de56" targetNamespace="http://schemas.microsoft.com/office/2006/metadata/properties" ma:root="true" ma:fieldsID="1627c2234a79babdaf5fd3ce6cd5b52b" ns3:_="" ns4:_="">
    <xsd:import namespace="fab3017e-d419-453d-884e-f18919342add"/>
    <xsd:import namespace="1b69c668-1246-4662-ad5c-4c05d3b8de5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3017e-d419-453d-884e-f18919342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69c668-1246-4662-ad5c-4c05d3b8de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C653E-C0BA-4FCF-BED9-98B8B8A859FE}">
  <ds:schemaRefs>
    <ds:schemaRef ds:uri="http://schemas.microsoft.com/sharepoint/v3/contenttype/forms"/>
  </ds:schemaRefs>
</ds:datastoreItem>
</file>

<file path=customXml/itemProps2.xml><?xml version="1.0" encoding="utf-8"?>
<ds:datastoreItem xmlns:ds="http://schemas.openxmlformats.org/officeDocument/2006/customXml" ds:itemID="{3CF6027E-A04A-4A66-AAEC-D1C9EAD1D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b3017e-d419-453d-884e-f18919342add"/>
    <ds:schemaRef ds:uri="1b69c668-1246-4662-ad5c-4c05d3b8de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A53992-38A4-40F9-A885-E18FAEA00C99}">
  <ds:schemaRefs>
    <ds:schemaRef ds:uri="http://purl.org/dc/elements/1.1/"/>
    <ds:schemaRef ds:uri="http://schemas.openxmlformats.org/package/2006/metadata/core-properties"/>
    <ds:schemaRef ds:uri="http://schemas.microsoft.com/office/infopath/2007/PartnerControls"/>
    <ds:schemaRef ds:uri="http://purl.org/dc/terms/"/>
    <ds:schemaRef ds:uri="fab3017e-d419-453d-884e-f18919342add"/>
    <ds:schemaRef ds:uri="http://schemas.microsoft.com/office/2006/metadata/properties"/>
    <ds:schemaRef ds:uri="http://schemas.microsoft.com/office/2006/documentManagement/types"/>
    <ds:schemaRef ds:uri="1b69c668-1246-4662-ad5c-4c05d3b8de56"/>
    <ds:schemaRef ds:uri="http://www.w3.org/XML/1998/namespace"/>
    <ds:schemaRef ds:uri="http://purl.org/dc/dcmitype/"/>
  </ds:schemaRefs>
</ds:datastoreItem>
</file>

<file path=customXml/itemProps4.xml><?xml version="1.0" encoding="utf-8"?>
<ds:datastoreItem xmlns:ds="http://schemas.openxmlformats.org/officeDocument/2006/customXml" ds:itemID="{357FFFE1-E105-47BF-BA09-710260141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3</Pages>
  <Words>582</Words>
  <Characters>3316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Iris Reinhart</cp:lastModifiedBy>
  <cp:revision>5</cp:revision>
  <cp:lastPrinted>2020-05-29T09:13:00Z</cp:lastPrinted>
  <dcterms:created xsi:type="dcterms:W3CDTF">2020-05-28T12:35:00Z</dcterms:created>
  <dcterms:modified xsi:type="dcterms:W3CDTF">2020-05-29T09:14:00Z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0x010100ADBB51FF200CC3459B69FFF82F765000</vt:lpwstr>
  </property>
</Properties>
</file>