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8D6858" w:rsidRPr="006E2767" w14:paraId="4616E968" w14:textId="77777777">
        <w:trPr>
          <w:cantSplit/>
          <w:trHeight w:hRule="exact" w:val="480"/>
        </w:trPr>
        <w:tc>
          <w:tcPr>
            <w:tcW w:w="7655" w:type="dxa"/>
            <w:gridSpan w:val="2"/>
          </w:tcPr>
          <w:p w14:paraId="501128D3" w14:textId="77777777" w:rsidR="008D6858" w:rsidRDefault="008D6858">
            <w:pPr>
              <w:rPr>
                <w:b/>
                <w:bCs/>
              </w:rPr>
            </w:pPr>
            <w:r>
              <w:rPr>
                <w:b/>
                <w:bCs/>
              </w:rPr>
              <w:t>PRESS RELEASE</w:t>
            </w:r>
          </w:p>
        </w:tc>
        <w:tc>
          <w:tcPr>
            <w:tcW w:w="2693" w:type="dxa"/>
            <w:vMerge w:val="restart"/>
          </w:tcPr>
          <w:p w14:paraId="3D5812ED" w14:textId="672FE59A" w:rsidR="008D6858" w:rsidRDefault="001D193A">
            <w:pPr>
              <w:pStyle w:val="Address"/>
            </w:pPr>
            <w:r>
              <w:t>Lyoner Straße 14</w:t>
            </w:r>
          </w:p>
          <w:p w14:paraId="76DAD3A1" w14:textId="774DA20E" w:rsidR="008D6858" w:rsidRDefault="008D6858">
            <w:pPr>
              <w:pStyle w:val="Address"/>
            </w:pPr>
            <w:r>
              <w:t>60</w:t>
            </w:r>
            <w:r w:rsidR="001D193A">
              <w:t>528</w:t>
            </w:r>
            <w:r>
              <w:t xml:space="preserve"> Frankfurt am Main</w:t>
            </w:r>
          </w:p>
          <w:p w14:paraId="43F5B6E8" w14:textId="77777777" w:rsidR="008D6858" w:rsidRPr="000C4CF7" w:rsidRDefault="008D6858">
            <w:pPr>
              <w:pStyle w:val="Address"/>
            </w:pPr>
            <w:r w:rsidRPr="000C4CF7">
              <w:t>G</w:t>
            </w:r>
            <w:r w:rsidR="00A34F22" w:rsidRPr="000C4CF7">
              <w:t>ERMANY</w:t>
            </w:r>
          </w:p>
          <w:p w14:paraId="4476C004" w14:textId="77777777" w:rsidR="008D6858" w:rsidRPr="00FB7DBF" w:rsidRDefault="004B4FCC">
            <w:pPr>
              <w:pStyle w:val="Address"/>
              <w:rPr>
                <w:lang w:val="en-US"/>
              </w:rPr>
            </w:pPr>
            <w:r w:rsidRPr="00FB7DBF">
              <w:rPr>
                <w:lang w:val="en-US"/>
              </w:rPr>
              <w:t>Phone</w:t>
            </w:r>
            <w:r w:rsidR="008D6858" w:rsidRPr="00FB7DBF">
              <w:rPr>
                <w:lang w:val="en-US"/>
              </w:rPr>
              <w:tab/>
              <w:t>+49 69 756081-0</w:t>
            </w:r>
          </w:p>
          <w:p w14:paraId="1AB13C36" w14:textId="77777777" w:rsidR="008D6858" w:rsidRPr="00FB7DBF" w:rsidRDefault="004B4FCC">
            <w:pPr>
              <w:pStyle w:val="Address"/>
              <w:rPr>
                <w:lang w:val="en-US"/>
              </w:rPr>
            </w:pPr>
            <w:r w:rsidRPr="00FB7DBF">
              <w:rPr>
                <w:lang w:val="en-US"/>
              </w:rPr>
              <w:t>F</w:t>
            </w:r>
            <w:r w:rsidR="008D6858" w:rsidRPr="00FB7DBF">
              <w:rPr>
                <w:lang w:val="en-US"/>
              </w:rPr>
              <w:t>ax</w:t>
            </w:r>
            <w:r w:rsidR="008D6858" w:rsidRPr="00FB7DBF">
              <w:rPr>
                <w:lang w:val="en-US"/>
              </w:rPr>
              <w:tab/>
              <w:t>+49 69 756081-11</w:t>
            </w:r>
          </w:p>
          <w:p w14:paraId="1C5FA688" w14:textId="77777777" w:rsidR="008D6858" w:rsidRPr="00FB7DBF" w:rsidRDefault="004B4FCC">
            <w:pPr>
              <w:pStyle w:val="Address"/>
              <w:rPr>
                <w:lang w:val="en-US"/>
              </w:rPr>
            </w:pPr>
            <w:r w:rsidRPr="00FB7DBF">
              <w:rPr>
                <w:lang w:val="en-US"/>
              </w:rPr>
              <w:t>E</w:t>
            </w:r>
            <w:r w:rsidR="00A545C1" w:rsidRPr="00FB7DBF">
              <w:rPr>
                <w:lang w:val="en-US"/>
              </w:rPr>
              <w:t>-M</w:t>
            </w:r>
            <w:r w:rsidRPr="00FB7DBF">
              <w:rPr>
                <w:lang w:val="en-US"/>
              </w:rPr>
              <w:t>ail</w:t>
            </w:r>
            <w:r w:rsidR="008D6858" w:rsidRPr="00FB7DBF">
              <w:rPr>
                <w:lang w:val="en-US"/>
              </w:rPr>
              <w:tab/>
              <w:t>vdw@vdw.de</w:t>
            </w:r>
          </w:p>
          <w:p w14:paraId="1C846AC0" w14:textId="77777777" w:rsidR="008D6858" w:rsidRPr="00FB7DBF" w:rsidRDefault="008D6858">
            <w:pPr>
              <w:pStyle w:val="Address"/>
              <w:rPr>
                <w:lang w:val="en-US"/>
              </w:rPr>
            </w:pPr>
            <w:r w:rsidRPr="00FB7DBF">
              <w:rPr>
                <w:lang w:val="en-US"/>
              </w:rPr>
              <w:t>Internet</w:t>
            </w:r>
            <w:r w:rsidRPr="00FB7DBF">
              <w:rPr>
                <w:lang w:val="en-US"/>
              </w:rPr>
              <w:tab/>
              <w:t>www.vdw.de</w:t>
            </w:r>
          </w:p>
          <w:p w14:paraId="1F001C32" w14:textId="77777777" w:rsidR="00A545C1" w:rsidRPr="00FB7DBF" w:rsidRDefault="00A545C1">
            <w:pPr>
              <w:pStyle w:val="Address"/>
              <w:rPr>
                <w:lang w:val="en-US"/>
              </w:rPr>
            </w:pPr>
          </w:p>
          <w:p w14:paraId="624678D6" w14:textId="795AF30A" w:rsidR="00A545C1" w:rsidRPr="00FB7DBF" w:rsidRDefault="00A545C1" w:rsidP="00A545C1">
            <w:pPr>
              <w:pStyle w:val="Dates"/>
              <w:rPr>
                <w:lang w:val="en-US"/>
              </w:rPr>
            </w:pPr>
            <w:r>
              <w:fldChar w:fldCharType="begin"/>
            </w:r>
            <w:r>
              <w:instrText xml:space="preserve"> CREATEDATE  \@ "d. MMMM yyyy"  \* MERGEFORMAT </w:instrText>
            </w:r>
            <w:r>
              <w:fldChar w:fldCharType="separate"/>
            </w:r>
            <w:r w:rsidR="00D73FAE">
              <w:rPr>
                <w:noProof/>
              </w:rPr>
              <w:t xml:space="preserve">12. April </w:t>
            </w:r>
            <w:r w:rsidR="001D193A">
              <w:rPr>
                <w:noProof/>
              </w:rPr>
              <w:t>202</w:t>
            </w:r>
            <w:r>
              <w:fldChar w:fldCharType="end"/>
            </w:r>
            <w:r w:rsidR="00D73FAE" w:rsidRPr="00FB7DBF">
              <w:rPr>
                <w:lang w:val="en-US"/>
              </w:rPr>
              <w:t>1</w:t>
            </w:r>
          </w:p>
          <w:p w14:paraId="44969F4E" w14:textId="312AC8C9" w:rsidR="00A545C1" w:rsidRPr="00FB7DBF" w:rsidRDefault="00A545C1" w:rsidP="00A545C1">
            <w:pPr>
              <w:pStyle w:val="Dates"/>
              <w:rPr>
                <w:lang w:val="en-US"/>
              </w:rPr>
            </w:pPr>
          </w:p>
          <w:p w14:paraId="616A4CF3" w14:textId="77777777" w:rsidR="008D6858" w:rsidRPr="00FB7DBF" w:rsidRDefault="008D6858">
            <w:pPr>
              <w:pStyle w:val="Initials"/>
              <w:rPr>
                <w:lang w:val="en-US"/>
              </w:rPr>
            </w:pPr>
          </w:p>
        </w:tc>
      </w:tr>
      <w:tr w:rsidR="008D6858" w:rsidRPr="006E2767" w14:paraId="25D88AE5" w14:textId="77777777">
        <w:trPr>
          <w:cantSplit/>
          <w:trHeight w:val="260"/>
        </w:trPr>
        <w:tc>
          <w:tcPr>
            <w:tcW w:w="1134" w:type="dxa"/>
          </w:tcPr>
          <w:p w14:paraId="78052088" w14:textId="77777777" w:rsidR="008D6858" w:rsidRPr="00FB7DBF" w:rsidRDefault="008D6858">
            <w:pPr>
              <w:rPr>
                <w:lang w:val="en-US"/>
              </w:rPr>
            </w:pPr>
          </w:p>
        </w:tc>
        <w:tc>
          <w:tcPr>
            <w:tcW w:w="6521" w:type="dxa"/>
          </w:tcPr>
          <w:p w14:paraId="77BDF4DE" w14:textId="77777777" w:rsidR="008D6858" w:rsidRPr="00FB7DBF" w:rsidRDefault="008D6858">
            <w:pPr>
              <w:pStyle w:val="Name"/>
              <w:rPr>
                <w:lang w:val="en-US"/>
              </w:rPr>
            </w:pPr>
          </w:p>
        </w:tc>
        <w:tc>
          <w:tcPr>
            <w:tcW w:w="2693" w:type="dxa"/>
            <w:vMerge/>
            <w:vAlign w:val="center"/>
          </w:tcPr>
          <w:p w14:paraId="4D67E567" w14:textId="77777777" w:rsidR="008D6858" w:rsidRPr="00FB7DBF" w:rsidRDefault="008D6858">
            <w:pPr>
              <w:rPr>
                <w:lang w:val="en-US"/>
              </w:rPr>
            </w:pPr>
          </w:p>
        </w:tc>
      </w:tr>
      <w:tr w:rsidR="008D6858" w:rsidRPr="006E2767" w14:paraId="77FE505E" w14:textId="77777777">
        <w:trPr>
          <w:cantSplit/>
          <w:trHeight w:val="260"/>
        </w:trPr>
        <w:tc>
          <w:tcPr>
            <w:tcW w:w="1134" w:type="dxa"/>
          </w:tcPr>
          <w:p w14:paraId="7F552AEF" w14:textId="77777777" w:rsidR="008D6858" w:rsidRPr="00FB7DBF" w:rsidRDefault="008D6858">
            <w:pPr>
              <w:rPr>
                <w:lang w:val="en-US"/>
              </w:rPr>
            </w:pPr>
          </w:p>
        </w:tc>
        <w:tc>
          <w:tcPr>
            <w:tcW w:w="6521" w:type="dxa"/>
          </w:tcPr>
          <w:p w14:paraId="015D186D" w14:textId="77777777" w:rsidR="008D6858" w:rsidRPr="00FB7DBF" w:rsidRDefault="008D6858">
            <w:pPr>
              <w:pStyle w:val="Firma"/>
              <w:rPr>
                <w:lang w:val="en-US"/>
              </w:rPr>
            </w:pPr>
          </w:p>
        </w:tc>
        <w:tc>
          <w:tcPr>
            <w:tcW w:w="2693" w:type="dxa"/>
            <w:vMerge/>
            <w:vAlign w:val="center"/>
          </w:tcPr>
          <w:p w14:paraId="6B7EBBFA" w14:textId="77777777" w:rsidR="008D6858" w:rsidRPr="00FB7DBF" w:rsidRDefault="008D6858">
            <w:pPr>
              <w:rPr>
                <w:lang w:val="en-US"/>
              </w:rPr>
            </w:pPr>
          </w:p>
        </w:tc>
      </w:tr>
      <w:tr w:rsidR="008D6858" w:rsidRPr="006E2767" w14:paraId="34706AF2" w14:textId="77777777">
        <w:trPr>
          <w:cantSplit/>
          <w:trHeight w:val="260"/>
        </w:trPr>
        <w:tc>
          <w:tcPr>
            <w:tcW w:w="1134" w:type="dxa"/>
          </w:tcPr>
          <w:p w14:paraId="725E16C3" w14:textId="77777777" w:rsidR="008D6858" w:rsidRPr="00FB7DBF" w:rsidRDefault="008D6858">
            <w:pPr>
              <w:rPr>
                <w:lang w:val="en-US"/>
              </w:rPr>
            </w:pPr>
          </w:p>
        </w:tc>
        <w:tc>
          <w:tcPr>
            <w:tcW w:w="6521" w:type="dxa"/>
          </w:tcPr>
          <w:p w14:paraId="1E9C3758" w14:textId="77777777" w:rsidR="008D6858" w:rsidRPr="00FB7DBF" w:rsidRDefault="008D6858">
            <w:pPr>
              <w:pStyle w:val="Fax1"/>
              <w:spacing w:line="240" w:lineRule="atLeast"/>
              <w:rPr>
                <w:lang w:val="en-US"/>
              </w:rPr>
            </w:pPr>
          </w:p>
        </w:tc>
        <w:tc>
          <w:tcPr>
            <w:tcW w:w="2693" w:type="dxa"/>
            <w:vMerge/>
            <w:vAlign w:val="center"/>
          </w:tcPr>
          <w:p w14:paraId="6A03F239" w14:textId="77777777" w:rsidR="008D6858" w:rsidRPr="00FB7DBF" w:rsidRDefault="008D6858">
            <w:pPr>
              <w:rPr>
                <w:lang w:val="en-US"/>
              </w:rPr>
            </w:pPr>
          </w:p>
        </w:tc>
      </w:tr>
      <w:tr w:rsidR="008D6858" w:rsidRPr="006E2767" w14:paraId="273D9BD9" w14:textId="77777777">
        <w:trPr>
          <w:cantSplit/>
          <w:trHeight w:val="260"/>
        </w:trPr>
        <w:tc>
          <w:tcPr>
            <w:tcW w:w="1134" w:type="dxa"/>
          </w:tcPr>
          <w:p w14:paraId="57C39184" w14:textId="77777777" w:rsidR="008D6858" w:rsidRPr="00FB7DBF" w:rsidRDefault="008D6858">
            <w:pPr>
              <w:rPr>
                <w:lang w:val="en-US"/>
              </w:rPr>
            </w:pPr>
          </w:p>
        </w:tc>
        <w:tc>
          <w:tcPr>
            <w:tcW w:w="6521" w:type="dxa"/>
          </w:tcPr>
          <w:p w14:paraId="04B2595C" w14:textId="77777777" w:rsidR="008D6858" w:rsidRPr="00FB7DBF" w:rsidRDefault="008D6858">
            <w:pPr>
              <w:rPr>
                <w:lang w:val="en-US"/>
              </w:rPr>
            </w:pPr>
          </w:p>
        </w:tc>
        <w:tc>
          <w:tcPr>
            <w:tcW w:w="2693" w:type="dxa"/>
            <w:vMerge/>
            <w:vAlign w:val="center"/>
          </w:tcPr>
          <w:p w14:paraId="491AE12F" w14:textId="77777777" w:rsidR="008D6858" w:rsidRPr="00FB7DBF" w:rsidRDefault="008D6858">
            <w:pPr>
              <w:rPr>
                <w:lang w:val="en-US"/>
              </w:rPr>
            </w:pPr>
          </w:p>
        </w:tc>
      </w:tr>
      <w:tr w:rsidR="008D6858" w14:paraId="7F268B59" w14:textId="77777777">
        <w:trPr>
          <w:cantSplit/>
          <w:trHeight w:val="260"/>
        </w:trPr>
        <w:tc>
          <w:tcPr>
            <w:tcW w:w="1134" w:type="dxa"/>
          </w:tcPr>
          <w:p w14:paraId="01908A29" w14:textId="77777777" w:rsidR="008D6858" w:rsidRDefault="007416BF">
            <w:proofErr w:type="spellStart"/>
            <w:r>
              <w:t>F</w:t>
            </w:r>
            <w:r w:rsidR="008D6858">
              <w:t>rom</w:t>
            </w:r>
            <w:proofErr w:type="spellEnd"/>
          </w:p>
        </w:tc>
        <w:tc>
          <w:tcPr>
            <w:tcW w:w="6521" w:type="dxa"/>
          </w:tcPr>
          <w:p w14:paraId="2110EE75" w14:textId="77777777" w:rsidR="008D6858" w:rsidRDefault="008D6858">
            <w:pPr>
              <w:pStyle w:val="Von"/>
              <w:spacing w:line="240" w:lineRule="atLeast"/>
            </w:pPr>
            <w:r>
              <w:t>Sylke Becker</w:t>
            </w:r>
          </w:p>
        </w:tc>
        <w:tc>
          <w:tcPr>
            <w:tcW w:w="2693" w:type="dxa"/>
            <w:vMerge/>
            <w:vAlign w:val="center"/>
          </w:tcPr>
          <w:p w14:paraId="2198D4C0" w14:textId="77777777" w:rsidR="008D6858" w:rsidRDefault="008D6858"/>
        </w:tc>
      </w:tr>
      <w:tr w:rsidR="008D6858" w14:paraId="263B14F1" w14:textId="77777777">
        <w:trPr>
          <w:cantSplit/>
          <w:trHeight w:val="260"/>
        </w:trPr>
        <w:tc>
          <w:tcPr>
            <w:tcW w:w="1134" w:type="dxa"/>
          </w:tcPr>
          <w:p w14:paraId="04BCC35E" w14:textId="77777777" w:rsidR="008D6858" w:rsidRDefault="007416BF">
            <w:r>
              <w:t>P</w:t>
            </w:r>
            <w:r w:rsidR="008D6858">
              <w:t>hone</w:t>
            </w:r>
          </w:p>
        </w:tc>
        <w:tc>
          <w:tcPr>
            <w:tcW w:w="6521" w:type="dxa"/>
          </w:tcPr>
          <w:p w14:paraId="589FA9EA" w14:textId="77777777" w:rsidR="008D6858" w:rsidRDefault="008D6858">
            <w:pPr>
              <w:pStyle w:val="Telefon"/>
            </w:pPr>
            <w:r>
              <w:t>+49 69 756081-33</w:t>
            </w:r>
          </w:p>
        </w:tc>
        <w:tc>
          <w:tcPr>
            <w:tcW w:w="2693" w:type="dxa"/>
            <w:vMerge/>
            <w:vAlign w:val="center"/>
          </w:tcPr>
          <w:p w14:paraId="00465BC4" w14:textId="77777777" w:rsidR="008D6858" w:rsidRDefault="008D6858"/>
        </w:tc>
      </w:tr>
      <w:tr w:rsidR="008D6858" w14:paraId="4BE83608" w14:textId="77777777">
        <w:trPr>
          <w:cantSplit/>
          <w:trHeight w:val="260"/>
        </w:trPr>
        <w:tc>
          <w:tcPr>
            <w:tcW w:w="1134" w:type="dxa"/>
          </w:tcPr>
          <w:p w14:paraId="439F37DF" w14:textId="77777777" w:rsidR="008D6858" w:rsidRDefault="007416BF">
            <w:r>
              <w:t>F</w:t>
            </w:r>
            <w:r w:rsidR="008D6858">
              <w:t>ax</w:t>
            </w:r>
          </w:p>
        </w:tc>
        <w:tc>
          <w:tcPr>
            <w:tcW w:w="6521" w:type="dxa"/>
          </w:tcPr>
          <w:p w14:paraId="4E2F3177" w14:textId="77777777" w:rsidR="008D6858" w:rsidRDefault="008D6858">
            <w:pPr>
              <w:pStyle w:val="Fax2"/>
              <w:spacing w:line="240" w:lineRule="atLeast"/>
            </w:pPr>
            <w:r>
              <w:t>+49 69 756081-11</w:t>
            </w:r>
          </w:p>
        </w:tc>
        <w:tc>
          <w:tcPr>
            <w:tcW w:w="2693" w:type="dxa"/>
            <w:vMerge/>
            <w:vAlign w:val="center"/>
          </w:tcPr>
          <w:p w14:paraId="038978B4" w14:textId="77777777" w:rsidR="008D6858" w:rsidRDefault="008D6858"/>
        </w:tc>
      </w:tr>
      <w:tr w:rsidR="008D6858" w14:paraId="470346E1" w14:textId="77777777">
        <w:trPr>
          <w:cantSplit/>
          <w:trHeight w:val="260"/>
        </w:trPr>
        <w:tc>
          <w:tcPr>
            <w:tcW w:w="1134" w:type="dxa"/>
          </w:tcPr>
          <w:p w14:paraId="266DA3EE" w14:textId="77777777" w:rsidR="008D6858" w:rsidRDefault="007416BF">
            <w:proofErr w:type="spellStart"/>
            <w:r>
              <w:t>E</w:t>
            </w:r>
            <w:r w:rsidR="002570F8">
              <w:t>-</w:t>
            </w:r>
            <w:r w:rsidR="004B4FCC">
              <w:t>m</w:t>
            </w:r>
            <w:r w:rsidR="008D6858">
              <w:t>ail</w:t>
            </w:r>
            <w:proofErr w:type="spellEnd"/>
          </w:p>
        </w:tc>
        <w:tc>
          <w:tcPr>
            <w:tcW w:w="6521" w:type="dxa"/>
          </w:tcPr>
          <w:p w14:paraId="57369ED3" w14:textId="77777777" w:rsidR="008D6858" w:rsidRDefault="008D6858">
            <w:pPr>
              <w:pStyle w:val="Page"/>
            </w:pPr>
            <w:r>
              <w:t>s.becker@vdw.de</w:t>
            </w:r>
          </w:p>
        </w:tc>
        <w:tc>
          <w:tcPr>
            <w:tcW w:w="2693" w:type="dxa"/>
            <w:vMerge/>
            <w:vAlign w:val="center"/>
          </w:tcPr>
          <w:p w14:paraId="6577FBC9" w14:textId="77777777" w:rsidR="008D6858" w:rsidRDefault="008D6858"/>
        </w:tc>
      </w:tr>
    </w:tbl>
    <w:p w14:paraId="63C2FF0D" w14:textId="77777777" w:rsidR="008D6858" w:rsidRDefault="008D6858"/>
    <w:p w14:paraId="4ABF8358" w14:textId="77777777" w:rsidR="008D6858" w:rsidRDefault="008D6858"/>
    <w:p w14:paraId="301E96D8" w14:textId="77777777" w:rsidR="008D6858" w:rsidRDefault="008D6858">
      <w:pPr>
        <w:pStyle w:val="Opening"/>
      </w:pPr>
    </w:p>
    <w:p w14:paraId="62C001F3" w14:textId="77777777" w:rsidR="00D73FAE" w:rsidRPr="00FB7DBF" w:rsidRDefault="00D73FAE" w:rsidP="00103CAB">
      <w:pPr>
        <w:tabs>
          <w:tab w:val="left" w:pos="7655"/>
        </w:tabs>
        <w:spacing w:line="360" w:lineRule="auto"/>
        <w:ind w:right="1416"/>
        <w:rPr>
          <w:lang w:val="en-US"/>
        </w:rPr>
      </w:pPr>
      <w:bookmarkStart w:id="0" w:name="Text"/>
      <w:bookmarkEnd w:id="0"/>
      <w:r w:rsidRPr="00FB7DBF">
        <w:rPr>
          <w:b/>
          <w:bCs/>
          <w:sz w:val="28"/>
          <w:szCs w:val="28"/>
          <w:lang w:val="en-US"/>
        </w:rPr>
        <w:t xml:space="preserve">German machine tool manufacturers are back in </w:t>
      </w:r>
      <w:proofErr w:type="gramStart"/>
      <w:r w:rsidRPr="00FB7DBF">
        <w:rPr>
          <w:b/>
          <w:bCs/>
          <w:sz w:val="28"/>
          <w:szCs w:val="28"/>
          <w:lang w:val="en-US"/>
        </w:rPr>
        <w:t>China</w:t>
      </w:r>
      <w:proofErr w:type="gramEnd"/>
      <w:r w:rsidRPr="00FB7DBF">
        <w:rPr>
          <w:lang w:val="en-US"/>
        </w:rPr>
        <w:t xml:space="preserve"> </w:t>
      </w:r>
    </w:p>
    <w:p w14:paraId="6980F47A" w14:textId="7B17A0BD" w:rsidR="00D73FAE" w:rsidRPr="00FB7DBF" w:rsidRDefault="00D73FAE" w:rsidP="00103CAB">
      <w:pPr>
        <w:tabs>
          <w:tab w:val="left" w:pos="7655"/>
        </w:tabs>
        <w:spacing w:line="360" w:lineRule="auto"/>
        <w:ind w:right="1416"/>
        <w:rPr>
          <w:b/>
          <w:bCs/>
          <w:lang w:val="en-US"/>
        </w:rPr>
      </w:pPr>
      <w:r w:rsidRPr="00FB7DBF">
        <w:rPr>
          <w:b/>
          <w:bCs/>
          <w:lang w:val="en-US"/>
        </w:rPr>
        <w:t xml:space="preserve">Germany presents largest foreign participation at </w:t>
      </w:r>
      <w:proofErr w:type="spellStart"/>
      <w:r w:rsidRPr="00FB7DBF">
        <w:rPr>
          <w:b/>
          <w:bCs/>
          <w:lang w:val="en-US"/>
        </w:rPr>
        <w:t>Cimt</w:t>
      </w:r>
      <w:proofErr w:type="spellEnd"/>
      <w:r w:rsidRPr="00FB7DBF">
        <w:rPr>
          <w:b/>
          <w:bCs/>
          <w:lang w:val="en-US"/>
        </w:rPr>
        <w:t xml:space="preserve"> </w:t>
      </w:r>
      <w:proofErr w:type="gramStart"/>
      <w:r w:rsidRPr="00FB7DBF">
        <w:rPr>
          <w:b/>
          <w:bCs/>
          <w:lang w:val="en-US"/>
        </w:rPr>
        <w:t>2021</w:t>
      </w:r>
      <w:proofErr w:type="gramEnd"/>
    </w:p>
    <w:p w14:paraId="132FDED0" w14:textId="77777777" w:rsidR="00D73FAE" w:rsidRPr="00FB7DBF" w:rsidRDefault="00D73FAE" w:rsidP="00103CAB">
      <w:pPr>
        <w:tabs>
          <w:tab w:val="left" w:pos="7655"/>
        </w:tabs>
        <w:spacing w:line="360" w:lineRule="auto"/>
        <w:ind w:right="1416"/>
        <w:rPr>
          <w:b/>
          <w:bCs/>
          <w:lang w:val="en-US"/>
        </w:rPr>
      </w:pPr>
    </w:p>
    <w:p w14:paraId="2E839A05" w14:textId="60900863" w:rsidR="00D73FAE" w:rsidRPr="00FB7DBF" w:rsidRDefault="00D73FAE" w:rsidP="00103CAB">
      <w:pPr>
        <w:tabs>
          <w:tab w:val="left" w:pos="7655"/>
        </w:tabs>
        <w:spacing w:line="360" w:lineRule="auto"/>
        <w:ind w:right="1416"/>
        <w:rPr>
          <w:lang w:val="en-US"/>
        </w:rPr>
      </w:pPr>
      <w:r w:rsidRPr="00FB7DBF">
        <w:rPr>
          <w:b/>
          <w:bCs/>
          <w:lang w:val="en-US"/>
        </w:rPr>
        <w:t>Beijing, Frankfurt am Main, April 12, 2021</w:t>
      </w:r>
      <w:r w:rsidR="00ED1F49" w:rsidRPr="00FB7DBF">
        <w:rPr>
          <w:lang w:val="en-US"/>
        </w:rPr>
        <w:t>.</w:t>
      </w:r>
      <w:r w:rsidRPr="00FB7DBF">
        <w:rPr>
          <w:lang w:val="en-US"/>
        </w:rPr>
        <w:t xml:space="preserve"> - "Finally, a real trade fair again with flesh-and-blood</w:t>
      </w:r>
      <w:r w:rsidR="00A159D2" w:rsidRPr="00FB7DBF">
        <w:rPr>
          <w:lang w:val="en-US"/>
        </w:rPr>
        <w:t>,</w:t>
      </w:r>
      <w:r w:rsidRPr="00FB7DBF">
        <w:rPr>
          <w:lang w:val="en-US"/>
        </w:rPr>
        <w:t xml:space="preserve"> exhibitors and visitors, with exhibition stands and face-to-face discussions" is what many German machine tool manufacturers are looking forward to at </w:t>
      </w:r>
      <w:proofErr w:type="spellStart"/>
      <w:r w:rsidRPr="00FB7DBF">
        <w:rPr>
          <w:lang w:val="en-US"/>
        </w:rPr>
        <w:t>Cimt</w:t>
      </w:r>
      <w:proofErr w:type="spellEnd"/>
      <w:r w:rsidRPr="00FB7DBF">
        <w:rPr>
          <w:lang w:val="en-US"/>
        </w:rPr>
        <w:t xml:space="preserve"> 2021</w:t>
      </w:r>
      <w:r w:rsidR="00A159D2" w:rsidRPr="00FB7DBF">
        <w:rPr>
          <w:lang w:val="en-US"/>
        </w:rPr>
        <w:t>. It</w:t>
      </w:r>
      <w:r w:rsidRPr="00FB7DBF">
        <w:rPr>
          <w:lang w:val="en-US"/>
        </w:rPr>
        <w:t xml:space="preserve"> opens its doors in Beijing from April 12 to 17. In the largest sales market for the German industry, 150 companies will present machine tools, cutting tools, clamping technology, measuring technology, </w:t>
      </w:r>
      <w:proofErr w:type="spellStart"/>
      <w:r w:rsidR="00A159D2" w:rsidRPr="00FB7DBF">
        <w:rPr>
          <w:lang w:val="en-US"/>
        </w:rPr>
        <w:t>mould</w:t>
      </w:r>
      <w:proofErr w:type="spellEnd"/>
      <w:r w:rsidR="00A159D2" w:rsidRPr="00FB7DBF">
        <w:rPr>
          <w:lang w:val="en-US"/>
        </w:rPr>
        <w:t xml:space="preserve"> </w:t>
      </w:r>
      <w:r w:rsidRPr="00FB7DBF">
        <w:rPr>
          <w:lang w:val="en-US"/>
        </w:rPr>
        <w:t>and die</w:t>
      </w:r>
      <w:r w:rsidR="00A159D2" w:rsidRPr="00FB7DBF">
        <w:rPr>
          <w:lang w:val="en-US"/>
        </w:rPr>
        <w:t xml:space="preserve"> </w:t>
      </w:r>
      <w:r w:rsidRPr="00FB7DBF">
        <w:rPr>
          <w:lang w:val="en-US"/>
        </w:rPr>
        <w:t xml:space="preserve">as well as NC controls and software. They will occupy 7,500 m² of gross exhibition space.  </w:t>
      </w:r>
    </w:p>
    <w:p w14:paraId="09B87E19" w14:textId="77777777" w:rsidR="00D73FAE" w:rsidRPr="00FB7DBF" w:rsidRDefault="00D73FAE" w:rsidP="00103CAB">
      <w:pPr>
        <w:tabs>
          <w:tab w:val="left" w:pos="7655"/>
        </w:tabs>
        <w:spacing w:line="360" w:lineRule="auto"/>
        <w:ind w:right="1416"/>
        <w:rPr>
          <w:lang w:val="en-US"/>
        </w:rPr>
      </w:pPr>
    </w:p>
    <w:p w14:paraId="17A09F8D" w14:textId="27D06738" w:rsidR="00103CAB" w:rsidRDefault="00D73FAE" w:rsidP="00103CAB">
      <w:pPr>
        <w:tabs>
          <w:tab w:val="left" w:pos="7655"/>
        </w:tabs>
        <w:spacing w:line="360" w:lineRule="auto"/>
        <w:ind w:right="1416"/>
        <w:rPr>
          <w:lang w:val="en-US"/>
        </w:rPr>
      </w:pPr>
      <w:r w:rsidRPr="00FB7DBF">
        <w:rPr>
          <w:lang w:val="en-US"/>
        </w:rPr>
        <w:t xml:space="preserve">"Due to existing travel restrictions caused by the Corona pandemic, German manufacturers are mainly represented through their Chinese subsidiaries," explains Dr. Wilfried Schäfer, </w:t>
      </w:r>
      <w:r w:rsidR="00CC2EFC">
        <w:rPr>
          <w:lang w:val="en-US"/>
        </w:rPr>
        <w:t>Executive</w:t>
      </w:r>
      <w:r w:rsidRPr="00FB7DBF">
        <w:rPr>
          <w:lang w:val="en-US"/>
        </w:rPr>
        <w:t xml:space="preserve"> </w:t>
      </w:r>
      <w:r w:rsidR="00CC2EFC">
        <w:rPr>
          <w:lang w:val="en-US"/>
        </w:rPr>
        <w:t>D</w:t>
      </w:r>
      <w:r w:rsidRPr="00FB7DBF">
        <w:rPr>
          <w:lang w:val="en-US"/>
        </w:rPr>
        <w:t xml:space="preserve">irector of the VDW (German Machine Tool Builders' Association), Frankfurt am Main. This is also true </w:t>
      </w:r>
      <w:r w:rsidR="00A159D2" w:rsidRPr="00FB7DBF">
        <w:rPr>
          <w:lang w:val="en-US"/>
        </w:rPr>
        <w:t>for</w:t>
      </w:r>
      <w:r w:rsidRPr="00FB7DBF">
        <w:rPr>
          <w:lang w:val="en-US"/>
        </w:rPr>
        <w:t xml:space="preserve"> the VDW, which for many years has applied </w:t>
      </w:r>
      <w:r w:rsidR="00A159D2" w:rsidRPr="00FB7DBF">
        <w:rPr>
          <w:lang w:val="en-US"/>
        </w:rPr>
        <w:t xml:space="preserve">for a joint German stand at </w:t>
      </w:r>
      <w:proofErr w:type="spellStart"/>
      <w:r w:rsidR="00A159D2" w:rsidRPr="00FB7DBF">
        <w:rPr>
          <w:lang w:val="en-US"/>
        </w:rPr>
        <w:t>Cimt</w:t>
      </w:r>
      <w:proofErr w:type="spellEnd"/>
      <w:r w:rsidR="00A159D2" w:rsidRPr="00FB7DBF">
        <w:rPr>
          <w:lang w:val="en-US"/>
        </w:rPr>
        <w:t xml:space="preserve"> </w:t>
      </w:r>
      <w:r w:rsidRPr="00FB7DBF">
        <w:rPr>
          <w:lang w:val="en-US"/>
        </w:rPr>
        <w:t xml:space="preserve">to the German Federal Ministry of Economics and Technology and is responsible for it. </w:t>
      </w:r>
      <w:r w:rsidR="006E2767" w:rsidRPr="00FB7DBF">
        <w:rPr>
          <w:lang w:val="en-US"/>
        </w:rPr>
        <w:t xml:space="preserve">This year, the association </w:t>
      </w:r>
      <w:r w:rsidRPr="00FB7DBF">
        <w:rPr>
          <w:lang w:val="en-US"/>
        </w:rPr>
        <w:t xml:space="preserve">is represented by Mr. Shane Sun, the VDW's representative in China. </w:t>
      </w:r>
    </w:p>
    <w:p w14:paraId="387F05F7" w14:textId="77777777" w:rsidR="00FB7DBF" w:rsidRPr="00FB7DBF" w:rsidRDefault="00FB7DBF" w:rsidP="00103CAB">
      <w:pPr>
        <w:tabs>
          <w:tab w:val="left" w:pos="7655"/>
        </w:tabs>
        <w:spacing w:line="360" w:lineRule="auto"/>
        <w:ind w:right="1416"/>
        <w:rPr>
          <w:lang w:val="en-US"/>
        </w:rPr>
      </w:pPr>
    </w:p>
    <w:p w14:paraId="745D1BE9" w14:textId="025F9BF5" w:rsidR="00103CAB" w:rsidRDefault="00103CAB" w:rsidP="00103CAB">
      <w:pPr>
        <w:pStyle w:val="Kommentartext"/>
        <w:tabs>
          <w:tab w:val="left" w:pos="7655"/>
        </w:tabs>
        <w:spacing w:line="360" w:lineRule="auto"/>
        <w:ind w:right="1416"/>
        <w:rPr>
          <w:sz w:val="22"/>
          <w:szCs w:val="22"/>
          <w:lang w:val="en-GB"/>
        </w:rPr>
      </w:pPr>
      <w:r w:rsidRPr="00C276B5">
        <w:rPr>
          <w:sz w:val="22"/>
          <w:szCs w:val="22"/>
          <w:lang w:val="en-GB"/>
        </w:rPr>
        <w:t xml:space="preserve">Although the Chinese market </w:t>
      </w:r>
      <w:r w:rsidRPr="00C276B5">
        <w:rPr>
          <w:rFonts w:ascii="Tahoma" w:hAnsi="Tahoma" w:cs="Tahoma"/>
          <w:sz w:val="22"/>
          <w:szCs w:val="22"/>
          <w:lang w:val="en-GB"/>
        </w:rPr>
        <w:t>was hit very hard by the Covid-19 crisis, it has recovered swiftly</w:t>
      </w:r>
      <w:r>
        <w:rPr>
          <w:rFonts w:ascii="Tahoma" w:hAnsi="Tahoma" w:cs="Tahoma"/>
          <w:sz w:val="22"/>
          <w:szCs w:val="22"/>
          <w:lang w:val="en-GB"/>
        </w:rPr>
        <w:t>.</w:t>
      </w:r>
      <w:r w:rsidRPr="00C276B5">
        <w:rPr>
          <w:sz w:val="22"/>
          <w:szCs w:val="22"/>
          <w:lang w:val="en-GB"/>
        </w:rPr>
        <w:t xml:space="preserve"> Forecasts expect industrial production and capital </w:t>
      </w:r>
      <w:r w:rsidRPr="00C276B5">
        <w:rPr>
          <w:sz w:val="22"/>
          <w:szCs w:val="22"/>
          <w:lang w:val="en-GB"/>
        </w:rPr>
        <w:lastRenderedPageBreak/>
        <w:t xml:space="preserve">investment to increase by </w:t>
      </w:r>
      <w:r w:rsidR="0059391C">
        <w:rPr>
          <w:sz w:val="22"/>
          <w:szCs w:val="22"/>
          <w:lang w:val="en-GB"/>
        </w:rPr>
        <w:t>more than 5</w:t>
      </w:r>
      <w:r w:rsidRPr="00C276B5">
        <w:rPr>
          <w:sz w:val="22"/>
          <w:szCs w:val="22"/>
          <w:lang w:val="en-GB"/>
        </w:rPr>
        <w:t xml:space="preserve"> per cent </w:t>
      </w:r>
      <w:r w:rsidR="0059391C">
        <w:rPr>
          <w:sz w:val="22"/>
          <w:szCs w:val="22"/>
          <w:lang w:val="en-GB"/>
        </w:rPr>
        <w:t xml:space="preserve">each </w:t>
      </w:r>
      <w:r w:rsidRPr="00C276B5">
        <w:rPr>
          <w:sz w:val="22"/>
          <w:szCs w:val="22"/>
          <w:lang w:val="en-GB"/>
        </w:rPr>
        <w:t xml:space="preserve">in 2021. The consumption of machine tools may achieve growth of </w:t>
      </w:r>
      <w:r w:rsidR="006E2767">
        <w:rPr>
          <w:sz w:val="22"/>
          <w:szCs w:val="22"/>
          <w:lang w:val="en-GB"/>
        </w:rPr>
        <w:t>a strong</w:t>
      </w:r>
      <w:r w:rsidRPr="00C276B5">
        <w:rPr>
          <w:sz w:val="22"/>
          <w:szCs w:val="22"/>
          <w:lang w:val="en-GB"/>
        </w:rPr>
        <w:t xml:space="preserve"> 10 per cent this year. </w:t>
      </w:r>
    </w:p>
    <w:p w14:paraId="3304A22C" w14:textId="77777777" w:rsidR="00103CAB" w:rsidRDefault="00103CAB" w:rsidP="00103CAB">
      <w:pPr>
        <w:pStyle w:val="Kommentartext"/>
        <w:tabs>
          <w:tab w:val="left" w:pos="7655"/>
        </w:tabs>
        <w:spacing w:line="360" w:lineRule="auto"/>
        <w:ind w:right="1133"/>
        <w:rPr>
          <w:sz w:val="22"/>
          <w:szCs w:val="22"/>
          <w:lang w:val="en-GB"/>
        </w:rPr>
      </w:pPr>
    </w:p>
    <w:p w14:paraId="53CE3472" w14:textId="671119C0" w:rsidR="00103CAB" w:rsidRPr="004B1FD2" w:rsidRDefault="00103CAB" w:rsidP="00103CAB">
      <w:pPr>
        <w:pStyle w:val="Kommentartext"/>
        <w:tabs>
          <w:tab w:val="left" w:pos="7655"/>
        </w:tabs>
        <w:spacing w:line="360" w:lineRule="auto"/>
        <w:ind w:right="1133"/>
        <w:rPr>
          <w:b/>
          <w:bCs/>
          <w:sz w:val="22"/>
          <w:szCs w:val="22"/>
          <w:lang w:val="en-GB"/>
        </w:rPr>
      </w:pPr>
      <w:r w:rsidRPr="004B1FD2">
        <w:rPr>
          <w:b/>
          <w:bCs/>
          <w:sz w:val="22"/>
          <w:szCs w:val="22"/>
          <w:lang w:val="en-GB"/>
        </w:rPr>
        <w:t>German machine tool suppliers are valuable partners for China</w:t>
      </w:r>
      <w:r w:rsidR="00BD046E">
        <w:rPr>
          <w:b/>
          <w:bCs/>
          <w:sz w:val="22"/>
          <w:szCs w:val="22"/>
          <w:lang w:val="en-GB"/>
        </w:rPr>
        <w:t>’</w:t>
      </w:r>
      <w:r w:rsidRPr="004B1FD2">
        <w:rPr>
          <w:b/>
          <w:bCs/>
          <w:sz w:val="22"/>
          <w:szCs w:val="22"/>
          <w:lang w:val="en-GB"/>
        </w:rPr>
        <w:t xml:space="preserve">s </w:t>
      </w:r>
      <w:proofErr w:type="gramStart"/>
      <w:r w:rsidRPr="004B1FD2">
        <w:rPr>
          <w:b/>
          <w:bCs/>
          <w:sz w:val="22"/>
          <w:szCs w:val="22"/>
          <w:lang w:val="en-GB"/>
        </w:rPr>
        <w:t>industry</w:t>
      </w:r>
      <w:proofErr w:type="gramEnd"/>
    </w:p>
    <w:p w14:paraId="28BED7AD" w14:textId="77777777" w:rsidR="00103CAB" w:rsidRDefault="00103CAB" w:rsidP="00103CAB">
      <w:pPr>
        <w:pStyle w:val="Kommentartext"/>
        <w:tabs>
          <w:tab w:val="left" w:pos="7655"/>
        </w:tabs>
        <w:spacing w:line="360" w:lineRule="auto"/>
        <w:ind w:right="1133"/>
        <w:rPr>
          <w:sz w:val="22"/>
          <w:szCs w:val="22"/>
          <w:lang w:val="en-GB"/>
        </w:rPr>
      </w:pPr>
    </w:p>
    <w:p w14:paraId="3C64CEA8" w14:textId="77777777" w:rsidR="00103CAB" w:rsidRPr="00C276B5" w:rsidRDefault="00103CAB" w:rsidP="00103CAB">
      <w:pPr>
        <w:pStyle w:val="Kommentartext"/>
        <w:tabs>
          <w:tab w:val="left" w:pos="7655"/>
        </w:tabs>
        <w:spacing w:line="360" w:lineRule="auto"/>
        <w:ind w:right="1133"/>
        <w:rPr>
          <w:sz w:val="22"/>
          <w:szCs w:val="22"/>
          <w:lang w:val="en-GB"/>
        </w:rPr>
      </w:pPr>
      <w:r>
        <w:rPr>
          <w:sz w:val="22"/>
          <w:szCs w:val="22"/>
          <w:lang w:val="en-GB"/>
        </w:rPr>
        <w:t>“</w:t>
      </w:r>
      <w:r w:rsidRPr="00C276B5">
        <w:rPr>
          <w:sz w:val="22"/>
          <w:szCs w:val="22"/>
          <w:lang w:val="en-GB"/>
        </w:rPr>
        <w:t xml:space="preserve">Germany is the second largest machine tool supplier for the Chinese industry </w:t>
      </w:r>
      <w:r>
        <w:rPr>
          <w:sz w:val="22"/>
          <w:szCs w:val="22"/>
          <w:lang w:val="en-GB"/>
        </w:rPr>
        <w:t xml:space="preserve">after Japan </w:t>
      </w:r>
      <w:r w:rsidRPr="00C276B5">
        <w:rPr>
          <w:sz w:val="22"/>
          <w:szCs w:val="22"/>
          <w:lang w:val="en-GB"/>
        </w:rPr>
        <w:t>and leading in the high-tech segment. Its technologies are used in a wide variety of Chinese customer segments, e. g. automotive and aerospace as well as mechanical engineering, power generation and other broad-based machine tool users</w:t>
      </w:r>
      <w:r>
        <w:rPr>
          <w:sz w:val="22"/>
          <w:szCs w:val="22"/>
          <w:lang w:val="en-GB"/>
        </w:rPr>
        <w:t>”, explains Shane Sun from VDW China</w:t>
      </w:r>
      <w:r w:rsidRPr="00C276B5">
        <w:rPr>
          <w:sz w:val="22"/>
          <w:szCs w:val="22"/>
          <w:lang w:val="en-GB"/>
        </w:rPr>
        <w:t>. With this many years of intensive know-how in all those areas world-wide, the German machine tool industry is a valuable partner for Chinese industrial customers.</w:t>
      </w:r>
    </w:p>
    <w:p w14:paraId="3FDC7A87" w14:textId="77777777" w:rsidR="00103CAB" w:rsidRPr="00FB7DBF" w:rsidRDefault="00103CAB" w:rsidP="00103CAB">
      <w:pPr>
        <w:tabs>
          <w:tab w:val="left" w:pos="7655"/>
        </w:tabs>
        <w:spacing w:line="360" w:lineRule="auto"/>
        <w:rPr>
          <w:lang w:val="en-US"/>
        </w:rPr>
      </w:pPr>
    </w:p>
    <w:p w14:paraId="438C6306" w14:textId="6AD283E6" w:rsidR="003B0E5A" w:rsidRPr="00FB7DBF" w:rsidRDefault="00103CAB" w:rsidP="00103CAB">
      <w:pPr>
        <w:tabs>
          <w:tab w:val="left" w:pos="7655"/>
        </w:tabs>
        <w:spacing w:line="360" w:lineRule="auto"/>
        <w:ind w:right="1133"/>
        <w:rPr>
          <w:lang w:val="en-US"/>
        </w:rPr>
      </w:pPr>
      <w:r w:rsidRPr="00FB7DBF">
        <w:rPr>
          <w:lang w:val="en-US"/>
        </w:rPr>
        <w:t xml:space="preserve">German exports have </w:t>
      </w:r>
      <w:proofErr w:type="gramStart"/>
      <w:r w:rsidR="0059391C">
        <w:rPr>
          <w:lang w:val="en-US"/>
        </w:rPr>
        <w:t>shrank</w:t>
      </w:r>
      <w:proofErr w:type="gramEnd"/>
      <w:r w:rsidR="0059391C" w:rsidRPr="00FB7DBF">
        <w:rPr>
          <w:lang w:val="en-US"/>
        </w:rPr>
        <w:t xml:space="preserve"> </w:t>
      </w:r>
      <w:r w:rsidRPr="00FB7DBF">
        <w:rPr>
          <w:lang w:val="en-US"/>
        </w:rPr>
        <w:t xml:space="preserve">by </w:t>
      </w:r>
      <w:r w:rsidR="0059391C">
        <w:rPr>
          <w:lang w:val="en-US"/>
        </w:rPr>
        <w:t>almost</w:t>
      </w:r>
      <w:r w:rsidRPr="00FB7DBF">
        <w:rPr>
          <w:lang w:val="en-US"/>
        </w:rPr>
        <w:t xml:space="preserve"> 45 percent in the past two years, from 2.3 to 1.3 billion euros. The main products supplied were machining centers, grinding machines, parts and accessories, and lathes. Chinese imports have not been hit quite as hard. They fell by 28 percent in 2020. The focus of deliveries was on parts and accessories. </w:t>
      </w:r>
    </w:p>
    <w:p w14:paraId="31BCE155" w14:textId="77777777" w:rsidR="003B0E5A" w:rsidRPr="00FB7DBF" w:rsidRDefault="003B0E5A" w:rsidP="00103CAB">
      <w:pPr>
        <w:tabs>
          <w:tab w:val="left" w:pos="7655"/>
        </w:tabs>
        <w:spacing w:line="360" w:lineRule="auto"/>
        <w:ind w:right="1133"/>
        <w:rPr>
          <w:lang w:val="en-US"/>
        </w:rPr>
      </w:pPr>
    </w:p>
    <w:p w14:paraId="20E6CA7B" w14:textId="6B6445F0" w:rsidR="000C7189" w:rsidRDefault="00103CAB" w:rsidP="00103CAB">
      <w:pPr>
        <w:tabs>
          <w:tab w:val="left" w:pos="7655"/>
        </w:tabs>
        <w:spacing w:line="360" w:lineRule="auto"/>
        <w:ind w:right="1133"/>
        <w:rPr>
          <w:lang w:val="en-US"/>
        </w:rPr>
      </w:pPr>
      <w:r w:rsidRPr="00FB7DBF">
        <w:rPr>
          <w:lang w:val="en-US"/>
        </w:rPr>
        <w:t xml:space="preserve">For the current year, the signs are pointing to growth again. Orders from China stabilized last year and even rose by double digits in the fourth quarter, up 17 percent. "This promises a more encouraging development for the current year, as the turnaround should have been achieved," judges Wilfried Schäfer. He is convinced that </w:t>
      </w:r>
      <w:proofErr w:type="spellStart"/>
      <w:r w:rsidRPr="00FB7DBF">
        <w:rPr>
          <w:lang w:val="en-US"/>
        </w:rPr>
        <w:t>Cimt</w:t>
      </w:r>
      <w:proofErr w:type="spellEnd"/>
      <w:r w:rsidRPr="00FB7DBF">
        <w:rPr>
          <w:lang w:val="en-US"/>
        </w:rPr>
        <w:t xml:space="preserve"> will make an additional contribution to boosting bilateral business again. "The demand in China for modern production technology is still huge, especially because Chinese industry wants to take the next step towards higher-quality products that are also in demand on the world market," </w:t>
      </w:r>
      <w:r w:rsidR="003B0E5A" w:rsidRPr="00FB7DBF">
        <w:rPr>
          <w:lang w:val="en-US"/>
        </w:rPr>
        <w:t xml:space="preserve">he concludes. </w:t>
      </w:r>
      <w:r w:rsidRPr="00FB7DBF">
        <w:rPr>
          <w:lang w:val="en-US"/>
        </w:rPr>
        <w:t xml:space="preserve">"We are convinced that </w:t>
      </w:r>
      <w:proofErr w:type="spellStart"/>
      <w:r w:rsidRPr="00FB7DBF">
        <w:rPr>
          <w:lang w:val="en-US"/>
        </w:rPr>
        <w:t>Cimt</w:t>
      </w:r>
      <w:proofErr w:type="spellEnd"/>
      <w:r w:rsidRPr="00FB7DBF">
        <w:rPr>
          <w:lang w:val="en-US"/>
        </w:rPr>
        <w:t xml:space="preserve"> is a good platform where Chinese customers can </w:t>
      </w:r>
      <w:r w:rsidR="000C7189" w:rsidRPr="00FB7DBF">
        <w:rPr>
          <w:lang w:val="en-US"/>
        </w:rPr>
        <w:t xml:space="preserve">persuade </w:t>
      </w:r>
      <w:r w:rsidRPr="00FB7DBF">
        <w:rPr>
          <w:lang w:val="en-US"/>
        </w:rPr>
        <w:t xml:space="preserve">themselves what German manufacturers have to offer. </w:t>
      </w:r>
    </w:p>
    <w:p w14:paraId="00DBEE2B" w14:textId="3927D54D" w:rsidR="005744DA" w:rsidRDefault="005744DA" w:rsidP="00103CAB">
      <w:pPr>
        <w:tabs>
          <w:tab w:val="left" w:pos="7655"/>
        </w:tabs>
        <w:spacing w:line="360" w:lineRule="auto"/>
        <w:ind w:right="1133"/>
        <w:rPr>
          <w:lang w:val="en-US"/>
        </w:rPr>
      </w:pPr>
    </w:p>
    <w:p w14:paraId="7B52DD56" w14:textId="77777777" w:rsidR="005744DA" w:rsidRPr="005744DA" w:rsidRDefault="005744DA" w:rsidP="005744DA">
      <w:pPr>
        <w:tabs>
          <w:tab w:val="left" w:pos="7655"/>
        </w:tabs>
        <w:spacing w:line="360" w:lineRule="auto"/>
        <w:ind w:right="1133"/>
        <w:rPr>
          <w:b/>
          <w:bCs/>
          <w:lang w:val="en-US"/>
        </w:rPr>
      </w:pPr>
      <w:proofErr w:type="spellStart"/>
      <w:r w:rsidRPr="005744DA">
        <w:rPr>
          <w:b/>
          <w:bCs/>
          <w:lang w:val="en-US"/>
        </w:rPr>
        <w:t>Cimt</w:t>
      </w:r>
      <w:proofErr w:type="spellEnd"/>
      <w:r w:rsidRPr="005744DA">
        <w:rPr>
          <w:b/>
          <w:bCs/>
          <w:lang w:val="en-US"/>
        </w:rPr>
        <w:t xml:space="preserve"> is a springboard for </w:t>
      </w:r>
      <w:proofErr w:type="spellStart"/>
      <w:r w:rsidRPr="00026EAE">
        <w:rPr>
          <w:b/>
          <w:bCs/>
          <w:i/>
          <w:iCs/>
          <w:lang w:val="en-US"/>
        </w:rPr>
        <w:t>umati</w:t>
      </w:r>
      <w:proofErr w:type="spellEnd"/>
      <w:r w:rsidRPr="005744DA">
        <w:rPr>
          <w:b/>
          <w:bCs/>
          <w:lang w:val="en-US"/>
        </w:rPr>
        <w:t xml:space="preserve"> to </w:t>
      </w:r>
      <w:proofErr w:type="gramStart"/>
      <w:r w:rsidRPr="005744DA">
        <w:rPr>
          <w:b/>
          <w:bCs/>
          <w:lang w:val="en-US"/>
        </w:rPr>
        <w:t>China</w:t>
      </w:r>
      <w:proofErr w:type="gramEnd"/>
    </w:p>
    <w:p w14:paraId="30BFD818" w14:textId="093A60FF" w:rsidR="005744DA" w:rsidRPr="005744DA" w:rsidRDefault="005744DA" w:rsidP="005744DA">
      <w:pPr>
        <w:tabs>
          <w:tab w:val="left" w:pos="7655"/>
        </w:tabs>
        <w:spacing w:line="360" w:lineRule="auto"/>
        <w:ind w:right="1133"/>
        <w:rPr>
          <w:lang w:val="en-US"/>
        </w:rPr>
      </w:pPr>
      <w:r w:rsidRPr="005744DA">
        <w:rPr>
          <w:lang w:val="en-US"/>
        </w:rPr>
        <w:t xml:space="preserve">The VDW is also represented at </w:t>
      </w:r>
      <w:proofErr w:type="spellStart"/>
      <w:r w:rsidRPr="005744DA">
        <w:rPr>
          <w:lang w:val="en-US"/>
        </w:rPr>
        <w:t>Cimt</w:t>
      </w:r>
      <w:proofErr w:type="spellEnd"/>
      <w:r w:rsidRPr="005744DA">
        <w:rPr>
          <w:lang w:val="en-US"/>
        </w:rPr>
        <w:t xml:space="preserve"> with an </w:t>
      </w:r>
      <w:proofErr w:type="spellStart"/>
      <w:r w:rsidRPr="00026EAE">
        <w:rPr>
          <w:i/>
          <w:iCs/>
          <w:lang w:val="en-US"/>
        </w:rPr>
        <w:t>umati</w:t>
      </w:r>
      <w:proofErr w:type="spellEnd"/>
      <w:r w:rsidRPr="005744DA">
        <w:rPr>
          <w:lang w:val="en-US"/>
        </w:rPr>
        <w:t xml:space="preserve"> booth. </w:t>
      </w:r>
      <w:proofErr w:type="spellStart"/>
      <w:r w:rsidRPr="00026EAE">
        <w:rPr>
          <w:i/>
          <w:iCs/>
          <w:lang w:val="en-US"/>
        </w:rPr>
        <w:t>umati</w:t>
      </w:r>
      <w:proofErr w:type="spellEnd"/>
      <w:r w:rsidRPr="005744DA">
        <w:rPr>
          <w:lang w:val="en-US"/>
        </w:rPr>
        <w:t xml:space="preserve"> (universal machine technology interface) is the community of the mechanical engineering industry and its customers for the promotion and dissemination of open, </w:t>
      </w:r>
      <w:r w:rsidRPr="005744DA">
        <w:rPr>
          <w:lang w:val="en-US"/>
        </w:rPr>
        <w:lastRenderedPageBreak/>
        <w:t>standardized interfaces based on OPC UA. The aim</w:t>
      </w:r>
      <w:r w:rsidR="00AF0DB8">
        <w:rPr>
          <w:lang w:val="en-US"/>
        </w:rPr>
        <w:t xml:space="preserve"> of the </w:t>
      </w:r>
      <w:proofErr w:type="spellStart"/>
      <w:r w:rsidR="00AF0DB8">
        <w:rPr>
          <w:lang w:val="en-US"/>
        </w:rPr>
        <w:t>Cimt</w:t>
      </w:r>
      <w:proofErr w:type="spellEnd"/>
      <w:r w:rsidR="00AF0DB8">
        <w:rPr>
          <w:lang w:val="en-US"/>
        </w:rPr>
        <w:t xml:space="preserve"> presentation</w:t>
      </w:r>
      <w:r w:rsidRPr="005744DA">
        <w:rPr>
          <w:lang w:val="en-US"/>
        </w:rPr>
        <w:t xml:space="preserve"> is to introduce th</w:t>
      </w:r>
      <w:r w:rsidR="00AF0DB8">
        <w:rPr>
          <w:lang w:val="en-US"/>
        </w:rPr>
        <w:t>e</w:t>
      </w:r>
      <w:r w:rsidRPr="005744DA">
        <w:rPr>
          <w:lang w:val="en-US"/>
        </w:rPr>
        <w:t xml:space="preserve"> interface</w:t>
      </w:r>
      <w:r w:rsidR="00AF0DB8">
        <w:rPr>
          <w:lang w:val="en-US"/>
        </w:rPr>
        <w:t xml:space="preserve"> specification</w:t>
      </w:r>
      <w:r w:rsidRPr="005744DA">
        <w:rPr>
          <w:lang w:val="en-US"/>
        </w:rPr>
        <w:t xml:space="preserve"> for the communication of machine tools with higher-level IT systems to the Chinese industry and to show how easily it works. Six companies, also exhibitors at the German </w:t>
      </w:r>
      <w:proofErr w:type="spellStart"/>
      <w:r w:rsidRPr="005744DA">
        <w:rPr>
          <w:lang w:val="en-US"/>
        </w:rPr>
        <w:t>Pavillon</w:t>
      </w:r>
      <w:proofErr w:type="spellEnd"/>
      <w:r w:rsidRPr="005744DA">
        <w:rPr>
          <w:lang w:val="en-US"/>
        </w:rPr>
        <w:t xml:space="preserve">, have connected their machines. "Unfortunately, the consequences of the Corona pandemic prevented more companies from joining our activity," regrets Dr. Alexander Broos, Director of Research and Technology at the VDW and responsible for OPC UA activities in the machine tool industry. For </w:t>
      </w:r>
      <w:proofErr w:type="spellStart"/>
      <w:r w:rsidRPr="00026EAE">
        <w:rPr>
          <w:i/>
          <w:iCs/>
          <w:lang w:val="en-US"/>
        </w:rPr>
        <w:t>umati</w:t>
      </w:r>
      <w:proofErr w:type="spellEnd"/>
      <w:r w:rsidRPr="00026EAE">
        <w:rPr>
          <w:i/>
          <w:iCs/>
          <w:lang w:val="en-US"/>
        </w:rPr>
        <w:t xml:space="preserve"> </w:t>
      </w:r>
      <w:r w:rsidRPr="005744DA">
        <w:rPr>
          <w:lang w:val="en-US"/>
        </w:rPr>
        <w:t>to be brought to China at all, the Advanced Manufacturing Technology Center (</w:t>
      </w:r>
      <w:proofErr w:type="spellStart"/>
      <w:r w:rsidRPr="005744DA">
        <w:rPr>
          <w:lang w:val="en-US"/>
        </w:rPr>
        <w:t>amtc</w:t>
      </w:r>
      <w:proofErr w:type="spellEnd"/>
      <w:r w:rsidRPr="005744DA">
        <w:rPr>
          <w:lang w:val="en-US"/>
        </w:rPr>
        <w:t>) at Tongji University in Beijing is providing support with its technical infrastructure.</w:t>
      </w:r>
    </w:p>
    <w:p w14:paraId="4AD1E024" w14:textId="77777777" w:rsidR="005744DA" w:rsidRPr="005744DA" w:rsidRDefault="005744DA" w:rsidP="005744DA">
      <w:pPr>
        <w:tabs>
          <w:tab w:val="left" w:pos="7655"/>
        </w:tabs>
        <w:spacing w:line="360" w:lineRule="auto"/>
        <w:ind w:right="1133"/>
        <w:rPr>
          <w:lang w:val="en-US"/>
        </w:rPr>
      </w:pPr>
    </w:p>
    <w:p w14:paraId="7090B398" w14:textId="77777777" w:rsidR="005744DA" w:rsidRPr="005744DA" w:rsidRDefault="005744DA" w:rsidP="005744DA">
      <w:pPr>
        <w:tabs>
          <w:tab w:val="left" w:pos="7655"/>
        </w:tabs>
        <w:spacing w:line="360" w:lineRule="auto"/>
        <w:ind w:right="1133"/>
        <w:rPr>
          <w:lang w:val="en-US"/>
        </w:rPr>
      </w:pPr>
      <w:r w:rsidRPr="005744DA">
        <w:rPr>
          <w:lang w:val="en-US"/>
        </w:rPr>
        <w:t xml:space="preserve">"We are also pleased to connect machines and services with NC Link, China's Machine Tool </w:t>
      </w:r>
      <w:proofErr w:type="spellStart"/>
      <w:r w:rsidRPr="005744DA">
        <w:rPr>
          <w:lang w:val="en-US"/>
        </w:rPr>
        <w:t>Connectivitiy</w:t>
      </w:r>
      <w:proofErr w:type="spellEnd"/>
      <w:r w:rsidRPr="005744DA">
        <w:rPr>
          <w:lang w:val="en-US"/>
        </w:rPr>
        <w:t xml:space="preserve"> initiative," Broos continues. This follows the successful collaboration at EMO Hannover 2019, he added. At that time, a group of leading Chinese CNC machine tool manufacturers had already connected with </w:t>
      </w:r>
      <w:proofErr w:type="spellStart"/>
      <w:r w:rsidRPr="00026EAE">
        <w:rPr>
          <w:i/>
          <w:iCs/>
          <w:lang w:val="en-US"/>
        </w:rPr>
        <w:t>umati</w:t>
      </w:r>
      <w:proofErr w:type="spellEnd"/>
      <w:r w:rsidRPr="005744DA">
        <w:rPr>
          <w:lang w:val="en-US"/>
        </w:rPr>
        <w:t>. Now the NC Link Group has realized the connection of the OPC UA infrastructure with its own installation, says Broos.</w:t>
      </w:r>
    </w:p>
    <w:p w14:paraId="7A46CB59" w14:textId="77777777" w:rsidR="005744DA" w:rsidRPr="005744DA" w:rsidRDefault="005744DA" w:rsidP="005744DA">
      <w:pPr>
        <w:tabs>
          <w:tab w:val="left" w:pos="7655"/>
        </w:tabs>
        <w:spacing w:line="360" w:lineRule="auto"/>
        <w:ind w:right="1133"/>
        <w:rPr>
          <w:lang w:val="en-US"/>
        </w:rPr>
      </w:pPr>
    </w:p>
    <w:p w14:paraId="08F3FC5D" w14:textId="23B1E651" w:rsidR="005744DA" w:rsidRPr="005744DA" w:rsidRDefault="005744DA" w:rsidP="005744DA">
      <w:pPr>
        <w:tabs>
          <w:tab w:val="left" w:pos="7655"/>
        </w:tabs>
        <w:spacing w:line="360" w:lineRule="auto"/>
        <w:ind w:right="1133"/>
        <w:rPr>
          <w:lang w:val="en-US"/>
        </w:rPr>
      </w:pPr>
      <w:r w:rsidRPr="005744DA">
        <w:rPr>
          <w:lang w:val="en-US"/>
        </w:rPr>
        <w:t xml:space="preserve">The core element of </w:t>
      </w:r>
      <w:proofErr w:type="spellStart"/>
      <w:r w:rsidRPr="00026EAE">
        <w:rPr>
          <w:i/>
          <w:iCs/>
          <w:lang w:val="en-US"/>
        </w:rPr>
        <w:t>umati's</w:t>
      </w:r>
      <w:proofErr w:type="spellEnd"/>
      <w:r w:rsidRPr="00026EAE">
        <w:rPr>
          <w:i/>
          <w:iCs/>
          <w:lang w:val="en-US"/>
        </w:rPr>
        <w:t xml:space="preserve"> </w:t>
      </w:r>
      <w:r w:rsidRPr="005744DA">
        <w:rPr>
          <w:lang w:val="en-US"/>
        </w:rPr>
        <w:t xml:space="preserve">participation at </w:t>
      </w:r>
      <w:proofErr w:type="spellStart"/>
      <w:r w:rsidRPr="005744DA">
        <w:rPr>
          <w:lang w:val="en-US"/>
        </w:rPr>
        <w:t>Cimt</w:t>
      </w:r>
      <w:proofErr w:type="spellEnd"/>
      <w:r w:rsidRPr="005744DA">
        <w:rPr>
          <w:lang w:val="en-US"/>
        </w:rPr>
        <w:t xml:space="preserve"> is the </w:t>
      </w:r>
      <w:proofErr w:type="spellStart"/>
      <w:r w:rsidRPr="00026EAE">
        <w:rPr>
          <w:i/>
          <w:iCs/>
          <w:lang w:val="en-US"/>
        </w:rPr>
        <w:t>umati</w:t>
      </w:r>
      <w:proofErr w:type="spellEnd"/>
      <w:r w:rsidRPr="005744DA">
        <w:rPr>
          <w:lang w:val="en-US"/>
        </w:rPr>
        <w:t xml:space="preserve"> demonstrator. It consists of a data hub to which machines are connected live and a dedicated dashboard. Real machines are connected to it and their data flows into </w:t>
      </w:r>
      <w:proofErr w:type="spellStart"/>
      <w:r w:rsidRPr="00026EAE">
        <w:rPr>
          <w:i/>
          <w:iCs/>
          <w:lang w:val="en-US"/>
        </w:rPr>
        <w:t>umati's</w:t>
      </w:r>
      <w:proofErr w:type="spellEnd"/>
      <w:r w:rsidRPr="005744DA">
        <w:rPr>
          <w:lang w:val="en-US"/>
        </w:rPr>
        <w:t xml:space="preserve"> own dashboard at </w:t>
      </w:r>
      <w:hyperlink r:id="rId6" w:history="1">
        <w:r w:rsidR="00026EAE" w:rsidRPr="00D569AE">
          <w:rPr>
            <w:rStyle w:val="Hyperlink"/>
            <w:lang w:val="en-US"/>
          </w:rPr>
          <w:t>https://umati.app</w:t>
        </w:r>
      </w:hyperlink>
      <w:r w:rsidRPr="005744DA">
        <w:rPr>
          <w:lang w:val="en-US"/>
        </w:rPr>
        <w:t xml:space="preserve">. Via a QR code on the connected machine or at the booth of the respective exhibitor, the data can be viewed live on one's own device. </w:t>
      </w:r>
    </w:p>
    <w:p w14:paraId="132525F9" w14:textId="77777777" w:rsidR="005744DA" w:rsidRPr="005744DA" w:rsidRDefault="005744DA" w:rsidP="005744DA">
      <w:pPr>
        <w:tabs>
          <w:tab w:val="left" w:pos="7655"/>
        </w:tabs>
        <w:spacing w:line="360" w:lineRule="auto"/>
        <w:ind w:right="1133"/>
        <w:rPr>
          <w:lang w:val="en-US"/>
        </w:rPr>
      </w:pPr>
    </w:p>
    <w:p w14:paraId="482EC64F" w14:textId="78EDFD65" w:rsidR="005744DA" w:rsidRDefault="005744DA" w:rsidP="005744DA">
      <w:pPr>
        <w:tabs>
          <w:tab w:val="left" w:pos="7655"/>
        </w:tabs>
        <w:spacing w:line="360" w:lineRule="auto"/>
        <w:ind w:right="1133"/>
        <w:rPr>
          <w:lang w:val="en-US"/>
        </w:rPr>
      </w:pPr>
      <w:r w:rsidRPr="005744DA">
        <w:rPr>
          <w:lang w:val="en-US"/>
        </w:rPr>
        <w:t xml:space="preserve">"The trade fair participation is a good opportunity for us to make </w:t>
      </w:r>
      <w:proofErr w:type="spellStart"/>
      <w:r w:rsidRPr="00026EAE">
        <w:rPr>
          <w:i/>
          <w:iCs/>
          <w:lang w:val="en-US"/>
        </w:rPr>
        <w:t>umati</w:t>
      </w:r>
      <w:proofErr w:type="spellEnd"/>
      <w:r w:rsidRPr="00026EAE">
        <w:rPr>
          <w:i/>
          <w:iCs/>
          <w:lang w:val="en-US"/>
        </w:rPr>
        <w:t xml:space="preserve"> </w:t>
      </w:r>
      <w:r w:rsidRPr="005744DA">
        <w:rPr>
          <w:lang w:val="en-US"/>
        </w:rPr>
        <w:t>known and experienced abroad," concludes Broos. "We hope that this will be possible</w:t>
      </w:r>
      <w:r w:rsidR="00026EAE">
        <w:rPr>
          <w:lang w:val="en-US"/>
        </w:rPr>
        <w:t xml:space="preserve"> very soon</w:t>
      </w:r>
      <w:r w:rsidRPr="005744DA">
        <w:rPr>
          <w:lang w:val="en-US"/>
        </w:rPr>
        <w:t xml:space="preserve"> again</w:t>
      </w:r>
      <w:r w:rsidR="00026EAE">
        <w:rPr>
          <w:lang w:val="en-US"/>
        </w:rPr>
        <w:t xml:space="preserve"> also</w:t>
      </w:r>
      <w:r w:rsidRPr="005744DA">
        <w:rPr>
          <w:lang w:val="en-US"/>
        </w:rPr>
        <w:t xml:space="preserve"> </w:t>
      </w:r>
      <w:proofErr w:type="gramStart"/>
      <w:r w:rsidRPr="005744DA">
        <w:rPr>
          <w:lang w:val="en-US"/>
        </w:rPr>
        <w:t>live in</w:t>
      </w:r>
      <w:proofErr w:type="gramEnd"/>
      <w:r w:rsidRPr="005744DA">
        <w:rPr>
          <w:lang w:val="en-US"/>
        </w:rPr>
        <w:t xml:space="preserve"> other markets."</w:t>
      </w:r>
    </w:p>
    <w:p w14:paraId="5D1EF2DE" w14:textId="13D42D07" w:rsidR="00054DCB" w:rsidRDefault="00054DCB" w:rsidP="005744DA">
      <w:pPr>
        <w:tabs>
          <w:tab w:val="left" w:pos="7655"/>
        </w:tabs>
        <w:spacing w:line="360" w:lineRule="auto"/>
        <w:ind w:right="1133"/>
        <w:rPr>
          <w:lang w:val="en-US"/>
        </w:rPr>
      </w:pPr>
    </w:p>
    <w:p w14:paraId="6D7A28FC" w14:textId="77777777" w:rsidR="00054DCB" w:rsidRDefault="00054DCB" w:rsidP="00054DCB">
      <w:pPr>
        <w:tabs>
          <w:tab w:val="left" w:pos="7655"/>
        </w:tabs>
        <w:spacing w:line="360" w:lineRule="auto"/>
        <w:ind w:right="1133"/>
      </w:pPr>
      <w:r>
        <w:t>Pictures:</w:t>
      </w:r>
    </w:p>
    <w:p w14:paraId="02832FE2" w14:textId="22152DB6" w:rsidR="00054DCB" w:rsidRDefault="00054DCB" w:rsidP="00054DCB">
      <w:pPr>
        <w:tabs>
          <w:tab w:val="left" w:pos="7655"/>
        </w:tabs>
        <w:spacing w:line="360" w:lineRule="auto"/>
        <w:ind w:right="1133"/>
      </w:pPr>
      <w:r>
        <w:t xml:space="preserve">Dr. Wilfried Schäfer, Executive </w:t>
      </w:r>
      <w:proofErr w:type="spellStart"/>
      <w:r>
        <w:t>Director</w:t>
      </w:r>
      <w:proofErr w:type="spellEnd"/>
      <w:r>
        <w:t xml:space="preserve"> VDW - Source VDW</w:t>
      </w:r>
    </w:p>
    <w:p w14:paraId="4DD031E5" w14:textId="7DD09D88" w:rsidR="00054DCB" w:rsidRPr="00FB7DBF" w:rsidRDefault="00054DCB" w:rsidP="00054DCB">
      <w:pPr>
        <w:tabs>
          <w:tab w:val="left" w:pos="7655"/>
        </w:tabs>
        <w:spacing w:line="360" w:lineRule="auto"/>
        <w:ind w:right="1133"/>
        <w:rPr>
          <w:lang w:val="en-US"/>
        </w:rPr>
      </w:pPr>
      <w:r>
        <w:t xml:space="preserve">Shane Sun, VDW </w:t>
      </w:r>
      <w:proofErr w:type="spellStart"/>
      <w:r>
        <w:t>representative</w:t>
      </w:r>
      <w:proofErr w:type="spellEnd"/>
      <w:r>
        <w:t xml:space="preserve"> in China - Source VDW</w:t>
      </w:r>
    </w:p>
    <w:p w14:paraId="233ABA74" w14:textId="23C85A31" w:rsidR="000C7189" w:rsidRDefault="000C7189" w:rsidP="00103CAB">
      <w:pPr>
        <w:tabs>
          <w:tab w:val="left" w:pos="7655"/>
        </w:tabs>
        <w:spacing w:line="360" w:lineRule="auto"/>
        <w:ind w:right="1133"/>
        <w:rPr>
          <w:lang w:val="en-US"/>
        </w:rPr>
      </w:pPr>
    </w:p>
    <w:p w14:paraId="5838CA63" w14:textId="77777777" w:rsidR="00054DCB" w:rsidRPr="00FB7DBF" w:rsidRDefault="00054DCB" w:rsidP="00103CAB">
      <w:pPr>
        <w:tabs>
          <w:tab w:val="left" w:pos="7655"/>
        </w:tabs>
        <w:spacing w:line="360" w:lineRule="auto"/>
        <w:ind w:right="1133"/>
        <w:rPr>
          <w:lang w:val="en-US"/>
        </w:rPr>
      </w:pPr>
    </w:p>
    <w:p w14:paraId="62D20F92" w14:textId="77777777" w:rsidR="00B6157C" w:rsidRPr="00FF5F7B" w:rsidRDefault="00B6157C" w:rsidP="00B6157C">
      <w:pPr>
        <w:pStyle w:val="Textkrper2"/>
        <w:tabs>
          <w:tab w:val="left" w:pos="7654"/>
        </w:tabs>
        <w:ind w:right="1416"/>
        <w:rPr>
          <w:b/>
          <w:sz w:val="16"/>
          <w:szCs w:val="16"/>
        </w:rPr>
      </w:pPr>
      <w:r w:rsidRPr="00FF5F7B">
        <w:rPr>
          <w:b/>
          <w:sz w:val="16"/>
        </w:rPr>
        <w:lastRenderedPageBreak/>
        <w:t>Background</w:t>
      </w:r>
    </w:p>
    <w:p w14:paraId="2FAC3752" w14:textId="77777777" w:rsidR="00B6157C" w:rsidRPr="00FB7DBF" w:rsidRDefault="00B6157C" w:rsidP="00B6157C">
      <w:pPr>
        <w:tabs>
          <w:tab w:val="right" w:pos="8222"/>
        </w:tabs>
        <w:spacing w:line="360" w:lineRule="auto"/>
        <w:ind w:right="1133"/>
        <w:rPr>
          <w:sz w:val="16"/>
          <w:lang w:val="en-US"/>
        </w:rPr>
      </w:pPr>
      <w:r w:rsidRPr="00FB7DBF">
        <w:rPr>
          <w:sz w:val="16"/>
          <w:lang w:val="en-US"/>
        </w:rPr>
        <w:t xml:space="preserve">The German machine tool industry ranks among the five largest specialist groupings in the mechanical engineering sector. It provides production technology for metalworking applications in all branches of </w:t>
      </w:r>
      <w:proofErr w:type="gramStart"/>
      <w:r w:rsidRPr="00FB7DBF">
        <w:rPr>
          <w:sz w:val="16"/>
          <w:lang w:val="en-US"/>
        </w:rPr>
        <w:t>industry, and</w:t>
      </w:r>
      <w:proofErr w:type="gramEnd"/>
      <w:r w:rsidRPr="00FB7DBF">
        <w:rPr>
          <w:sz w:val="16"/>
          <w:lang w:val="en-US"/>
        </w:rPr>
        <w:t xml:space="preserve"> makes a crucial contribution towards innovation and enhanced productivity in the industrial sector as a whole. Due to its </w:t>
      </w:r>
      <w:proofErr w:type="gramStart"/>
      <w:r w:rsidRPr="00FB7DBF">
        <w:rPr>
          <w:sz w:val="16"/>
          <w:lang w:val="en-US"/>
        </w:rPr>
        <w:t>absolutely key</w:t>
      </w:r>
      <w:proofErr w:type="gramEnd"/>
      <w:r w:rsidRPr="00FB7DBF">
        <w:rPr>
          <w:sz w:val="16"/>
          <w:lang w:val="en-US"/>
        </w:rPr>
        <w:t xml:space="preserve"> role for industrial production, its development is an important indicator for the economic dynamism of the industrial sector as such. In 2020, with an average of 70,000 employees (firms with more than 50 staff), the sector produced machines and services worth around 11.8 billion euros.</w:t>
      </w:r>
    </w:p>
    <w:p w14:paraId="7CD3121D" w14:textId="77777777" w:rsidR="00B6157C" w:rsidRPr="00FB7DBF" w:rsidRDefault="00B6157C" w:rsidP="00B6157C">
      <w:pPr>
        <w:tabs>
          <w:tab w:val="right" w:pos="8222"/>
        </w:tabs>
        <w:spacing w:line="360" w:lineRule="auto"/>
        <w:ind w:right="1133"/>
        <w:rPr>
          <w:rFonts w:cs="Arial"/>
          <w:sz w:val="28"/>
          <w:szCs w:val="28"/>
          <w:lang w:val="en-US"/>
        </w:rPr>
      </w:pPr>
    </w:p>
    <w:p w14:paraId="1C180002" w14:textId="15C1A973" w:rsidR="00372137" w:rsidRDefault="00372137" w:rsidP="00B6157C">
      <w:pPr>
        <w:spacing w:line="360" w:lineRule="auto"/>
        <w:ind w:right="1416"/>
        <w:rPr>
          <w:lang w:val="en-US"/>
        </w:rPr>
      </w:pPr>
      <w:proofErr w:type="spellStart"/>
      <w:r w:rsidRPr="00372137">
        <w:t>You</w:t>
      </w:r>
      <w:proofErr w:type="spellEnd"/>
      <w:r w:rsidRPr="00372137">
        <w:t xml:space="preserve"> </w:t>
      </w:r>
      <w:proofErr w:type="spellStart"/>
      <w:r w:rsidRPr="00372137">
        <w:t>can</w:t>
      </w:r>
      <w:proofErr w:type="spellEnd"/>
      <w:r w:rsidRPr="00372137">
        <w:t xml:space="preserve"> also find </w:t>
      </w:r>
      <w:proofErr w:type="spellStart"/>
      <w:r w:rsidRPr="00372137">
        <w:t>this</w:t>
      </w:r>
      <w:proofErr w:type="spellEnd"/>
      <w:r w:rsidRPr="00372137">
        <w:t xml:space="preserve"> press release </w:t>
      </w:r>
      <w:proofErr w:type="spellStart"/>
      <w:r w:rsidRPr="00372137">
        <w:t>directly</w:t>
      </w:r>
      <w:proofErr w:type="spellEnd"/>
      <w:r w:rsidRPr="00372137">
        <w:t xml:space="preserve"> at:</w:t>
      </w:r>
    </w:p>
    <w:p w14:paraId="486ACDC2" w14:textId="25006B10" w:rsidR="00B6157C" w:rsidRPr="00FB7DBF" w:rsidRDefault="00B6157C" w:rsidP="00B6157C">
      <w:pPr>
        <w:spacing w:line="360" w:lineRule="auto"/>
        <w:ind w:right="1416"/>
        <w:rPr>
          <w:lang w:val="en-US"/>
        </w:rPr>
      </w:pPr>
      <w:r w:rsidRPr="00FB7DBF">
        <w:rPr>
          <w:lang w:val="en-US"/>
        </w:rPr>
        <w:t xml:space="preserve">You will also find graphics and pictures online under </w:t>
      </w:r>
      <w:r w:rsidR="005F082B" w:rsidRPr="005F082B">
        <w:rPr>
          <w:b/>
          <w:bCs/>
          <w:color w:val="0070C0"/>
          <w:u w:val="single"/>
        </w:rPr>
        <w:t>https://vdw.de/en/</w:t>
      </w:r>
      <w:r w:rsidRPr="005F082B">
        <w:rPr>
          <w:color w:val="0070C0"/>
          <w:lang w:val="en-US"/>
        </w:rPr>
        <w:t xml:space="preserve"> </w:t>
      </w:r>
      <w:r w:rsidRPr="00FB7DBF">
        <w:rPr>
          <w:lang w:val="en-US"/>
        </w:rPr>
        <w:t xml:space="preserve">in the </w:t>
      </w:r>
      <w:r w:rsidR="00921172">
        <w:rPr>
          <w:lang w:val="en-US"/>
        </w:rPr>
        <w:t>p</w:t>
      </w:r>
      <w:r w:rsidR="00921172" w:rsidRPr="00FB7DBF">
        <w:rPr>
          <w:lang w:val="en-US"/>
        </w:rPr>
        <w:t xml:space="preserve">ress </w:t>
      </w:r>
      <w:r w:rsidRPr="00FB7DBF">
        <w:rPr>
          <w:lang w:val="en-US"/>
        </w:rPr>
        <w:t xml:space="preserve">section. You can also visit the VDW on our social media channels. </w:t>
      </w:r>
    </w:p>
    <w:p w14:paraId="4464629E" w14:textId="77777777" w:rsidR="00B6157C" w:rsidRPr="00FB7DBF" w:rsidRDefault="00B6157C" w:rsidP="00B6157C">
      <w:pPr>
        <w:spacing w:line="360" w:lineRule="auto"/>
        <w:ind w:right="1416"/>
        <w:rPr>
          <w:lang w:val="en-US"/>
        </w:rPr>
      </w:pPr>
    </w:p>
    <w:p w14:paraId="5A282AC1" w14:textId="1E9590AD" w:rsidR="00B6157C" w:rsidRPr="00FB7DBF" w:rsidRDefault="00B6157C" w:rsidP="00B6157C">
      <w:pPr>
        <w:spacing w:line="360" w:lineRule="auto"/>
        <w:ind w:right="1416"/>
        <w:rPr>
          <w:lang w:val="en-US"/>
        </w:rPr>
      </w:pPr>
      <w:r w:rsidRPr="00FF5F7B">
        <w:rPr>
          <w:i/>
          <w:noProof/>
          <w:color w:val="0070C0"/>
        </w:rPr>
        <w:drawing>
          <wp:inline distT="0" distB="0" distL="0" distR="0" wp14:anchorId="2861D470" wp14:editId="4C1F9777">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FB7DBF">
        <w:rPr>
          <w:i/>
          <w:color w:val="0070C0"/>
          <w:lang w:val="en-US"/>
        </w:rPr>
        <w:tab/>
      </w:r>
      <w:r w:rsidRPr="00FB7DBF">
        <w:rPr>
          <w:i/>
          <w:color w:val="0070C0"/>
          <w:lang w:val="en-US"/>
        </w:rPr>
        <w:tab/>
      </w:r>
      <w:hyperlink r:id="rId8" w:history="1">
        <w:r w:rsidRPr="00FB7DBF">
          <w:rPr>
            <w:rStyle w:val="Hyperlink"/>
            <w:lang w:val="en-US"/>
          </w:rPr>
          <w:t>www.</w:t>
        </w:r>
        <w:r w:rsidRPr="00FB7DBF">
          <w:rPr>
            <w:rStyle w:val="Hyperlink"/>
            <w:i/>
            <w:lang w:val="en-US"/>
          </w:rPr>
          <w:t>de.industryarena.com/vdw</w:t>
        </w:r>
      </w:hyperlink>
    </w:p>
    <w:p w14:paraId="725236E1" w14:textId="77777777" w:rsidR="00B6157C" w:rsidRPr="00527E3E" w:rsidRDefault="00B6157C" w:rsidP="00B6157C">
      <w:pPr>
        <w:autoSpaceDE w:val="0"/>
        <w:autoSpaceDN w:val="0"/>
        <w:adjustRightInd w:val="0"/>
        <w:spacing w:line="240" w:lineRule="auto"/>
        <w:ind w:right="1416"/>
      </w:pPr>
      <w:r w:rsidRPr="00FF5F7B">
        <w:rPr>
          <w:rFonts w:ascii="Tms Rmn" w:hAnsi="Tms Rmn"/>
          <w:noProof/>
          <w:sz w:val="24"/>
        </w:rPr>
        <w:drawing>
          <wp:inline distT="0" distB="0" distL="0" distR="0" wp14:anchorId="0B3EFB7C" wp14:editId="0A427AC0">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FF5F7B">
        <w:rPr>
          <w:color w:val="000000"/>
        </w:rPr>
        <w:tab/>
      </w:r>
      <w:r w:rsidRPr="00FF5F7B">
        <w:rPr>
          <w:color w:val="000000"/>
        </w:rPr>
        <w:tab/>
      </w:r>
      <w:hyperlink r:id="rId10" w:history="1">
        <w:r w:rsidRPr="00FF5F7B">
          <w:rPr>
            <w:rStyle w:val="Hyperlink"/>
          </w:rPr>
          <w:t>www.twitter.com/VDWonline</w:t>
        </w:r>
      </w:hyperlink>
    </w:p>
    <w:p w14:paraId="5710538B" w14:textId="77777777" w:rsidR="00B6157C" w:rsidRPr="00527E3E" w:rsidRDefault="00B6157C" w:rsidP="00B6157C">
      <w:pPr>
        <w:tabs>
          <w:tab w:val="right" w:pos="8222"/>
        </w:tabs>
        <w:spacing w:line="360" w:lineRule="auto"/>
        <w:ind w:right="1133"/>
        <w:rPr>
          <w:rFonts w:cs="Arial"/>
          <w:sz w:val="28"/>
          <w:szCs w:val="28"/>
        </w:rPr>
      </w:pPr>
    </w:p>
    <w:p w14:paraId="75759EF1" w14:textId="66FCBF71" w:rsidR="008D6858" w:rsidRDefault="008D6858" w:rsidP="00103CAB">
      <w:pPr>
        <w:tabs>
          <w:tab w:val="left" w:pos="7655"/>
        </w:tabs>
        <w:spacing w:line="360" w:lineRule="auto"/>
        <w:ind w:right="1133"/>
      </w:pPr>
    </w:p>
    <w:sectPr w:rsidR="008D6858" w:rsidSect="00BF1748">
      <w:headerReference w:type="default" r:id="rId11"/>
      <w:footerReference w:type="default" r:id="rId12"/>
      <w:headerReference w:type="first" r:id="rId13"/>
      <w:footerReference w:type="first" r:id="rId14"/>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CCEC" w14:textId="77777777" w:rsidR="00CB0BC4" w:rsidRDefault="00CB0BC4">
      <w:r>
        <w:separator/>
      </w:r>
    </w:p>
  </w:endnote>
  <w:endnote w:type="continuationSeparator" w:id="0">
    <w:p w14:paraId="4AC07756" w14:textId="77777777" w:rsidR="00CB0BC4" w:rsidRDefault="00CB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5F91" w14:textId="77777777" w:rsidR="001B6BC6" w:rsidRDefault="001B6BC6">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202E" w14:textId="77777777" w:rsidR="00A545C1" w:rsidRDefault="00A545C1" w:rsidP="00A545C1">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A545C1" w:rsidRPr="006E2767" w14:paraId="2D06A64A" w14:textId="77777777">
      <w:tc>
        <w:tcPr>
          <w:tcW w:w="2442" w:type="dxa"/>
        </w:tcPr>
        <w:p w14:paraId="0CD3873D" w14:textId="77777777" w:rsidR="00A545C1" w:rsidRPr="00362226" w:rsidRDefault="00A545C1" w:rsidP="002D6166">
          <w:pPr>
            <w:pStyle w:val="FZ"/>
          </w:pPr>
          <w:r w:rsidRPr="00362226">
            <w:t>Verein Deutscher</w:t>
          </w:r>
        </w:p>
        <w:p w14:paraId="29F7F2AC" w14:textId="77777777" w:rsidR="00A545C1" w:rsidRPr="00362226" w:rsidRDefault="00A545C1" w:rsidP="002D6166">
          <w:pPr>
            <w:pStyle w:val="FZ"/>
          </w:pPr>
          <w:r w:rsidRPr="00362226">
            <w:t>Werkzeugmaschinenfabriken e.V.</w:t>
          </w:r>
        </w:p>
        <w:p w14:paraId="28257D36" w14:textId="77777777" w:rsidR="00A545C1" w:rsidRDefault="00A545C1" w:rsidP="002D6166">
          <w:pPr>
            <w:pStyle w:val="FZ"/>
          </w:pPr>
        </w:p>
      </w:tc>
      <w:tc>
        <w:tcPr>
          <w:tcW w:w="2548" w:type="dxa"/>
        </w:tcPr>
        <w:p w14:paraId="41415A75" w14:textId="77777777" w:rsidR="00A545C1" w:rsidRPr="007416BF" w:rsidRDefault="00A545C1" w:rsidP="002D6166">
          <w:pPr>
            <w:pStyle w:val="FZ"/>
            <w:rPr>
              <w:lang w:val="en-GB"/>
            </w:rPr>
          </w:pPr>
          <w:r w:rsidRPr="007416BF">
            <w:rPr>
              <w:lang w:val="en-GB"/>
            </w:rPr>
            <w:t>Chairman:</w:t>
          </w:r>
        </w:p>
        <w:p w14:paraId="03380C2E" w14:textId="77777777" w:rsidR="00A545C1" w:rsidRPr="007416BF" w:rsidRDefault="00FB5994" w:rsidP="002D6166">
          <w:pPr>
            <w:pStyle w:val="FZ"/>
            <w:rPr>
              <w:lang w:val="en-GB"/>
            </w:rPr>
          </w:pPr>
          <w:proofErr w:type="spellStart"/>
          <w:r>
            <w:rPr>
              <w:lang w:val="en-GB"/>
            </w:rPr>
            <w:t>Dr.</w:t>
          </w:r>
          <w:proofErr w:type="spellEnd"/>
          <w:r>
            <w:rPr>
              <w:lang w:val="en-GB"/>
            </w:rPr>
            <w:t xml:space="preserve"> Heinz-Jürgen </w:t>
          </w:r>
          <w:r>
            <w:rPr>
              <w:sz w:val="16"/>
              <w:lang w:val="en-GB"/>
            </w:rPr>
            <w:t>Prokop</w:t>
          </w:r>
        </w:p>
        <w:p w14:paraId="1837F3BD" w14:textId="77777777" w:rsidR="00A545C1" w:rsidRPr="007416BF" w:rsidRDefault="00807D1E" w:rsidP="002D6166">
          <w:pPr>
            <w:pStyle w:val="FZ"/>
            <w:rPr>
              <w:lang w:val="en-GB"/>
            </w:rPr>
          </w:pPr>
          <w:r w:rsidRPr="007416BF">
            <w:rPr>
              <w:lang w:val="en-GB"/>
            </w:rPr>
            <w:t>Executive Director</w:t>
          </w:r>
          <w:r w:rsidR="00A545C1" w:rsidRPr="007416BF">
            <w:rPr>
              <w:lang w:val="en-GB"/>
            </w:rPr>
            <w:t>:</w:t>
          </w:r>
        </w:p>
        <w:p w14:paraId="358E67E3" w14:textId="77777777" w:rsidR="00A545C1" w:rsidRDefault="00A545C1" w:rsidP="002D6166">
          <w:pPr>
            <w:pStyle w:val="FZ"/>
          </w:pPr>
          <w:r w:rsidRPr="007416BF">
            <w:rPr>
              <w:lang w:val="en-GB"/>
            </w:rPr>
            <w:t xml:space="preserve">Dr.-Ing. </w:t>
          </w:r>
          <w:r>
            <w:t>Wilfried Schäfer</w:t>
          </w:r>
        </w:p>
      </w:tc>
      <w:tc>
        <w:tcPr>
          <w:tcW w:w="2799" w:type="dxa"/>
        </w:tcPr>
        <w:p w14:paraId="33345239" w14:textId="77777777" w:rsidR="00A545C1" w:rsidRDefault="00A545C1" w:rsidP="002D6166">
          <w:pPr>
            <w:pStyle w:val="FZ"/>
          </w:pPr>
          <w:r>
            <w:t xml:space="preserve">Registration Office: </w:t>
          </w:r>
          <w:r>
            <w:br/>
            <w:t>Amtsgericht Frankfurt am Main</w:t>
          </w:r>
        </w:p>
        <w:p w14:paraId="7943179D" w14:textId="77777777" w:rsidR="00A545C1" w:rsidRPr="007416BF" w:rsidRDefault="00A545C1" w:rsidP="002D6166">
          <w:pPr>
            <w:pStyle w:val="FZ"/>
            <w:rPr>
              <w:lang w:val="en-GB"/>
            </w:rPr>
          </w:pPr>
          <w:r w:rsidRPr="007416BF">
            <w:rPr>
              <w:lang w:val="en-GB"/>
            </w:rPr>
            <w:t>Society Register: VR4966</w:t>
          </w:r>
        </w:p>
        <w:p w14:paraId="1DEDEA1B" w14:textId="77777777" w:rsidR="00A545C1" w:rsidRPr="007416BF" w:rsidRDefault="00A545C1" w:rsidP="002D6166">
          <w:pPr>
            <w:pStyle w:val="FZ"/>
            <w:rPr>
              <w:szCs w:val="14"/>
              <w:lang w:val="en-GB"/>
            </w:rPr>
          </w:pPr>
          <w:r w:rsidRPr="007416BF">
            <w:rPr>
              <w:szCs w:val="14"/>
              <w:lang w:val="en-GB"/>
            </w:rPr>
            <w:t>VAT No.: DE 114 10 88 36</w:t>
          </w:r>
        </w:p>
      </w:tc>
      <w:tc>
        <w:tcPr>
          <w:tcW w:w="2077" w:type="dxa"/>
        </w:tcPr>
        <w:p w14:paraId="4B3AE241" w14:textId="77777777" w:rsidR="00A545C1" w:rsidRPr="007416BF" w:rsidRDefault="00A545C1" w:rsidP="002D6166">
          <w:pPr>
            <w:pStyle w:val="FZ"/>
            <w:rPr>
              <w:b/>
              <w:lang w:val="en-GB"/>
            </w:rPr>
          </w:pPr>
        </w:p>
      </w:tc>
    </w:tr>
  </w:tbl>
  <w:p w14:paraId="73263414" w14:textId="77777777" w:rsidR="00A545C1" w:rsidRPr="007416BF" w:rsidRDefault="00A545C1" w:rsidP="00A545C1">
    <w:pPr>
      <w:pStyle w:val="Fuzeile"/>
      <w:spacing w:line="20" w:lineRule="exact"/>
      <w:rPr>
        <w:sz w:val="2"/>
        <w:lang w:val="en-GB"/>
      </w:rPr>
    </w:pPr>
  </w:p>
  <w:p w14:paraId="3922A4A8" w14:textId="77777777" w:rsidR="00A545C1" w:rsidRDefault="00A545C1" w:rsidP="00A545C1">
    <w:pPr>
      <w:pStyle w:val="Fuzeile"/>
      <w:spacing w:line="20" w:lineRule="exact"/>
      <w:rPr>
        <w:sz w:val="2"/>
      </w:rPr>
    </w:pPr>
  </w:p>
  <w:p w14:paraId="0113806D" w14:textId="77777777" w:rsidR="00A545C1" w:rsidRPr="00274EF5" w:rsidRDefault="00A545C1" w:rsidP="00A545C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6F33" w14:textId="77777777" w:rsidR="00CB0BC4" w:rsidRDefault="00CB0BC4">
      <w:r>
        <w:separator/>
      </w:r>
    </w:p>
  </w:footnote>
  <w:footnote w:type="continuationSeparator" w:id="0">
    <w:p w14:paraId="7FFD0CBE" w14:textId="77777777" w:rsidR="00CB0BC4" w:rsidRDefault="00CB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1B6BC6" w14:paraId="46A6A488" w14:textId="77777777">
      <w:trPr>
        <w:trHeight w:hRule="exact" w:val="1950"/>
      </w:trPr>
      <w:tc>
        <w:tcPr>
          <w:tcW w:w="7655" w:type="dxa"/>
        </w:tcPr>
        <w:p w14:paraId="45F22549" w14:textId="05711D0E" w:rsidR="001B6BC6" w:rsidRDefault="001B6BC6">
          <w:proofErr w:type="spellStart"/>
          <w:r>
            <w:t>page</w:t>
          </w:r>
          <w:proofErr w:type="spellEnd"/>
          <w:r>
            <w:t xml:space="preserve"> </w:t>
          </w:r>
          <w:r>
            <w:fldChar w:fldCharType="begin"/>
          </w:r>
          <w:r>
            <w:instrText xml:space="preserve"> PAGE </w:instrText>
          </w:r>
          <w:r>
            <w:fldChar w:fldCharType="separate"/>
          </w:r>
          <w:r w:rsidR="00A545C1">
            <w:rPr>
              <w:noProof/>
            </w:rPr>
            <w:t>2</w:t>
          </w:r>
          <w:r>
            <w:fldChar w:fldCharType="end"/>
          </w:r>
          <w:r>
            <w:t>/</w:t>
          </w:r>
          <w:r>
            <w:fldChar w:fldCharType="begin"/>
          </w:r>
          <w:r>
            <w:instrText xml:space="preserve"> NUMPAGES </w:instrText>
          </w:r>
          <w:r>
            <w:fldChar w:fldCharType="separate"/>
          </w:r>
          <w:r w:rsidR="00FB5994">
            <w:rPr>
              <w:noProof/>
            </w:rPr>
            <w:t>1</w:t>
          </w:r>
          <w:r>
            <w:fldChar w:fldCharType="end"/>
          </w:r>
          <w:r>
            <w:t xml:space="preserve"> · VDW · </w:t>
          </w:r>
          <w:r>
            <w:fldChar w:fldCharType="begin"/>
          </w:r>
          <w:r>
            <w:instrText xml:space="preserve"> STYLEREF Initials \* MERGEFORMAT </w:instrText>
          </w:r>
          <w:r>
            <w:fldChar w:fldCharType="end"/>
          </w:r>
          <w:r w:rsidR="00B6157C">
            <w:fldChar w:fldCharType="begin"/>
          </w:r>
          <w:r w:rsidR="00B6157C">
            <w:instrText xml:space="preserve"> STYLEREF Dates \* MERGEFORMAT </w:instrText>
          </w:r>
          <w:r w:rsidR="00B6157C">
            <w:rPr>
              <w:noProof/>
            </w:rPr>
            <w:fldChar w:fldCharType="end"/>
          </w:r>
        </w:p>
      </w:tc>
      <w:tc>
        <w:tcPr>
          <w:tcW w:w="2608" w:type="dxa"/>
        </w:tcPr>
        <w:p w14:paraId="758D3E94" w14:textId="77777777" w:rsidR="001B6BC6" w:rsidRDefault="001B6BC6"/>
      </w:tc>
    </w:tr>
  </w:tbl>
  <w:p w14:paraId="0202DD7C" w14:textId="77777777" w:rsidR="001B6BC6" w:rsidRDefault="001B6B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1B6BC6" w14:paraId="542240FE" w14:textId="77777777">
      <w:trPr>
        <w:cantSplit/>
        <w:trHeight w:hRule="exact" w:val="1920"/>
      </w:trPr>
      <w:tc>
        <w:tcPr>
          <w:tcW w:w="10348" w:type="dxa"/>
        </w:tcPr>
        <w:p w14:paraId="44342A8A" w14:textId="77777777" w:rsidR="002D6166" w:rsidRDefault="002D6166" w:rsidP="002D6166">
          <w:pPr>
            <w:pStyle w:val="Kopf1"/>
          </w:pPr>
          <w:r w:rsidRPr="009156D4">
            <w:t>Verein Deutscher Werkzeugmaschinenfabriken</w:t>
          </w:r>
          <w:r>
            <w:rPr>
              <w:sz w:val="24"/>
            </w:rPr>
            <w:tab/>
          </w:r>
          <w:r w:rsidR="00920F0B">
            <w:rPr>
              <w:noProof/>
              <w:lang w:val="en-US" w:eastAsia="en-US"/>
            </w:rPr>
            <w:drawing>
              <wp:inline distT="0" distB="0" distL="0" distR="0" wp14:anchorId="3A1FEDD8" wp14:editId="75F44AB6">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050BAFD" w14:textId="77777777" w:rsidR="001B6BC6" w:rsidRDefault="001B6BC6">
          <w:pPr>
            <w:pStyle w:val="Titel1"/>
          </w:pPr>
        </w:p>
      </w:tc>
    </w:tr>
  </w:tbl>
  <w:p w14:paraId="41243C3F" w14:textId="77777777" w:rsidR="001B6BC6" w:rsidRDefault="001B6B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3A"/>
    <w:rsid w:val="00026EAE"/>
    <w:rsid w:val="00054DCB"/>
    <w:rsid w:val="00080DF7"/>
    <w:rsid w:val="000C4CF7"/>
    <w:rsid w:val="000C7189"/>
    <w:rsid w:val="00103CAB"/>
    <w:rsid w:val="00120DDA"/>
    <w:rsid w:val="00122626"/>
    <w:rsid w:val="00125807"/>
    <w:rsid w:val="001B6BC6"/>
    <w:rsid w:val="001D193A"/>
    <w:rsid w:val="002570F8"/>
    <w:rsid w:val="002A1E99"/>
    <w:rsid w:val="002D6166"/>
    <w:rsid w:val="002F2678"/>
    <w:rsid w:val="00372137"/>
    <w:rsid w:val="003B0E5A"/>
    <w:rsid w:val="003B1562"/>
    <w:rsid w:val="00442C10"/>
    <w:rsid w:val="004B19B2"/>
    <w:rsid w:val="004B4FCC"/>
    <w:rsid w:val="004B7EAE"/>
    <w:rsid w:val="004C56BD"/>
    <w:rsid w:val="004D3C55"/>
    <w:rsid w:val="00525A57"/>
    <w:rsid w:val="005744DA"/>
    <w:rsid w:val="0059391C"/>
    <w:rsid w:val="005B6ED6"/>
    <w:rsid w:val="005F082B"/>
    <w:rsid w:val="00673F0D"/>
    <w:rsid w:val="006A6F1A"/>
    <w:rsid w:val="006E2767"/>
    <w:rsid w:val="007416BF"/>
    <w:rsid w:val="007445E4"/>
    <w:rsid w:val="0079063C"/>
    <w:rsid w:val="00807D1E"/>
    <w:rsid w:val="00851361"/>
    <w:rsid w:val="008D6858"/>
    <w:rsid w:val="00920F0B"/>
    <w:rsid w:val="00921172"/>
    <w:rsid w:val="00A159D2"/>
    <w:rsid w:val="00A34F22"/>
    <w:rsid w:val="00A545C1"/>
    <w:rsid w:val="00AF0DB8"/>
    <w:rsid w:val="00B0017F"/>
    <w:rsid w:val="00B17A50"/>
    <w:rsid w:val="00B6157C"/>
    <w:rsid w:val="00BD046E"/>
    <w:rsid w:val="00BF1748"/>
    <w:rsid w:val="00C42D36"/>
    <w:rsid w:val="00CB0BC4"/>
    <w:rsid w:val="00CC2EFC"/>
    <w:rsid w:val="00D1541D"/>
    <w:rsid w:val="00D73FAE"/>
    <w:rsid w:val="00DA42E3"/>
    <w:rsid w:val="00E17E56"/>
    <w:rsid w:val="00E81B2A"/>
    <w:rsid w:val="00ED1F49"/>
    <w:rsid w:val="00F573BD"/>
    <w:rsid w:val="00F66894"/>
    <w:rsid w:val="00F906ED"/>
    <w:rsid w:val="00FB5994"/>
    <w:rsid w:val="00FB7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C50AD"/>
  <w15:docId w15:val="{6EC04783-64FD-46A0-9990-4DF3D75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A545C1"/>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semiHidden/>
    <w:rsid w:val="002570F8"/>
    <w:rPr>
      <w:rFonts w:ascii="Tahoma" w:hAnsi="Tahoma" w:cs="Tahoma"/>
      <w:sz w:val="16"/>
      <w:szCs w:val="16"/>
    </w:rPr>
  </w:style>
  <w:style w:type="paragraph" w:customStyle="1" w:styleId="Kopf1">
    <w:name w:val="Kopf1"/>
    <w:basedOn w:val="Titel1"/>
    <w:rsid w:val="002D6166"/>
  </w:style>
  <w:style w:type="paragraph" w:customStyle="1" w:styleId="FZ">
    <w:name w:val="FZ"/>
    <w:basedOn w:val="Standard"/>
    <w:qFormat/>
    <w:rsid w:val="002D6166"/>
    <w:pPr>
      <w:spacing w:line="160" w:lineRule="exact"/>
    </w:pPr>
    <w:rPr>
      <w:sz w:val="14"/>
    </w:rPr>
  </w:style>
  <w:style w:type="paragraph" w:customStyle="1" w:styleId="Pfadangabe">
    <w:name w:val="Pfadangabe"/>
    <w:basedOn w:val="Standard"/>
    <w:link w:val="PfadangabeZchn"/>
    <w:rsid w:val="002D6166"/>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basedOn w:val="Absatz-Standardschriftart"/>
    <w:link w:val="Pfadangabe"/>
    <w:rsid w:val="002D6166"/>
    <w:rPr>
      <w:rFonts w:ascii="Arial" w:hAnsi="Arial"/>
      <w:kern w:val="4"/>
      <w:sz w:val="14"/>
      <w:szCs w:val="14"/>
      <w:lang w:val="de-DE" w:eastAsia="de-DE"/>
    </w:rPr>
  </w:style>
  <w:style w:type="character" w:customStyle="1" w:styleId="KommentartextZchn">
    <w:name w:val="Kommentartext Zchn"/>
    <w:basedOn w:val="Absatz-Standardschriftart"/>
    <w:link w:val="Kommentartext"/>
    <w:semiHidden/>
    <w:rsid w:val="00103CAB"/>
    <w:rPr>
      <w:rFonts w:ascii="Arial" w:hAnsi="Arial"/>
      <w:kern w:val="4"/>
      <w:lang w:val="de-DE" w:eastAsia="de-DE"/>
    </w:rPr>
  </w:style>
  <w:style w:type="character" w:styleId="Hyperlink">
    <w:name w:val="Hyperlink"/>
    <w:basedOn w:val="Absatz-Standardschriftart"/>
    <w:unhideWhenUsed/>
    <w:rsid w:val="00B6157C"/>
    <w:rPr>
      <w:color w:val="0000FF" w:themeColor="hyperlink"/>
      <w:u w:val="single"/>
    </w:rPr>
  </w:style>
  <w:style w:type="paragraph" w:styleId="Textkrper2">
    <w:name w:val="Body Text 2"/>
    <w:basedOn w:val="Standard"/>
    <w:link w:val="Textkrper2Zchn"/>
    <w:rsid w:val="00B6157C"/>
    <w:pPr>
      <w:spacing w:line="360" w:lineRule="auto"/>
      <w:ind w:right="1700"/>
    </w:pPr>
    <w:rPr>
      <w:rFonts w:cs="Arial"/>
      <w:szCs w:val="22"/>
      <w:lang w:val="en-GB"/>
    </w:rPr>
  </w:style>
  <w:style w:type="character" w:customStyle="1" w:styleId="Textkrper2Zchn">
    <w:name w:val="Textkörper 2 Zchn"/>
    <w:basedOn w:val="Absatz-Standardschriftart"/>
    <w:link w:val="Textkrper2"/>
    <w:rsid w:val="00B6157C"/>
    <w:rPr>
      <w:rFonts w:ascii="Arial" w:hAnsi="Arial" w:cs="Arial"/>
      <w:kern w:val="4"/>
      <w:sz w:val="22"/>
      <w:szCs w:val="22"/>
      <w:lang w:val="en-GB" w:eastAsia="de-DE"/>
    </w:rPr>
  </w:style>
  <w:style w:type="character" w:styleId="NichtaufgelsteErwhnung">
    <w:name w:val="Unresolved Mention"/>
    <w:basedOn w:val="Absatz-Standardschriftart"/>
    <w:uiPriority w:val="99"/>
    <w:semiHidden/>
    <w:unhideWhenUsed/>
    <w:rsid w:val="00B6157C"/>
    <w:rPr>
      <w:color w:val="605E5C"/>
      <w:shd w:val="clear" w:color="auto" w:fill="E1DFDD"/>
    </w:rPr>
  </w:style>
  <w:style w:type="paragraph" w:styleId="Kommentarthema">
    <w:name w:val="annotation subject"/>
    <w:basedOn w:val="Kommentartext"/>
    <w:next w:val="Kommentartext"/>
    <w:link w:val="KommentarthemaZchn"/>
    <w:semiHidden/>
    <w:unhideWhenUsed/>
    <w:rsid w:val="00122626"/>
    <w:rPr>
      <w:b/>
      <w:bCs/>
      <w:sz w:val="22"/>
    </w:rPr>
  </w:style>
  <w:style w:type="character" w:customStyle="1" w:styleId="KommentarthemaZchn">
    <w:name w:val="Kommentarthema Zchn"/>
    <w:basedOn w:val="KommentartextZchn"/>
    <w:link w:val="Kommentarthema"/>
    <w:semiHidden/>
    <w:rsid w:val="00122626"/>
    <w:rPr>
      <w:rFonts w:ascii="Arial" w:hAnsi="Arial"/>
      <w:b/>
      <w:bCs/>
      <w:kern w:val="4"/>
      <w:sz w:val="22"/>
      <w:lang w:val="de-DE" w:eastAsia="de-DE"/>
    </w:rPr>
  </w:style>
  <w:style w:type="character" w:styleId="BesuchterLink">
    <w:name w:val="FollowedHyperlink"/>
    <w:basedOn w:val="Absatz-Standardschriftart"/>
    <w:semiHidden/>
    <w:unhideWhenUsed/>
    <w:rsid w:val="005F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dustryarena.com/vdw"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mati.app"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witter.com/VDWonline%0d"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Iris Reinhart</dc:creator>
  <cp:lastModifiedBy>Reinhart, Iris</cp:lastModifiedBy>
  <cp:revision>14</cp:revision>
  <cp:lastPrinted>2021-04-11T15:02:00Z</cp:lastPrinted>
  <dcterms:created xsi:type="dcterms:W3CDTF">2021-03-26T13:23:00Z</dcterms:created>
  <dcterms:modified xsi:type="dcterms:W3CDTF">2021-04-11T15:03:00Z</dcterms:modified>
</cp:coreProperties>
</file>