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RPr="00D32892" w14:paraId="782183F3" w14:textId="77777777">
        <w:trPr>
          <w:cantSplit/>
          <w:trHeight w:hRule="exact" w:val="480"/>
        </w:trPr>
        <w:tc>
          <w:tcPr>
            <w:tcW w:w="7655" w:type="dxa"/>
            <w:gridSpan w:val="2"/>
          </w:tcPr>
          <w:p w14:paraId="59E3E08F" w14:textId="4DFB47CA" w:rsidR="00F01E07" w:rsidRPr="00D32892" w:rsidRDefault="00F01E07">
            <w:pPr>
              <w:rPr>
                <w:b/>
                <w:bCs/>
              </w:rPr>
            </w:pPr>
            <w:r>
              <w:rPr>
                <w:b/>
              </w:rPr>
              <w:t>PRESS RELEASE</w:t>
            </w:r>
          </w:p>
        </w:tc>
        <w:tc>
          <w:tcPr>
            <w:tcW w:w="2693" w:type="dxa"/>
            <w:vMerge w:val="restart"/>
          </w:tcPr>
          <w:p w14:paraId="162ABFFE" w14:textId="66658E98" w:rsidR="0050117F" w:rsidRPr="00C26B0B" w:rsidRDefault="00777458" w:rsidP="0050117F">
            <w:pPr>
              <w:pStyle w:val="Address"/>
              <w:rPr>
                <w:lang w:val="de-DE"/>
              </w:rPr>
            </w:pPr>
            <w:r w:rsidRPr="00C26B0B">
              <w:rPr>
                <w:lang w:val="de-DE"/>
              </w:rPr>
              <w:t>Lyoner Straße 18</w:t>
            </w:r>
          </w:p>
          <w:p w14:paraId="01143849" w14:textId="77777777" w:rsidR="0050117F" w:rsidRPr="00C26B0B" w:rsidRDefault="0050117F" w:rsidP="0050117F">
            <w:pPr>
              <w:pStyle w:val="Address"/>
              <w:rPr>
                <w:lang w:val="de-DE"/>
              </w:rPr>
            </w:pPr>
            <w:r w:rsidRPr="00C26B0B">
              <w:rPr>
                <w:lang w:val="de-DE"/>
              </w:rPr>
              <w:t>60528 Frankfurt am Main</w:t>
            </w:r>
          </w:p>
          <w:p w14:paraId="7FC00728" w14:textId="77777777" w:rsidR="0050117F" w:rsidRPr="00C26B0B" w:rsidRDefault="009170BD" w:rsidP="0050117F">
            <w:pPr>
              <w:pStyle w:val="Address"/>
              <w:rPr>
                <w:lang w:val="de-DE"/>
              </w:rPr>
            </w:pPr>
            <w:r w:rsidRPr="00C26B0B">
              <w:rPr>
                <w:lang w:val="de-DE"/>
              </w:rPr>
              <w:t>GERMANY</w:t>
            </w:r>
          </w:p>
          <w:p w14:paraId="04DF840B" w14:textId="77777777" w:rsidR="0050117F" w:rsidRPr="00C26B0B" w:rsidRDefault="0050117F" w:rsidP="0050117F">
            <w:pPr>
              <w:pStyle w:val="Address"/>
              <w:rPr>
                <w:lang w:val="de-DE"/>
              </w:rPr>
            </w:pPr>
            <w:r w:rsidRPr="00C26B0B">
              <w:rPr>
                <w:lang w:val="de-DE"/>
              </w:rPr>
              <w:t>Telefon</w:t>
            </w:r>
            <w:r w:rsidRPr="00C26B0B">
              <w:rPr>
                <w:lang w:val="de-DE"/>
              </w:rPr>
              <w:tab/>
              <w:t>+49 69 756081-0</w:t>
            </w:r>
          </w:p>
          <w:p w14:paraId="0DD9586A" w14:textId="77777777" w:rsidR="0050117F" w:rsidRPr="00C26B0B" w:rsidRDefault="0050117F" w:rsidP="0050117F">
            <w:pPr>
              <w:pStyle w:val="Address"/>
              <w:rPr>
                <w:lang w:val="de-DE"/>
              </w:rPr>
            </w:pPr>
            <w:r w:rsidRPr="00C26B0B">
              <w:rPr>
                <w:lang w:val="de-DE"/>
              </w:rPr>
              <w:t>Telefax</w:t>
            </w:r>
            <w:r w:rsidRPr="00C26B0B">
              <w:rPr>
                <w:lang w:val="de-DE"/>
              </w:rPr>
              <w:tab/>
              <w:t>+49 69 756081-11</w:t>
            </w:r>
          </w:p>
          <w:p w14:paraId="662199BF" w14:textId="77777777" w:rsidR="0050117F" w:rsidRPr="00C26B0B" w:rsidRDefault="0050117F" w:rsidP="0050117F">
            <w:pPr>
              <w:pStyle w:val="Address"/>
              <w:rPr>
                <w:lang w:val="de-DE"/>
              </w:rPr>
            </w:pPr>
            <w:r w:rsidRPr="00C26B0B">
              <w:rPr>
                <w:lang w:val="de-DE"/>
              </w:rPr>
              <w:t>E-Mail</w:t>
            </w:r>
            <w:r w:rsidRPr="00C26B0B">
              <w:rPr>
                <w:lang w:val="de-DE"/>
              </w:rPr>
              <w:tab/>
              <w:t>vdw@vdw.de</w:t>
            </w:r>
          </w:p>
          <w:p w14:paraId="321419EA" w14:textId="77777777" w:rsidR="0050117F" w:rsidRPr="00D32892" w:rsidRDefault="0050117F" w:rsidP="0050117F">
            <w:pPr>
              <w:pStyle w:val="Address"/>
            </w:pPr>
            <w:r>
              <w:t>Internet</w:t>
            </w:r>
            <w:r>
              <w:tab/>
              <w:t>www.vdw.de</w:t>
            </w:r>
          </w:p>
          <w:p w14:paraId="48330491" w14:textId="77777777" w:rsidR="0050117F" w:rsidRPr="00D32892" w:rsidRDefault="0050117F" w:rsidP="0050117F">
            <w:pPr>
              <w:pStyle w:val="Address"/>
            </w:pPr>
          </w:p>
          <w:p w14:paraId="72B07F9C" w14:textId="77777777" w:rsidR="00F01E07" w:rsidRPr="00D32892" w:rsidRDefault="00F01E07"/>
          <w:p w14:paraId="781C7E2D" w14:textId="77777777" w:rsidR="00F01E07" w:rsidRPr="00D32892" w:rsidRDefault="00F01E07">
            <w:pPr>
              <w:pStyle w:val="Initials"/>
            </w:pPr>
          </w:p>
        </w:tc>
      </w:tr>
      <w:tr w:rsidR="00F01E07" w:rsidRPr="00D32892" w14:paraId="7CB23FF3" w14:textId="77777777">
        <w:trPr>
          <w:cantSplit/>
          <w:trHeight w:val="260"/>
        </w:trPr>
        <w:tc>
          <w:tcPr>
            <w:tcW w:w="1134" w:type="dxa"/>
          </w:tcPr>
          <w:p w14:paraId="38CFE801" w14:textId="77777777" w:rsidR="00F01E07" w:rsidRPr="00D32892" w:rsidRDefault="00F01E07"/>
        </w:tc>
        <w:tc>
          <w:tcPr>
            <w:tcW w:w="6521" w:type="dxa"/>
          </w:tcPr>
          <w:p w14:paraId="1B044967" w14:textId="77777777" w:rsidR="00F01E07" w:rsidRPr="00D32892" w:rsidRDefault="00F01E07">
            <w:pPr>
              <w:pStyle w:val="Name"/>
            </w:pPr>
          </w:p>
        </w:tc>
        <w:tc>
          <w:tcPr>
            <w:tcW w:w="2693" w:type="dxa"/>
            <w:vMerge/>
            <w:vAlign w:val="center"/>
          </w:tcPr>
          <w:p w14:paraId="0E80C27F" w14:textId="77777777" w:rsidR="00F01E07" w:rsidRPr="00D32892" w:rsidRDefault="00F01E07"/>
        </w:tc>
      </w:tr>
      <w:tr w:rsidR="00F01E07" w:rsidRPr="00D32892" w14:paraId="6E3857CB" w14:textId="77777777">
        <w:trPr>
          <w:cantSplit/>
          <w:trHeight w:val="260"/>
        </w:trPr>
        <w:tc>
          <w:tcPr>
            <w:tcW w:w="1134" w:type="dxa"/>
          </w:tcPr>
          <w:p w14:paraId="5D4C47DC" w14:textId="77777777" w:rsidR="00F01E07" w:rsidRPr="00D32892" w:rsidRDefault="00F01E07"/>
        </w:tc>
        <w:tc>
          <w:tcPr>
            <w:tcW w:w="6521" w:type="dxa"/>
          </w:tcPr>
          <w:p w14:paraId="526DA30E" w14:textId="77777777" w:rsidR="00F01E07" w:rsidRPr="00D32892" w:rsidRDefault="00F01E07">
            <w:pPr>
              <w:pStyle w:val="Firma"/>
            </w:pPr>
          </w:p>
        </w:tc>
        <w:tc>
          <w:tcPr>
            <w:tcW w:w="2693" w:type="dxa"/>
            <w:vMerge/>
            <w:vAlign w:val="center"/>
          </w:tcPr>
          <w:p w14:paraId="53152BA6" w14:textId="77777777" w:rsidR="00F01E07" w:rsidRPr="00D32892" w:rsidRDefault="00F01E07"/>
        </w:tc>
      </w:tr>
      <w:tr w:rsidR="00F01E07" w:rsidRPr="00D32892" w14:paraId="0003EB58" w14:textId="77777777">
        <w:trPr>
          <w:cantSplit/>
          <w:trHeight w:val="260"/>
        </w:trPr>
        <w:tc>
          <w:tcPr>
            <w:tcW w:w="1134" w:type="dxa"/>
          </w:tcPr>
          <w:p w14:paraId="028CF472" w14:textId="77777777" w:rsidR="00F01E07" w:rsidRPr="00D32892" w:rsidRDefault="00F01E07"/>
        </w:tc>
        <w:tc>
          <w:tcPr>
            <w:tcW w:w="6521" w:type="dxa"/>
          </w:tcPr>
          <w:p w14:paraId="748A69E4" w14:textId="77777777" w:rsidR="00F01E07" w:rsidRPr="00D32892" w:rsidRDefault="00F01E07">
            <w:pPr>
              <w:pStyle w:val="Fax1"/>
              <w:spacing w:line="240" w:lineRule="atLeast"/>
            </w:pPr>
          </w:p>
        </w:tc>
        <w:tc>
          <w:tcPr>
            <w:tcW w:w="2693" w:type="dxa"/>
            <w:vMerge/>
            <w:vAlign w:val="center"/>
          </w:tcPr>
          <w:p w14:paraId="7D0D3DAC" w14:textId="77777777" w:rsidR="00F01E07" w:rsidRPr="00D32892" w:rsidRDefault="00F01E07"/>
        </w:tc>
      </w:tr>
      <w:tr w:rsidR="00F01E07" w:rsidRPr="00D32892" w14:paraId="0BE8AA54" w14:textId="77777777">
        <w:trPr>
          <w:cantSplit/>
          <w:trHeight w:val="260"/>
        </w:trPr>
        <w:tc>
          <w:tcPr>
            <w:tcW w:w="1134" w:type="dxa"/>
          </w:tcPr>
          <w:p w14:paraId="31684C30" w14:textId="77777777" w:rsidR="00F01E07" w:rsidRPr="00D32892" w:rsidRDefault="00F01E07"/>
        </w:tc>
        <w:tc>
          <w:tcPr>
            <w:tcW w:w="6521" w:type="dxa"/>
          </w:tcPr>
          <w:p w14:paraId="093F9047" w14:textId="77777777" w:rsidR="00F01E07" w:rsidRPr="00D32892" w:rsidRDefault="00F01E07"/>
        </w:tc>
        <w:tc>
          <w:tcPr>
            <w:tcW w:w="2693" w:type="dxa"/>
            <w:vMerge/>
            <w:vAlign w:val="center"/>
          </w:tcPr>
          <w:p w14:paraId="668EB5FD" w14:textId="77777777" w:rsidR="00F01E07" w:rsidRPr="00D32892" w:rsidRDefault="00F01E07"/>
        </w:tc>
      </w:tr>
      <w:tr w:rsidR="00F01E07" w:rsidRPr="00D32892" w14:paraId="1C50DEF9" w14:textId="77777777">
        <w:trPr>
          <w:cantSplit/>
          <w:trHeight w:val="260"/>
        </w:trPr>
        <w:tc>
          <w:tcPr>
            <w:tcW w:w="1134" w:type="dxa"/>
          </w:tcPr>
          <w:p w14:paraId="77DB1A99" w14:textId="7B0E2B9A" w:rsidR="00F01E07" w:rsidRPr="00D32892" w:rsidRDefault="00A73D13">
            <w:r>
              <w:t>From</w:t>
            </w:r>
          </w:p>
        </w:tc>
        <w:tc>
          <w:tcPr>
            <w:tcW w:w="6521" w:type="dxa"/>
          </w:tcPr>
          <w:p w14:paraId="2B9867BA" w14:textId="77777777" w:rsidR="00F01E07" w:rsidRPr="00D32892" w:rsidRDefault="00F01E07">
            <w:pPr>
              <w:pStyle w:val="Von"/>
              <w:spacing w:line="240" w:lineRule="atLeast"/>
            </w:pPr>
            <w:r>
              <w:t>Sylke Becker</w:t>
            </w:r>
          </w:p>
        </w:tc>
        <w:tc>
          <w:tcPr>
            <w:tcW w:w="2693" w:type="dxa"/>
            <w:vMerge/>
            <w:vAlign w:val="center"/>
          </w:tcPr>
          <w:p w14:paraId="10D02610" w14:textId="77777777" w:rsidR="00F01E07" w:rsidRPr="00D32892" w:rsidRDefault="00F01E07"/>
        </w:tc>
      </w:tr>
      <w:tr w:rsidR="00F01E07" w:rsidRPr="00D32892" w14:paraId="69F2863A" w14:textId="77777777">
        <w:trPr>
          <w:cantSplit/>
          <w:trHeight w:val="260"/>
        </w:trPr>
        <w:tc>
          <w:tcPr>
            <w:tcW w:w="1134" w:type="dxa"/>
          </w:tcPr>
          <w:p w14:paraId="6586C1E8" w14:textId="090F3D59" w:rsidR="00F01E07" w:rsidRPr="00D32892" w:rsidRDefault="00A73D13">
            <w:r>
              <w:t>Phone</w:t>
            </w:r>
          </w:p>
        </w:tc>
        <w:tc>
          <w:tcPr>
            <w:tcW w:w="6521" w:type="dxa"/>
          </w:tcPr>
          <w:p w14:paraId="7DC9DE1C" w14:textId="77777777" w:rsidR="00F01E07" w:rsidRPr="00D32892" w:rsidRDefault="00F01E07">
            <w:pPr>
              <w:pStyle w:val="Telefon"/>
            </w:pPr>
            <w:r>
              <w:t>+49 69 756081-33</w:t>
            </w:r>
          </w:p>
        </w:tc>
        <w:tc>
          <w:tcPr>
            <w:tcW w:w="2693" w:type="dxa"/>
            <w:vMerge/>
            <w:vAlign w:val="center"/>
          </w:tcPr>
          <w:p w14:paraId="445AC98A" w14:textId="77777777" w:rsidR="00F01E07" w:rsidRPr="00D32892" w:rsidRDefault="00F01E07"/>
        </w:tc>
      </w:tr>
      <w:tr w:rsidR="00F01E07" w:rsidRPr="00D32892" w14:paraId="5525DDC6" w14:textId="77777777">
        <w:trPr>
          <w:cantSplit/>
          <w:trHeight w:val="260"/>
        </w:trPr>
        <w:tc>
          <w:tcPr>
            <w:tcW w:w="1134" w:type="dxa"/>
          </w:tcPr>
          <w:p w14:paraId="181449C5" w14:textId="77777777" w:rsidR="00F01E07" w:rsidRPr="00D32892" w:rsidRDefault="00F01E07">
            <w:r>
              <w:t>Telefax</w:t>
            </w:r>
          </w:p>
        </w:tc>
        <w:tc>
          <w:tcPr>
            <w:tcW w:w="6521" w:type="dxa"/>
          </w:tcPr>
          <w:p w14:paraId="5D5ED737" w14:textId="77777777" w:rsidR="00F01E07" w:rsidRPr="00D32892" w:rsidRDefault="00F01E07">
            <w:pPr>
              <w:pStyle w:val="Fax2"/>
              <w:spacing w:line="240" w:lineRule="atLeast"/>
            </w:pPr>
            <w:r>
              <w:t>+49 69 756081-11</w:t>
            </w:r>
          </w:p>
        </w:tc>
        <w:tc>
          <w:tcPr>
            <w:tcW w:w="2693" w:type="dxa"/>
            <w:vMerge/>
            <w:vAlign w:val="center"/>
          </w:tcPr>
          <w:p w14:paraId="1A735238" w14:textId="77777777" w:rsidR="00F01E07" w:rsidRPr="00D32892" w:rsidRDefault="00F01E07"/>
        </w:tc>
      </w:tr>
      <w:tr w:rsidR="00F01E07" w:rsidRPr="00D32892" w14:paraId="4F6FBB5E" w14:textId="77777777">
        <w:trPr>
          <w:cantSplit/>
          <w:trHeight w:val="260"/>
        </w:trPr>
        <w:tc>
          <w:tcPr>
            <w:tcW w:w="1134" w:type="dxa"/>
          </w:tcPr>
          <w:p w14:paraId="28B9CDF2" w14:textId="1EFA30AA" w:rsidR="00F01E07" w:rsidRPr="00D32892" w:rsidRDefault="00F01E07">
            <w:r>
              <w:t>Email</w:t>
            </w:r>
          </w:p>
        </w:tc>
        <w:tc>
          <w:tcPr>
            <w:tcW w:w="6521" w:type="dxa"/>
          </w:tcPr>
          <w:p w14:paraId="7B1E8EA8" w14:textId="77777777" w:rsidR="00F01E07" w:rsidRPr="00D32892" w:rsidRDefault="00F01E07">
            <w:pPr>
              <w:pStyle w:val="Page"/>
            </w:pPr>
            <w:r>
              <w:t>s.becker@vdw.de</w:t>
            </w:r>
          </w:p>
        </w:tc>
        <w:tc>
          <w:tcPr>
            <w:tcW w:w="2693" w:type="dxa"/>
            <w:vMerge/>
            <w:vAlign w:val="center"/>
          </w:tcPr>
          <w:p w14:paraId="5E53C9C0" w14:textId="77777777" w:rsidR="00F01E07" w:rsidRPr="00D32892" w:rsidRDefault="00F01E07"/>
        </w:tc>
      </w:tr>
    </w:tbl>
    <w:p w14:paraId="0C73DF37" w14:textId="77777777" w:rsidR="00F01E07" w:rsidRPr="00D32892" w:rsidRDefault="00F01E07"/>
    <w:p w14:paraId="54470131" w14:textId="77777777" w:rsidR="00F01E07" w:rsidRPr="00D32892" w:rsidRDefault="00F01E07"/>
    <w:p w14:paraId="13A7AC5C" w14:textId="77777777" w:rsidR="00F01E07" w:rsidRPr="00D32892" w:rsidRDefault="00F01E07">
      <w:bookmarkStart w:id="0" w:name="Text"/>
      <w:bookmarkEnd w:id="0"/>
    </w:p>
    <w:p w14:paraId="55DD3490" w14:textId="2B215CF2" w:rsidR="00CB482F" w:rsidRPr="00D32892" w:rsidRDefault="00037400" w:rsidP="00CB482F">
      <w:pPr>
        <w:spacing w:line="360" w:lineRule="auto"/>
        <w:ind w:right="1416"/>
        <w:rPr>
          <w:b/>
          <w:bCs/>
          <w:sz w:val="28"/>
          <w:szCs w:val="28"/>
        </w:rPr>
      </w:pPr>
      <w:r>
        <w:rPr>
          <w:b/>
          <w:sz w:val="28"/>
        </w:rPr>
        <w:t xml:space="preserve">German machine tool makers close 2021 with full order books </w:t>
      </w:r>
    </w:p>
    <w:p w14:paraId="1917328D" w14:textId="77777777" w:rsidR="00CB482F" w:rsidRPr="00D32892" w:rsidRDefault="00CB482F" w:rsidP="00CB482F">
      <w:pPr>
        <w:spacing w:line="360" w:lineRule="auto"/>
        <w:ind w:right="1416"/>
      </w:pPr>
    </w:p>
    <w:p w14:paraId="29FAFB67" w14:textId="7AE39412" w:rsidR="00CB482F" w:rsidRPr="00D32892" w:rsidRDefault="00CB482F" w:rsidP="00CB482F">
      <w:pPr>
        <w:spacing w:line="360" w:lineRule="auto"/>
        <w:ind w:right="1416"/>
      </w:pPr>
      <w:r>
        <w:rPr>
          <w:b/>
        </w:rPr>
        <w:t xml:space="preserve">Frankfurt am Main, 15 February 2022. </w:t>
      </w:r>
      <w:r>
        <w:t>– Orders received by the German machine tool industry in the fourth quarter of 2021 were 51 percent up on the previous year's figure. Orders from Germany rose by 62 percent. Foreign orders were 46 percent higher than in the previous year. In 2021 as a whole, the level of orders received by German manufacturers rose by 58 percent. Domestic orders were 51 percent higher than in the previous year, foreign orders 62 percent.</w:t>
      </w:r>
    </w:p>
    <w:p w14:paraId="1C8B7064" w14:textId="77777777" w:rsidR="00CB482F" w:rsidRPr="00D32892" w:rsidRDefault="00CB482F" w:rsidP="00CB482F">
      <w:pPr>
        <w:spacing w:line="360" w:lineRule="auto"/>
        <w:ind w:right="1416"/>
      </w:pPr>
    </w:p>
    <w:p w14:paraId="2F3178DC" w14:textId="1C3C356A" w:rsidR="00107646" w:rsidRPr="00D32892" w:rsidRDefault="00CB482F" w:rsidP="00CB482F">
      <w:pPr>
        <w:spacing w:line="360" w:lineRule="auto"/>
        <w:ind w:right="1416"/>
      </w:pPr>
      <w:r>
        <w:t xml:space="preserve">"This great result reveals how German manufacturers have worked their way out of the Covid crisis," says Dr Wilfried Schäfer, Executive Director of the VDW (German Machine Tool Builders' Association), Frankfurt am Main, commenting on the result. "Orders are also 11 percent higher than in 2019, the year before Covid," Schäfer adds. </w:t>
      </w:r>
    </w:p>
    <w:p w14:paraId="0BAA23DC" w14:textId="77777777" w:rsidR="00107646" w:rsidRPr="00D32892" w:rsidRDefault="00107646" w:rsidP="00CB482F">
      <w:pPr>
        <w:spacing w:line="360" w:lineRule="auto"/>
        <w:ind w:right="1416"/>
      </w:pPr>
    </w:p>
    <w:p w14:paraId="7B49F356" w14:textId="2EA38C75" w:rsidR="00107646" w:rsidRPr="00D32892" w:rsidRDefault="00107646" w:rsidP="00CB482F">
      <w:pPr>
        <w:spacing w:line="360" w:lineRule="auto"/>
        <w:ind w:right="1416"/>
      </w:pPr>
      <w:r>
        <w:t xml:space="preserve">The recovery in foreign order levels is broad-based across all the different regions. Europe recorded the strongest growth at 90 percent. The Americas and Asia were up 66 and 61 percent, respectively, on the previous year. Within Europe, both Italy and Austria were supported by massive investment funding programs and came back very strongly, as did the Czech Republic. While the level of orders from Austria only returned to normal in the second half of the year, that from Italy remained at a high level throughout the year. The two lead </w:t>
      </w:r>
      <w:r>
        <w:lastRenderedPageBreak/>
        <w:t xml:space="preserve">markets, China and the USA, also performed strongly. Overall, however, the USA has shown stronger momentum and narrowed the gap to China. </w:t>
      </w:r>
    </w:p>
    <w:p w14:paraId="5D888AE6" w14:textId="12B01F9C" w:rsidR="001B0FCC" w:rsidRPr="00D32892" w:rsidRDefault="001B0FCC" w:rsidP="00CB482F">
      <w:pPr>
        <w:spacing w:line="360" w:lineRule="auto"/>
        <w:ind w:right="1416"/>
      </w:pPr>
    </w:p>
    <w:p w14:paraId="285BCC19" w14:textId="697E4D61" w:rsidR="00CB482F" w:rsidRPr="00D32892" w:rsidRDefault="00CB482F" w:rsidP="00CB482F">
      <w:pPr>
        <w:spacing w:line="360" w:lineRule="auto"/>
        <w:ind w:right="1416"/>
      </w:pPr>
      <w:r>
        <w:t xml:space="preserve">"All in all, there are great prospects of the sector having a good year in 2022," Schäfer concludes. "We are expecting the wave of Covid-19 infections to weaken in the coming weeks and many restrictions to fall away. Most manufacturers also expect supply problems to ease in the second half of the year. In particular, the bottlenecks in the logistics chains should resolve themselves, allowing companies to process their orders and deliver their machines more smoothly." </w:t>
      </w:r>
    </w:p>
    <w:p w14:paraId="64B1AC87" w14:textId="77777777" w:rsidR="00CB482F" w:rsidRPr="00D32892" w:rsidRDefault="00CB482F" w:rsidP="00CB482F">
      <w:pPr>
        <w:spacing w:line="360" w:lineRule="auto"/>
        <w:ind w:right="1416"/>
      </w:pPr>
    </w:p>
    <w:p w14:paraId="4FE31542" w14:textId="77777777" w:rsidR="00A73D13" w:rsidRPr="00C26B0B" w:rsidRDefault="00A73D13" w:rsidP="00A73D13">
      <w:pPr>
        <w:pStyle w:val="Textkrper2"/>
        <w:tabs>
          <w:tab w:val="left" w:pos="7654"/>
        </w:tabs>
        <w:ind w:right="1416"/>
        <w:rPr>
          <w:b/>
          <w:sz w:val="16"/>
          <w:szCs w:val="16"/>
        </w:rPr>
      </w:pPr>
      <w:r w:rsidRPr="00C26B0B">
        <w:rPr>
          <w:b/>
          <w:sz w:val="16"/>
        </w:rPr>
        <w:t>Background</w:t>
      </w:r>
    </w:p>
    <w:p w14:paraId="55B36ED9" w14:textId="77777777" w:rsidR="00A73D13" w:rsidRPr="00C26B0B" w:rsidRDefault="00A73D13" w:rsidP="00A73D13">
      <w:pPr>
        <w:tabs>
          <w:tab w:val="right" w:pos="8222"/>
        </w:tabs>
        <w:spacing w:line="360" w:lineRule="auto"/>
        <w:ind w:right="1133"/>
        <w:rPr>
          <w:sz w:val="16"/>
        </w:rPr>
      </w:pPr>
      <w:r w:rsidRPr="00C26B0B">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14DB8F0E" w14:textId="77777777" w:rsidR="00A73D13" w:rsidRPr="00C26B0B" w:rsidRDefault="00A73D13" w:rsidP="00CB482F">
      <w:pPr>
        <w:tabs>
          <w:tab w:val="left" w:pos="7654"/>
        </w:tabs>
        <w:spacing w:line="360" w:lineRule="auto"/>
        <w:ind w:right="1416"/>
        <w:rPr>
          <w:rFonts w:cs="Arial"/>
          <w:sz w:val="16"/>
          <w:szCs w:val="16"/>
        </w:rPr>
      </w:pPr>
    </w:p>
    <w:p w14:paraId="601F0D7F" w14:textId="77777777" w:rsidR="00CB482F" w:rsidRPr="00C26B0B" w:rsidRDefault="00CB482F" w:rsidP="00CB482F">
      <w:pPr>
        <w:spacing w:line="240" w:lineRule="auto"/>
      </w:pPr>
    </w:p>
    <w:p w14:paraId="12DF951A" w14:textId="77777777" w:rsidR="00D32892" w:rsidRPr="00C26B0B" w:rsidRDefault="00D32892" w:rsidP="00D32892">
      <w:pPr>
        <w:spacing w:line="360" w:lineRule="auto"/>
        <w:ind w:right="1133"/>
        <w:rPr>
          <w:kern w:val="0"/>
        </w:rPr>
      </w:pPr>
      <w:r w:rsidRPr="00C26B0B">
        <w:t>Picture:</w:t>
      </w:r>
    </w:p>
    <w:p w14:paraId="2667BF65" w14:textId="77777777" w:rsidR="00D32892" w:rsidRPr="00C26B0B" w:rsidRDefault="00D32892" w:rsidP="00D32892">
      <w:pPr>
        <w:spacing w:line="360" w:lineRule="auto"/>
        <w:ind w:right="1416"/>
      </w:pPr>
      <w:r w:rsidRPr="00C26B0B">
        <w:t>Dr. Wilfried Schäfer, Executive Director of the VDW (German Machine Tool Builders’ Association), Frankfurt am Main</w:t>
      </w:r>
    </w:p>
    <w:p w14:paraId="75263AF6" w14:textId="77777777" w:rsidR="00D32892" w:rsidRPr="00C26B0B" w:rsidRDefault="00D32892" w:rsidP="00D32892">
      <w:pPr>
        <w:spacing w:line="360" w:lineRule="auto"/>
        <w:ind w:right="1416"/>
      </w:pPr>
    </w:p>
    <w:p w14:paraId="56B0F530" w14:textId="77777777" w:rsidR="00D32892" w:rsidRPr="00C26B0B" w:rsidRDefault="00D32892" w:rsidP="00D32892">
      <w:pPr>
        <w:spacing w:line="360" w:lineRule="auto"/>
        <w:ind w:right="1416"/>
      </w:pPr>
      <w:r w:rsidRPr="00C26B0B">
        <w:t xml:space="preserve">Graphic: Order bookings in the German machine tool industry </w:t>
      </w:r>
    </w:p>
    <w:p w14:paraId="5DBB1C29" w14:textId="77777777" w:rsidR="00D32892" w:rsidRPr="00C26B0B" w:rsidRDefault="00D32892" w:rsidP="00D32892">
      <w:pPr>
        <w:spacing w:line="360" w:lineRule="auto"/>
        <w:ind w:right="1416"/>
      </w:pPr>
    </w:p>
    <w:p w14:paraId="61FF3F3D" w14:textId="293E3339" w:rsidR="00CB482F" w:rsidRDefault="00D32892" w:rsidP="00CB482F">
      <w:r w:rsidRPr="00C26B0B">
        <w:t>You can also obtain this press release directly at</w:t>
      </w:r>
      <w:r w:rsidR="001715F5">
        <w:t xml:space="preserve"> </w:t>
      </w:r>
      <w:hyperlink r:id="rId6" w:history="1">
        <w:r w:rsidR="001715F5" w:rsidRPr="00A14D87">
          <w:rPr>
            <w:rStyle w:val="Hyperlink"/>
          </w:rPr>
          <w:t>https://vdw.de/en/press/press-releases/</w:t>
        </w:r>
      </w:hyperlink>
    </w:p>
    <w:p w14:paraId="3D27E5DF" w14:textId="77777777" w:rsidR="005E7C30" w:rsidRPr="00D32892" w:rsidRDefault="005E7C30" w:rsidP="00CB482F">
      <w:pPr>
        <w:rPr>
          <w:highlight w:val="yellow"/>
        </w:rPr>
      </w:pPr>
    </w:p>
    <w:p w14:paraId="1829E067" w14:textId="468170A4" w:rsidR="00CB482F" w:rsidRPr="00C26B0B" w:rsidRDefault="00D32892" w:rsidP="00CB482F">
      <w:pPr>
        <w:spacing w:line="360" w:lineRule="auto"/>
        <w:ind w:right="1416"/>
      </w:pPr>
      <w:r w:rsidRPr="00C26B0B">
        <w:t xml:space="preserve">You will also find graphics and pictures online under </w:t>
      </w:r>
      <w:hyperlink r:id="rId7" w:history="1">
        <w:r w:rsidRPr="00C26B0B">
          <w:rPr>
            <w:rStyle w:val="Hyperlink"/>
          </w:rPr>
          <w:t>www.vdw.de</w:t>
        </w:r>
      </w:hyperlink>
      <w:r w:rsidRPr="00C26B0B">
        <w:t xml:space="preserve"> in the Press section. You can also visit the VDW on our social media channels </w:t>
      </w:r>
    </w:p>
    <w:p w14:paraId="19928FB6" w14:textId="77777777" w:rsidR="00CB482F" w:rsidRPr="00C26B0B" w:rsidRDefault="00CB482F" w:rsidP="00CB482F">
      <w:pPr>
        <w:spacing w:line="360" w:lineRule="auto"/>
        <w:ind w:right="1416"/>
      </w:pPr>
    </w:p>
    <w:p w14:paraId="269FE6C0" w14:textId="6ECB0E21" w:rsidR="00CB482F" w:rsidRPr="00C26B0B" w:rsidRDefault="00CB482F" w:rsidP="00CB482F">
      <w:pPr>
        <w:spacing w:line="360" w:lineRule="auto"/>
        <w:ind w:right="1416"/>
      </w:pPr>
      <w:r w:rsidRPr="00C26B0B">
        <w:rPr>
          <w:i/>
          <w:noProof/>
          <w:color w:val="0070C0"/>
        </w:rPr>
        <w:drawing>
          <wp:inline distT="0" distB="0" distL="0" distR="0" wp14:anchorId="69513B05" wp14:editId="6C52170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26B0B">
        <w:rPr>
          <w:i/>
          <w:color w:val="0070C0"/>
        </w:rPr>
        <w:tab/>
      </w:r>
      <w:r w:rsidRPr="00C26B0B">
        <w:rPr>
          <w:i/>
          <w:color w:val="0070C0"/>
        </w:rPr>
        <w:tab/>
      </w:r>
      <w:hyperlink r:id="rId9" w:history="1">
        <w:r w:rsidRPr="00C26B0B">
          <w:rPr>
            <w:color w:val="0000FF" w:themeColor="hyperlink"/>
            <w:u w:val="single"/>
          </w:rPr>
          <w:t>www.</w:t>
        </w:r>
        <w:r w:rsidRPr="00C26B0B">
          <w:rPr>
            <w:i/>
            <w:color w:val="0000FF" w:themeColor="hyperlink"/>
            <w:u w:val="single"/>
          </w:rPr>
          <w:t>de.industryarena.com/vdw</w:t>
        </w:r>
      </w:hyperlink>
    </w:p>
    <w:p w14:paraId="5F641EFA" w14:textId="7EE9FDEC" w:rsidR="00CB482F" w:rsidRPr="00C26B0B" w:rsidRDefault="00CB482F" w:rsidP="00CB482F">
      <w:pPr>
        <w:autoSpaceDE w:val="0"/>
        <w:autoSpaceDN w:val="0"/>
        <w:adjustRightInd w:val="0"/>
        <w:spacing w:line="240" w:lineRule="auto"/>
        <w:ind w:right="1416"/>
        <w:rPr>
          <w:rFonts w:eastAsia="Calibri"/>
          <w:color w:val="0000FF" w:themeColor="hyperlink"/>
          <w:u w:val="single"/>
        </w:rPr>
      </w:pPr>
      <w:r w:rsidRPr="00C26B0B">
        <w:rPr>
          <w:i/>
          <w:noProof/>
          <w:color w:val="0070C0"/>
        </w:rPr>
        <w:drawing>
          <wp:inline distT="0" distB="0" distL="0" distR="0" wp14:anchorId="244ACDE0" wp14:editId="64C8CBEF">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26B0B">
        <w:rPr>
          <w:i/>
          <w:color w:val="0070C0"/>
        </w:rPr>
        <w:tab/>
      </w:r>
      <w:r w:rsidRPr="00C26B0B">
        <w:rPr>
          <w:i/>
          <w:color w:val="0070C0"/>
        </w:rPr>
        <w:tab/>
      </w:r>
      <w:hyperlink r:id="rId11" w:history="1">
        <w:r w:rsidRPr="00C26B0B">
          <w:rPr>
            <w:i/>
            <w:color w:val="0000FF" w:themeColor="hyperlink"/>
            <w:u w:val="single"/>
          </w:rPr>
          <w:t>www.youtube.com/metaltradefair</w:t>
        </w:r>
      </w:hyperlink>
    </w:p>
    <w:p w14:paraId="1F0544C0" w14:textId="71BF4356" w:rsidR="00CB482F" w:rsidRPr="00C26B0B" w:rsidRDefault="00CB482F" w:rsidP="00CB482F">
      <w:pPr>
        <w:autoSpaceDE w:val="0"/>
        <w:autoSpaceDN w:val="0"/>
        <w:adjustRightInd w:val="0"/>
        <w:spacing w:line="240" w:lineRule="auto"/>
        <w:ind w:right="1416"/>
        <w:rPr>
          <w:rFonts w:cs="Arial"/>
          <w:i/>
          <w:iCs/>
          <w:color w:val="0000FF" w:themeColor="hyperlink"/>
          <w:kern w:val="0"/>
          <w:szCs w:val="22"/>
          <w:u w:val="single"/>
        </w:rPr>
      </w:pPr>
      <w:r w:rsidRPr="00C26B0B">
        <w:rPr>
          <w:rFonts w:ascii="Tms Rmn" w:hAnsi="Tms Rmn"/>
          <w:noProof/>
          <w:sz w:val="24"/>
        </w:rPr>
        <w:drawing>
          <wp:inline distT="0" distB="0" distL="0" distR="0" wp14:anchorId="06448D8F" wp14:editId="0EF7527C">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26B0B">
        <w:rPr>
          <w:color w:val="000000"/>
        </w:rPr>
        <w:tab/>
      </w:r>
      <w:r w:rsidRPr="00C26B0B">
        <w:rPr>
          <w:color w:val="000000"/>
        </w:rPr>
        <w:tab/>
      </w:r>
      <w:hyperlink r:id="rId13" w:history="1">
        <w:r w:rsidRPr="00C26B0B">
          <w:rPr>
            <w:i/>
            <w:color w:val="0000FF" w:themeColor="hyperlink"/>
            <w:u w:val="single"/>
          </w:rPr>
          <w:t>www.twitter.com/VDWonline</w:t>
        </w:r>
      </w:hyperlink>
    </w:p>
    <w:p w14:paraId="6F009F6A" w14:textId="51873D24" w:rsidR="00236A5F" w:rsidRPr="00D32892" w:rsidRDefault="00CB482F" w:rsidP="00446389">
      <w:pPr>
        <w:autoSpaceDE w:val="0"/>
        <w:autoSpaceDN w:val="0"/>
        <w:adjustRightInd w:val="0"/>
        <w:spacing w:line="240" w:lineRule="auto"/>
      </w:pPr>
      <w:r w:rsidRPr="00C26B0B">
        <w:rPr>
          <w:rFonts w:ascii="Effra" w:hAnsi="Effra"/>
          <w:noProof/>
        </w:rPr>
        <w:drawing>
          <wp:inline distT="0" distB="0" distL="0" distR="0" wp14:anchorId="412426FA" wp14:editId="22F82D0C">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26B0B">
        <w:rPr>
          <w:rFonts w:ascii="Effra" w:hAnsi="Effra"/>
        </w:rPr>
        <w:tab/>
      </w:r>
      <w:r w:rsidRPr="00C26B0B">
        <w:rPr>
          <w:rFonts w:ascii="Effra" w:hAnsi="Effra"/>
        </w:rPr>
        <w:tab/>
      </w:r>
      <w:hyperlink r:id="rId15" w:history="1">
        <w:r w:rsidRPr="00C26B0B">
          <w:rPr>
            <w:i/>
            <w:color w:val="0000FF" w:themeColor="hyperlink"/>
            <w:u w:val="single"/>
          </w:rPr>
          <w:t>www.linkedin.com/company/</w:t>
        </w:r>
      </w:hyperlink>
      <w:r w:rsidRPr="00C26B0B">
        <w:rPr>
          <w:i/>
          <w:color w:val="0000FF"/>
          <w:u w:val="single"/>
        </w:rPr>
        <w:t>vdw-frankfurt</w:t>
      </w:r>
    </w:p>
    <w:p w14:paraId="05F091EF" w14:textId="77777777" w:rsidR="00F01E07" w:rsidRPr="00D32892" w:rsidRDefault="00F01E07"/>
    <w:sectPr w:rsidR="00F01E07" w:rsidRPr="00D32892"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9110FA" w14:paraId="4ED1515C" w14:textId="77777777">
      <w:tc>
        <w:tcPr>
          <w:tcW w:w="2442" w:type="dxa"/>
        </w:tcPr>
        <w:p w14:paraId="05A9F84A" w14:textId="77777777" w:rsidR="0050117F" w:rsidRPr="00C26B0B" w:rsidRDefault="0050117F" w:rsidP="001835F7">
          <w:pPr>
            <w:pStyle w:val="FZ"/>
            <w:rPr>
              <w:lang w:val="de-DE"/>
            </w:rPr>
          </w:pPr>
          <w:r w:rsidRPr="00C26B0B">
            <w:rPr>
              <w:lang w:val="de-DE"/>
            </w:rPr>
            <w:t>Verein Deutscher</w:t>
          </w:r>
        </w:p>
        <w:p w14:paraId="64A6DFCF" w14:textId="77777777" w:rsidR="0050117F" w:rsidRPr="00C26B0B" w:rsidRDefault="0050117F" w:rsidP="001835F7">
          <w:pPr>
            <w:pStyle w:val="FZ"/>
            <w:rPr>
              <w:lang w:val="de-DE"/>
            </w:rPr>
          </w:pPr>
          <w:r w:rsidRPr="00C26B0B">
            <w:rPr>
              <w:lang w:val="de-DE"/>
            </w:rPr>
            <w:t>Werkzeugmaschinenfabriken e.V.</w:t>
          </w:r>
        </w:p>
        <w:p w14:paraId="70E4F97D" w14:textId="77777777" w:rsidR="0050117F" w:rsidRPr="00C26B0B" w:rsidRDefault="0050117F" w:rsidP="001835F7">
          <w:pPr>
            <w:pStyle w:val="FZ"/>
            <w:rPr>
              <w:lang w:val="de-DE"/>
            </w:rPr>
          </w:pPr>
        </w:p>
      </w:tc>
      <w:tc>
        <w:tcPr>
          <w:tcW w:w="2548" w:type="dxa"/>
        </w:tcPr>
        <w:p w14:paraId="1B4422D4" w14:textId="77777777" w:rsidR="0050117F" w:rsidRPr="00C26B0B" w:rsidRDefault="0050117F" w:rsidP="001835F7">
          <w:pPr>
            <w:pStyle w:val="FZ"/>
            <w:rPr>
              <w:lang w:val="de-DE"/>
            </w:rPr>
          </w:pPr>
          <w:r w:rsidRPr="00C26B0B">
            <w:rPr>
              <w:lang w:val="de-DE"/>
            </w:rPr>
            <w:t>Vorsitzender/Chairman:</w:t>
          </w:r>
        </w:p>
        <w:p w14:paraId="1FF8E095" w14:textId="1785B1E4" w:rsidR="0050117F" w:rsidRPr="00C26B0B" w:rsidRDefault="00921790" w:rsidP="001835F7">
          <w:pPr>
            <w:pStyle w:val="FZ"/>
            <w:rPr>
              <w:lang w:val="de-DE"/>
            </w:rPr>
          </w:pPr>
          <w:r w:rsidRPr="00C26B0B">
            <w:rPr>
              <w:lang w:val="de-DE"/>
            </w:rPr>
            <w:t>Franz-Xaver Bernhard</w:t>
          </w:r>
        </w:p>
        <w:p w14:paraId="29CC6522" w14:textId="77777777" w:rsidR="0050117F" w:rsidRPr="00C26B0B" w:rsidRDefault="0050117F" w:rsidP="001835F7">
          <w:pPr>
            <w:pStyle w:val="FZ"/>
            <w:rPr>
              <w:lang w:val="de-DE"/>
            </w:rPr>
          </w:pPr>
          <w:r w:rsidRPr="00C26B0B">
            <w:rPr>
              <w:lang w:val="de-DE"/>
            </w:rPr>
            <w:t xml:space="preserve">Geschäftsführer/Executive </w:t>
          </w:r>
          <w:proofErr w:type="spellStart"/>
          <w:r w:rsidRPr="00C26B0B">
            <w:rPr>
              <w:lang w:val="de-DE"/>
            </w:rPr>
            <w:t>Director</w:t>
          </w:r>
          <w:proofErr w:type="spellEnd"/>
          <w:r w:rsidRPr="00C26B0B">
            <w:rPr>
              <w:lang w:val="de-DE"/>
            </w:rPr>
            <w:t>:</w:t>
          </w:r>
        </w:p>
        <w:p w14:paraId="21509B40" w14:textId="77777777" w:rsidR="0050117F" w:rsidRDefault="0050117F" w:rsidP="001835F7">
          <w:pPr>
            <w:pStyle w:val="FZ"/>
          </w:pPr>
          <w:r>
            <w:t>Dr.-Ing. Wilfried Schäfer</w:t>
          </w:r>
        </w:p>
      </w:tc>
      <w:tc>
        <w:tcPr>
          <w:tcW w:w="2799" w:type="dxa"/>
        </w:tcPr>
        <w:p w14:paraId="2C60AE2F" w14:textId="77777777" w:rsidR="0050117F" w:rsidRPr="00C26B0B" w:rsidRDefault="0050117F" w:rsidP="001835F7">
          <w:pPr>
            <w:pStyle w:val="FZ"/>
            <w:rPr>
              <w:lang w:val="de-DE"/>
            </w:rPr>
          </w:pPr>
          <w:r w:rsidRPr="00C26B0B">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Ust.ID-Nr./VAT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43327F78" w14:textId="1F28FD73" w:rsidR="0050117F" w:rsidRPr="00C254D2" w:rsidRDefault="0050117F" w:rsidP="001835F7">
    <w:pPr>
      <w:pStyle w:val="Pfadangabe"/>
      <w:framePr w:wrap="around"/>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289FBF5D" w:rsidR="00F01E07" w:rsidRDefault="00A73D13">
          <w:r>
            <w:t xml:space="preserve">Page </w:t>
          </w:r>
          <w:r w:rsidR="00F01E07">
            <w:fldChar w:fldCharType="begin"/>
          </w:r>
          <w:r w:rsidR="00F01E07">
            <w:instrText xml:space="preserve"> PAGE </w:instrText>
          </w:r>
          <w:r w:rsidR="00F01E07">
            <w:fldChar w:fldCharType="separate"/>
          </w:r>
          <w:r w:rsidR="00236A5F">
            <w:t>2</w:t>
          </w:r>
          <w:r w:rsidR="00F01E07">
            <w:fldChar w:fldCharType="end"/>
          </w:r>
          <w:r>
            <w:t>/</w:t>
          </w:r>
          <w:fldSimple w:instr=" NUMPAGES ">
            <w:r w:rsidR="00236A5F">
              <w:t>2</w:t>
            </w:r>
          </w:fldSimple>
          <w:r>
            <w:t xml:space="preserve"> · VDW · </w:t>
          </w:r>
          <w:r w:rsidR="00F01E07">
            <w:fldChar w:fldCharType="begin"/>
          </w:r>
          <w:r w:rsidR="00F01E07">
            <w:instrText xml:space="preserve"> STYLEREF Initials \* MERGEFORMAT </w:instrText>
          </w:r>
          <w:r w:rsidR="00F01E07">
            <w:fldChar w:fldCharType="end"/>
          </w:r>
          <w:r>
            <w:t xml:space="preserve"> · 15 February 2022</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37400"/>
    <w:rsid w:val="00053370"/>
    <w:rsid w:val="000A4047"/>
    <w:rsid w:val="000D1379"/>
    <w:rsid w:val="000D6B28"/>
    <w:rsid w:val="0010603D"/>
    <w:rsid w:val="00107646"/>
    <w:rsid w:val="00146D7A"/>
    <w:rsid w:val="001715F5"/>
    <w:rsid w:val="001835F7"/>
    <w:rsid w:val="001A0A28"/>
    <w:rsid w:val="001B0FCC"/>
    <w:rsid w:val="00236A5F"/>
    <w:rsid w:val="002F2CF8"/>
    <w:rsid w:val="00401FC4"/>
    <w:rsid w:val="00416510"/>
    <w:rsid w:val="0042443D"/>
    <w:rsid w:val="0043362F"/>
    <w:rsid w:val="00446389"/>
    <w:rsid w:val="0045618F"/>
    <w:rsid w:val="004632AB"/>
    <w:rsid w:val="004B02D3"/>
    <w:rsid w:val="004E5BAC"/>
    <w:rsid w:val="0050117F"/>
    <w:rsid w:val="0052444D"/>
    <w:rsid w:val="005D39CC"/>
    <w:rsid w:val="005E7C30"/>
    <w:rsid w:val="006221AC"/>
    <w:rsid w:val="006A06F5"/>
    <w:rsid w:val="0070554D"/>
    <w:rsid w:val="007669ED"/>
    <w:rsid w:val="00777458"/>
    <w:rsid w:val="00792D91"/>
    <w:rsid w:val="00792F66"/>
    <w:rsid w:val="00794D1D"/>
    <w:rsid w:val="007B6219"/>
    <w:rsid w:val="009110FA"/>
    <w:rsid w:val="009170BD"/>
    <w:rsid w:val="00921790"/>
    <w:rsid w:val="00A232D2"/>
    <w:rsid w:val="00A73D13"/>
    <w:rsid w:val="00AC69F7"/>
    <w:rsid w:val="00B1593E"/>
    <w:rsid w:val="00B92FD3"/>
    <w:rsid w:val="00BC6836"/>
    <w:rsid w:val="00C26B0B"/>
    <w:rsid w:val="00C710CB"/>
    <w:rsid w:val="00CB482F"/>
    <w:rsid w:val="00CB5C29"/>
    <w:rsid w:val="00D32892"/>
    <w:rsid w:val="00DB3C0E"/>
    <w:rsid w:val="00DC17E9"/>
    <w:rsid w:val="00E3021E"/>
    <w:rsid w:val="00EF0F35"/>
    <w:rsid w:val="00F01E07"/>
    <w:rsid w:val="00F241B3"/>
    <w:rsid w:val="00F32587"/>
    <w:rsid w:val="00FA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AC69F7"/>
    <w:rPr>
      <w:rFonts w:ascii="Arial" w:hAnsi="Arial"/>
      <w:kern w:val="4"/>
      <w:sz w:val="22"/>
      <w:lang w:eastAsia="de-DE"/>
    </w:rPr>
  </w:style>
  <w:style w:type="paragraph" w:styleId="Textkrper2">
    <w:name w:val="Body Text 2"/>
    <w:basedOn w:val="Standard"/>
    <w:link w:val="Textkrper2Zchn"/>
    <w:rsid w:val="00A73D13"/>
    <w:pPr>
      <w:spacing w:line="360" w:lineRule="auto"/>
      <w:ind w:right="1700"/>
    </w:pPr>
    <w:rPr>
      <w:rFonts w:cs="Arial"/>
      <w:szCs w:val="22"/>
    </w:rPr>
  </w:style>
  <w:style w:type="character" w:customStyle="1" w:styleId="Textkrper2Zchn">
    <w:name w:val="Textkörper 2 Zchn"/>
    <w:basedOn w:val="Absatz-Standardschriftart"/>
    <w:link w:val="Textkrper2"/>
    <w:rsid w:val="00A73D13"/>
    <w:rPr>
      <w:rFonts w:ascii="Arial" w:hAnsi="Arial" w:cs="Arial"/>
      <w:kern w:val="4"/>
      <w:sz w:val="22"/>
      <w:szCs w:val="22"/>
      <w:lang w:val="en-US" w:eastAsia="de-DE"/>
    </w:rPr>
  </w:style>
  <w:style w:type="character" w:styleId="Hyperlink">
    <w:name w:val="Hyperlink"/>
    <w:basedOn w:val="Absatz-Standardschriftart"/>
    <w:unhideWhenUsed/>
    <w:rsid w:val="00D32892"/>
    <w:rPr>
      <w:color w:val="0000FF" w:themeColor="hyperlink"/>
      <w:u w:val="single"/>
    </w:rPr>
  </w:style>
  <w:style w:type="character" w:styleId="NichtaufgelsteErwhnung">
    <w:name w:val="Unresolved Mention"/>
    <w:basedOn w:val="Absatz-Standardschriftart"/>
    <w:uiPriority w:val="99"/>
    <w:semiHidden/>
    <w:unhideWhenUsed/>
    <w:rsid w:val="005E7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6</cp:revision>
  <cp:lastPrinted>2022-02-15T12:28:00Z</cp:lastPrinted>
  <dcterms:created xsi:type="dcterms:W3CDTF">2022-02-15T08:04:00Z</dcterms:created>
  <dcterms:modified xsi:type="dcterms:W3CDTF">2022-02-15T12:28:00Z</dcterms:modified>
</cp:coreProperties>
</file>