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3299EBD6" w14:textId="77777777">
        <w:trPr>
          <w:cantSplit/>
          <w:trHeight w:hRule="exact" w:val="480"/>
        </w:trPr>
        <w:tc>
          <w:tcPr>
            <w:tcW w:w="7655" w:type="dxa"/>
            <w:gridSpan w:val="2"/>
          </w:tcPr>
          <w:p w14:paraId="6A238661" w14:textId="77777777" w:rsidR="00F01E07" w:rsidRDefault="00F01E07">
            <w:pPr>
              <w:rPr>
                <w:b/>
                <w:bCs/>
              </w:rPr>
            </w:pPr>
            <w:r>
              <w:rPr>
                <w:b/>
                <w:bCs/>
              </w:rPr>
              <w:t>PRESSEINFORMATION</w:t>
            </w:r>
          </w:p>
        </w:tc>
        <w:tc>
          <w:tcPr>
            <w:tcW w:w="2693" w:type="dxa"/>
            <w:vMerge w:val="restart"/>
          </w:tcPr>
          <w:p w14:paraId="6FE7187E" w14:textId="77777777" w:rsidR="0050117F" w:rsidRDefault="00777458" w:rsidP="0050117F">
            <w:pPr>
              <w:pStyle w:val="Address"/>
            </w:pPr>
            <w:r>
              <w:t>Lyoner Straße 14</w:t>
            </w:r>
          </w:p>
          <w:p w14:paraId="0FA39123" w14:textId="77777777" w:rsidR="0050117F" w:rsidRDefault="0050117F" w:rsidP="0050117F">
            <w:pPr>
              <w:pStyle w:val="Address"/>
            </w:pPr>
            <w:r>
              <w:t>60</w:t>
            </w:r>
            <w:r w:rsidR="00777458">
              <w:t>528</w:t>
            </w:r>
            <w:r>
              <w:t xml:space="preserve"> Frankfurt am Main</w:t>
            </w:r>
          </w:p>
          <w:p w14:paraId="1103ACD5" w14:textId="77777777" w:rsidR="0050117F" w:rsidRDefault="009170BD" w:rsidP="0050117F">
            <w:pPr>
              <w:pStyle w:val="Address"/>
            </w:pPr>
            <w:r>
              <w:t>GERMANY</w:t>
            </w:r>
          </w:p>
          <w:p w14:paraId="550A14EF" w14:textId="77777777" w:rsidR="0050117F" w:rsidRDefault="0050117F" w:rsidP="0050117F">
            <w:pPr>
              <w:pStyle w:val="Address"/>
            </w:pPr>
            <w:r>
              <w:t>Telefon</w:t>
            </w:r>
            <w:r>
              <w:tab/>
              <w:t>+49 69 756081-</w:t>
            </w:r>
            <w:r w:rsidR="0052444D">
              <w:t>0</w:t>
            </w:r>
          </w:p>
          <w:p w14:paraId="7ED1FF72" w14:textId="77777777" w:rsidR="0050117F" w:rsidRDefault="0050117F" w:rsidP="0050117F">
            <w:pPr>
              <w:pStyle w:val="Address"/>
            </w:pPr>
            <w:r>
              <w:t>Telefax</w:t>
            </w:r>
            <w:r>
              <w:tab/>
              <w:t>+49 69 756081-11</w:t>
            </w:r>
          </w:p>
          <w:p w14:paraId="5941A476" w14:textId="77777777" w:rsidR="0050117F" w:rsidRDefault="0050117F" w:rsidP="0050117F">
            <w:pPr>
              <w:pStyle w:val="Address"/>
            </w:pPr>
            <w:r>
              <w:t>E-Mail</w:t>
            </w:r>
            <w:r>
              <w:tab/>
            </w:r>
            <w:r w:rsidR="0052444D">
              <w:t>vdw</w:t>
            </w:r>
            <w:r>
              <w:t>@vdw.de</w:t>
            </w:r>
          </w:p>
          <w:p w14:paraId="464F1A02" w14:textId="77777777" w:rsidR="0050117F" w:rsidRDefault="0050117F" w:rsidP="0050117F">
            <w:pPr>
              <w:pStyle w:val="Address"/>
            </w:pPr>
            <w:r>
              <w:t>Internet</w:t>
            </w:r>
            <w:r>
              <w:tab/>
              <w:t>www.vdw.de</w:t>
            </w:r>
          </w:p>
          <w:p w14:paraId="63A5A214" w14:textId="77777777" w:rsidR="0050117F" w:rsidRDefault="0050117F" w:rsidP="0050117F">
            <w:pPr>
              <w:pStyle w:val="Address"/>
            </w:pPr>
          </w:p>
          <w:p w14:paraId="6447D3EC" w14:textId="77777777" w:rsidR="00F01E07" w:rsidRDefault="00F01E07" w:rsidP="00D123AF">
            <w:pPr>
              <w:pStyle w:val="Dates"/>
            </w:pPr>
          </w:p>
        </w:tc>
      </w:tr>
      <w:tr w:rsidR="00F01E07" w14:paraId="51951205" w14:textId="77777777">
        <w:trPr>
          <w:cantSplit/>
          <w:trHeight w:val="260"/>
        </w:trPr>
        <w:tc>
          <w:tcPr>
            <w:tcW w:w="1134" w:type="dxa"/>
          </w:tcPr>
          <w:p w14:paraId="55F9482F" w14:textId="77777777" w:rsidR="00F01E07" w:rsidRDefault="00F01E07"/>
        </w:tc>
        <w:tc>
          <w:tcPr>
            <w:tcW w:w="6521" w:type="dxa"/>
          </w:tcPr>
          <w:p w14:paraId="57530BF0" w14:textId="77777777" w:rsidR="00F01E07" w:rsidRDefault="00F01E07">
            <w:pPr>
              <w:pStyle w:val="Name"/>
            </w:pPr>
          </w:p>
        </w:tc>
        <w:tc>
          <w:tcPr>
            <w:tcW w:w="2693" w:type="dxa"/>
            <w:vMerge/>
            <w:vAlign w:val="center"/>
          </w:tcPr>
          <w:p w14:paraId="27FDE05D" w14:textId="77777777" w:rsidR="00F01E07" w:rsidRDefault="00F01E07"/>
        </w:tc>
      </w:tr>
      <w:tr w:rsidR="00F01E07" w14:paraId="1AF1A918" w14:textId="77777777">
        <w:trPr>
          <w:cantSplit/>
          <w:trHeight w:val="260"/>
        </w:trPr>
        <w:tc>
          <w:tcPr>
            <w:tcW w:w="1134" w:type="dxa"/>
          </w:tcPr>
          <w:p w14:paraId="5EE13988" w14:textId="77777777" w:rsidR="00F01E07" w:rsidRDefault="00F01E07"/>
        </w:tc>
        <w:tc>
          <w:tcPr>
            <w:tcW w:w="6521" w:type="dxa"/>
          </w:tcPr>
          <w:p w14:paraId="01690FF2" w14:textId="77777777" w:rsidR="00F01E07" w:rsidRDefault="00F01E07">
            <w:pPr>
              <w:pStyle w:val="Firma"/>
            </w:pPr>
          </w:p>
        </w:tc>
        <w:tc>
          <w:tcPr>
            <w:tcW w:w="2693" w:type="dxa"/>
            <w:vMerge/>
            <w:vAlign w:val="center"/>
          </w:tcPr>
          <w:p w14:paraId="36955BDB" w14:textId="77777777" w:rsidR="00F01E07" w:rsidRDefault="00F01E07"/>
        </w:tc>
      </w:tr>
      <w:tr w:rsidR="00F01E07" w14:paraId="6EE61EC1" w14:textId="77777777">
        <w:trPr>
          <w:cantSplit/>
          <w:trHeight w:val="260"/>
        </w:trPr>
        <w:tc>
          <w:tcPr>
            <w:tcW w:w="1134" w:type="dxa"/>
          </w:tcPr>
          <w:p w14:paraId="43F0B611" w14:textId="77777777" w:rsidR="00F01E07" w:rsidRDefault="00F01E07"/>
        </w:tc>
        <w:tc>
          <w:tcPr>
            <w:tcW w:w="6521" w:type="dxa"/>
          </w:tcPr>
          <w:p w14:paraId="0485746F" w14:textId="77777777" w:rsidR="00F01E07" w:rsidRDefault="00F01E07">
            <w:pPr>
              <w:pStyle w:val="Fax1"/>
              <w:spacing w:line="240" w:lineRule="atLeast"/>
            </w:pPr>
          </w:p>
        </w:tc>
        <w:tc>
          <w:tcPr>
            <w:tcW w:w="2693" w:type="dxa"/>
            <w:vMerge/>
            <w:vAlign w:val="center"/>
          </w:tcPr>
          <w:p w14:paraId="0ED07A07" w14:textId="77777777" w:rsidR="00F01E07" w:rsidRDefault="00F01E07"/>
        </w:tc>
      </w:tr>
      <w:tr w:rsidR="00F01E07" w14:paraId="5D580C82" w14:textId="77777777">
        <w:trPr>
          <w:cantSplit/>
          <w:trHeight w:val="260"/>
        </w:trPr>
        <w:tc>
          <w:tcPr>
            <w:tcW w:w="1134" w:type="dxa"/>
          </w:tcPr>
          <w:p w14:paraId="0D36C582" w14:textId="77777777" w:rsidR="00F01E07" w:rsidRDefault="00F01E07"/>
        </w:tc>
        <w:tc>
          <w:tcPr>
            <w:tcW w:w="6521" w:type="dxa"/>
          </w:tcPr>
          <w:p w14:paraId="0943B537" w14:textId="77777777" w:rsidR="00F01E07" w:rsidRDefault="00F01E07"/>
        </w:tc>
        <w:tc>
          <w:tcPr>
            <w:tcW w:w="2693" w:type="dxa"/>
            <w:vMerge/>
            <w:vAlign w:val="center"/>
          </w:tcPr>
          <w:p w14:paraId="058BC02C" w14:textId="77777777" w:rsidR="00F01E07" w:rsidRDefault="00F01E07"/>
        </w:tc>
      </w:tr>
      <w:tr w:rsidR="00F01E07" w14:paraId="585DEB33" w14:textId="77777777">
        <w:trPr>
          <w:cantSplit/>
          <w:trHeight w:val="260"/>
        </w:trPr>
        <w:tc>
          <w:tcPr>
            <w:tcW w:w="1134" w:type="dxa"/>
          </w:tcPr>
          <w:p w14:paraId="15E4BDBB" w14:textId="77777777" w:rsidR="00F01E07" w:rsidRDefault="007B6219">
            <w:r>
              <w:t>V</w:t>
            </w:r>
            <w:r w:rsidR="00F01E07">
              <w:t>on</w:t>
            </w:r>
          </w:p>
        </w:tc>
        <w:tc>
          <w:tcPr>
            <w:tcW w:w="6521" w:type="dxa"/>
          </w:tcPr>
          <w:p w14:paraId="034F74FF" w14:textId="77777777" w:rsidR="00F01E07" w:rsidRDefault="00F01E07">
            <w:pPr>
              <w:pStyle w:val="Von"/>
              <w:spacing w:line="240" w:lineRule="atLeast"/>
            </w:pPr>
            <w:r>
              <w:t>Sylke Becker</w:t>
            </w:r>
          </w:p>
        </w:tc>
        <w:tc>
          <w:tcPr>
            <w:tcW w:w="2693" w:type="dxa"/>
            <w:vMerge/>
            <w:vAlign w:val="center"/>
          </w:tcPr>
          <w:p w14:paraId="1A4807BF" w14:textId="77777777" w:rsidR="00F01E07" w:rsidRDefault="00F01E07"/>
        </w:tc>
      </w:tr>
      <w:tr w:rsidR="00F01E07" w14:paraId="7BB4490D" w14:textId="77777777">
        <w:trPr>
          <w:cantSplit/>
          <w:trHeight w:val="260"/>
        </w:trPr>
        <w:tc>
          <w:tcPr>
            <w:tcW w:w="1134" w:type="dxa"/>
          </w:tcPr>
          <w:p w14:paraId="2614F8F1" w14:textId="77777777" w:rsidR="00F01E07" w:rsidRDefault="00F01E07">
            <w:r>
              <w:t>Telefon</w:t>
            </w:r>
          </w:p>
        </w:tc>
        <w:tc>
          <w:tcPr>
            <w:tcW w:w="6521" w:type="dxa"/>
          </w:tcPr>
          <w:p w14:paraId="0D9F013B" w14:textId="77777777" w:rsidR="00F01E07" w:rsidRDefault="00F01E07">
            <w:pPr>
              <w:pStyle w:val="Telefon"/>
            </w:pPr>
            <w:r>
              <w:t>+49 69 756081-33</w:t>
            </w:r>
          </w:p>
        </w:tc>
        <w:tc>
          <w:tcPr>
            <w:tcW w:w="2693" w:type="dxa"/>
            <w:vMerge/>
            <w:vAlign w:val="center"/>
          </w:tcPr>
          <w:p w14:paraId="27FEF972" w14:textId="77777777" w:rsidR="00F01E07" w:rsidRDefault="00F01E07"/>
        </w:tc>
      </w:tr>
      <w:tr w:rsidR="00F01E07" w14:paraId="7BC555B5" w14:textId="77777777">
        <w:trPr>
          <w:cantSplit/>
          <w:trHeight w:val="260"/>
        </w:trPr>
        <w:tc>
          <w:tcPr>
            <w:tcW w:w="1134" w:type="dxa"/>
          </w:tcPr>
          <w:p w14:paraId="4E63723B" w14:textId="77777777" w:rsidR="00F01E07" w:rsidRDefault="00F01E07">
            <w:r>
              <w:t>Telefax</w:t>
            </w:r>
          </w:p>
        </w:tc>
        <w:tc>
          <w:tcPr>
            <w:tcW w:w="6521" w:type="dxa"/>
          </w:tcPr>
          <w:p w14:paraId="58221AAC" w14:textId="77777777" w:rsidR="00F01E07" w:rsidRDefault="00F01E07">
            <w:pPr>
              <w:pStyle w:val="Fax2"/>
              <w:spacing w:line="240" w:lineRule="atLeast"/>
            </w:pPr>
            <w:r>
              <w:t>+49 69 756081-11</w:t>
            </w:r>
          </w:p>
        </w:tc>
        <w:tc>
          <w:tcPr>
            <w:tcW w:w="2693" w:type="dxa"/>
            <w:vMerge/>
            <w:vAlign w:val="center"/>
          </w:tcPr>
          <w:p w14:paraId="2F661F23" w14:textId="77777777" w:rsidR="00F01E07" w:rsidRDefault="00F01E07"/>
        </w:tc>
      </w:tr>
      <w:tr w:rsidR="00F01E07" w14:paraId="180890D9" w14:textId="77777777">
        <w:trPr>
          <w:cantSplit/>
          <w:trHeight w:val="260"/>
        </w:trPr>
        <w:tc>
          <w:tcPr>
            <w:tcW w:w="1134" w:type="dxa"/>
          </w:tcPr>
          <w:p w14:paraId="5C75F258" w14:textId="77777777" w:rsidR="00F01E07" w:rsidRDefault="00F01E07">
            <w:r>
              <w:t>E-Mail</w:t>
            </w:r>
          </w:p>
        </w:tc>
        <w:tc>
          <w:tcPr>
            <w:tcW w:w="6521" w:type="dxa"/>
          </w:tcPr>
          <w:p w14:paraId="33DF01E5" w14:textId="77777777" w:rsidR="00F01E07" w:rsidRDefault="00F01E07">
            <w:pPr>
              <w:pStyle w:val="Page"/>
            </w:pPr>
            <w:r>
              <w:t>s.becker@vdw.de</w:t>
            </w:r>
          </w:p>
        </w:tc>
        <w:tc>
          <w:tcPr>
            <w:tcW w:w="2693" w:type="dxa"/>
            <w:vMerge/>
            <w:vAlign w:val="center"/>
          </w:tcPr>
          <w:p w14:paraId="0D588590" w14:textId="77777777" w:rsidR="00F01E07" w:rsidRDefault="00F01E07"/>
        </w:tc>
      </w:tr>
    </w:tbl>
    <w:p w14:paraId="1BA99CC4" w14:textId="77777777" w:rsidR="00F01E07" w:rsidRDefault="00F01E07"/>
    <w:p w14:paraId="54EFCD10" w14:textId="77777777" w:rsidR="00F01E07" w:rsidRDefault="00F01E07"/>
    <w:p w14:paraId="0E9AD20E" w14:textId="24BA6974" w:rsidR="00F01E07" w:rsidRPr="00D123AF" w:rsidRDefault="00620840" w:rsidP="00620840">
      <w:pPr>
        <w:pStyle w:val="Opening"/>
        <w:spacing w:line="360" w:lineRule="auto"/>
        <w:ind w:right="849"/>
        <w:rPr>
          <w:b/>
          <w:bCs/>
          <w:sz w:val="32"/>
          <w:szCs w:val="32"/>
        </w:rPr>
      </w:pPr>
      <w:r>
        <w:rPr>
          <w:b/>
          <w:bCs/>
          <w:sz w:val="32"/>
          <w:szCs w:val="32"/>
        </w:rPr>
        <w:t>A</w:t>
      </w:r>
      <w:r w:rsidR="00D123AF" w:rsidRPr="00D123AF">
        <w:rPr>
          <w:b/>
          <w:bCs/>
          <w:sz w:val="32"/>
          <w:szCs w:val="32"/>
        </w:rPr>
        <w:t xml:space="preserve">b 2022 </w:t>
      </w:r>
      <w:r>
        <w:rPr>
          <w:b/>
          <w:bCs/>
          <w:sz w:val="32"/>
          <w:szCs w:val="32"/>
        </w:rPr>
        <w:t>Grind</w:t>
      </w:r>
      <w:r w:rsidR="00F51F4A">
        <w:rPr>
          <w:b/>
          <w:bCs/>
          <w:sz w:val="32"/>
          <w:szCs w:val="32"/>
        </w:rPr>
        <w:t>ing</w:t>
      </w:r>
      <w:r w:rsidR="00086BB8">
        <w:rPr>
          <w:b/>
          <w:bCs/>
          <w:sz w:val="32"/>
          <w:szCs w:val="32"/>
        </w:rPr>
        <w:t>Hub</w:t>
      </w:r>
      <w:r>
        <w:rPr>
          <w:b/>
          <w:bCs/>
          <w:sz w:val="32"/>
          <w:szCs w:val="32"/>
        </w:rPr>
        <w:t xml:space="preserve"> </w:t>
      </w:r>
      <w:r w:rsidR="00D123AF" w:rsidRPr="00D123AF">
        <w:rPr>
          <w:b/>
          <w:bCs/>
          <w:sz w:val="32"/>
          <w:szCs w:val="32"/>
        </w:rPr>
        <w:t>in Stuttgart</w:t>
      </w:r>
    </w:p>
    <w:p w14:paraId="6479247F" w14:textId="6B68569C" w:rsidR="00D123AF" w:rsidRPr="00AF6199" w:rsidRDefault="0051371F" w:rsidP="00620840">
      <w:pPr>
        <w:pStyle w:val="Opening"/>
        <w:spacing w:line="360" w:lineRule="auto"/>
        <w:ind w:right="849"/>
        <w:rPr>
          <w:b/>
          <w:bCs/>
        </w:rPr>
      </w:pPr>
      <w:r>
        <w:rPr>
          <w:b/>
          <w:bCs/>
        </w:rPr>
        <w:t>2</w:t>
      </w:r>
      <w:r w:rsidR="00CE5165">
        <w:rPr>
          <w:b/>
          <w:bCs/>
        </w:rPr>
        <w:t>3</w:t>
      </w:r>
      <w:r w:rsidR="00620840">
        <w:rPr>
          <w:b/>
          <w:bCs/>
        </w:rPr>
        <w:t xml:space="preserve"> </w:t>
      </w:r>
      <w:r w:rsidR="0086009C">
        <w:rPr>
          <w:b/>
          <w:bCs/>
        </w:rPr>
        <w:t>Marktführer aus der Schleiftechnik</w:t>
      </w:r>
      <w:r w:rsidR="00AF6199" w:rsidRPr="00AF6199">
        <w:rPr>
          <w:b/>
          <w:bCs/>
        </w:rPr>
        <w:t xml:space="preserve"> haben aus dem Stand weg ihr</w:t>
      </w:r>
      <w:r w:rsidR="00620840">
        <w:rPr>
          <w:b/>
          <w:bCs/>
        </w:rPr>
        <w:t>e Teilnahme</w:t>
      </w:r>
      <w:r w:rsidR="00AF6199" w:rsidRPr="00AF6199">
        <w:rPr>
          <w:b/>
          <w:bCs/>
        </w:rPr>
        <w:t xml:space="preserve"> zugesagt</w:t>
      </w:r>
    </w:p>
    <w:p w14:paraId="167A0BEF" w14:textId="77777777" w:rsidR="00D123AF" w:rsidRDefault="00D123AF" w:rsidP="00620840">
      <w:pPr>
        <w:pStyle w:val="Opening"/>
        <w:spacing w:line="360" w:lineRule="auto"/>
        <w:ind w:right="849"/>
      </w:pPr>
    </w:p>
    <w:p w14:paraId="63288399" w14:textId="36340C09" w:rsidR="005F278C" w:rsidRDefault="00D123AF" w:rsidP="00620840">
      <w:pPr>
        <w:spacing w:line="360" w:lineRule="auto"/>
        <w:ind w:right="849"/>
      </w:pPr>
      <w:r w:rsidRPr="005F278C">
        <w:rPr>
          <w:b/>
          <w:bCs/>
        </w:rPr>
        <w:t xml:space="preserve">Frankfurt am Main, </w:t>
      </w:r>
      <w:r w:rsidR="00654666">
        <w:rPr>
          <w:b/>
          <w:bCs/>
        </w:rPr>
        <w:t>1</w:t>
      </w:r>
      <w:r w:rsidR="00C07460">
        <w:rPr>
          <w:b/>
          <w:bCs/>
        </w:rPr>
        <w:t>5</w:t>
      </w:r>
      <w:r w:rsidR="00654666">
        <w:rPr>
          <w:b/>
          <w:bCs/>
        </w:rPr>
        <w:t>.</w:t>
      </w:r>
      <w:r w:rsidRPr="005F278C">
        <w:rPr>
          <w:b/>
          <w:bCs/>
        </w:rPr>
        <w:t xml:space="preserve"> März 2021</w:t>
      </w:r>
      <w:r>
        <w:t>. –</w:t>
      </w:r>
      <w:r w:rsidR="008124B1">
        <w:t xml:space="preserve"> </w:t>
      </w:r>
      <w:r w:rsidR="006C067A">
        <w:t>Vom 17. bis 20.</w:t>
      </w:r>
      <w:r w:rsidR="008124B1">
        <w:t xml:space="preserve"> Mai</w:t>
      </w:r>
      <w:r>
        <w:t xml:space="preserve"> 2022 findet </w:t>
      </w:r>
      <w:r w:rsidR="001570E3">
        <w:t xml:space="preserve">erstmals </w:t>
      </w:r>
      <w:r w:rsidR="005F278C">
        <w:t xml:space="preserve">in Stuttgart </w:t>
      </w:r>
      <w:r w:rsidR="001570E3">
        <w:t>di</w:t>
      </w:r>
      <w:r w:rsidR="005F278C">
        <w:t xml:space="preserve">e </w:t>
      </w:r>
      <w:r w:rsidR="006C067A">
        <w:t>Grind</w:t>
      </w:r>
      <w:r w:rsidR="00F51F4A">
        <w:t>ing</w:t>
      </w:r>
      <w:r w:rsidR="00086BB8">
        <w:t>Hub</w:t>
      </w:r>
      <w:r w:rsidR="006C067A">
        <w:t xml:space="preserve"> statt</w:t>
      </w:r>
      <w:r w:rsidR="00086BB8">
        <w:t>. Sie ist</w:t>
      </w:r>
      <w:r w:rsidR="006C067A">
        <w:t xml:space="preserve"> d</w:t>
      </w:r>
      <w:r w:rsidR="00086BB8">
        <w:t xml:space="preserve">ie neue </w:t>
      </w:r>
      <w:r w:rsidR="00C07E1C">
        <w:t>Fachmesse</w:t>
      </w:r>
      <w:r w:rsidR="00086BB8">
        <w:t xml:space="preserve"> und </w:t>
      </w:r>
      <w:r w:rsidR="00B75E13">
        <w:t xml:space="preserve">das </w:t>
      </w:r>
      <w:r w:rsidR="009F7B74">
        <w:t xml:space="preserve">neue </w:t>
      </w:r>
      <w:r w:rsidR="00086BB8">
        <w:t>Zentrum</w:t>
      </w:r>
      <w:r w:rsidR="005F278C">
        <w:t xml:space="preserve"> für </w:t>
      </w:r>
      <w:r w:rsidR="00086BB8">
        <w:t xml:space="preserve">die </w:t>
      </w:r>
      <w:r w:rsidR="005F278C">
        <w:t>Schleiftechnik</w:t>
      </w:r>
      <w:r>
        <w:t>.</w:t>
      </w:r>
      <w:r w:rsidR="005F278C">
        <w:t xml:space="preserve"> Ausgerichtet wird </w:t>
      </w:r>
      <w:r w:rsidR="000E62A3">
        <w:t>s</w:t>
      </w:r>
      <w:r w:rsidR="005F278C">
        <w:t>ie</w:t>
      </w:r>
      <w:r w:rsidR="001F4A09">
        <w:t>, künftig</w:t>
      </w:r>
      <w:r w:rsidR="005F278C">
        <w:t xml:space="preserve"> </w:t>
      </w:r>
      <w:r w:rsidR="001570E3">
        <w:t>in einem Zweijahres-Turnus</w:t>
      </w:r>
      <w:r w:rsidR="001F4A09">
        <w:t>,</w:t>
      </w:r>
      <w:r w:rsidR="001570E3">
        <w:t xml:space="preserve"> </w:t>
      </w:r>
      <w:r w:rsidR="000E62A3">
        <w:t>v</w:t>
      </w:r>
      <w:r w:rsidR="005F278C">
        <w:t>om VDW (Verein Deutscher Werkzeugmasch</w:t>
      </w:r>
      <w:r w:rsidR="008016C1">
        <w:t>in</w:t>
      </w:r>
      <w:r w:rsidR="005F278C">
        <w:t xml:space="preserve">enfabriken), Frankfurt am Main, in Kooperation mit der </w:t>
      </w:r>
      <w:r w:rsidR="00B75E13">
        <w:t xml:space="preserve">Messe </w:t>
      </w:r>
      <w:r w:rsidR="005F278C">
        <w:t xml:space="preserve">Stuttgart und in ideeller Trägerschaft des </w:t>
      </w:r>
      <w:r w:rsidR="006F3C41">
        <w:t xml:space="preserve">Industriesektors </w:t>
      </w:r>
      <w:r w:rsidR="006A41E5">
        <w:t>„</w:t>
      </w:r>
      <w:r w:rsidR="006F3C41">
        <w:t>Werkzeugmaschinen und Fertigungstechnik</w:t>
      </w:r>
      <w:r w:rsidR="006A41E5">
        <w:t>“</w:t>
      </w:r>
      <w:r w:rsidR="006F3C41">
        <w:t xml:space="preserve"> von </w:t>
      </w:r>
      <w:r w:rsidR="005F278C">
        <w:t>Swissmem</w:t>
      </w:r>
      <w:r w:rsidR="00695670">
        <w:t xml:space="preserve"> (Verband der Schweizer Maschinen-, Elektro</w:t>
      </w:r>
      <w:r w:rsidR="00DF4DA4">
        <w:t>-</w:t>
      </w:r>
      <w:r w:rsidR="00273EBA">
        <w:t xml:space="preserve"> </w:t>
      </w:r>
      <w:r w:rsidR="00DF4DA4">
        <w:t>und Metallindustrie)</w:t>
      </w:r>
      <w:r w:rsidR="005F278C">
        <w:t>.</w:t>
      </w:r>
      <w:r w:rsidR="00CE4B03" w:rsidRPr="00CE4B03">
        <w:t xml:space="preserve"> „Wir freuen uns sehr über den Aufschlag dieses Dreierteams“, sagt Stephan Nell, Geschäftsführer beim großen Schweizer Schleifmaschinenhersteller United Grinding Group in Bern. „Die Branche ist auf Wachstumskurs und benötigt ein internationales Messeschaufenster, das ihre Kompetenz und ihre technische Innovationskraft angemessen präsentiert. Das vorgestellte Messekonzept für d</w:t>
      </w:r>
      <w:r w:rsidR="00086BB8">
        <w:t>ie</w:t>
      </w:r>
      <w:r w:rsidR="00CE4B03" w:rsidRPr="00CE4B03">
        <w:t xml:space="preserve"> Grinding</w:t>
      </w:r>
      <w:r w:rsidR="00086BB8">
        <w:t>Hub</w:t>
      </w:r>
      <w:r w:rsidR="00CE4B03" w:rsidRPr="00CE4B03">
        <w:t xml:space="preserve"> hat mich direkt überzeugt“, bekräftigt er</w:t>
      </w:r>
      <w:r w:rsidR="00767716">
        <w:t>.</w:t>
      </w:r>
      <w:r w:rsidR="000E62A3">
        <w:t xml:space="preserve"> </w:t>
      </w:r>
    </w:p>
    <w:p w14:paraId="244D7221" w14:textId="77777777" w:rsidR="000E62A3" w:rsidRDefault="000E62A3" w:rsidP="00620840">
      <w:pPr>
        <w:spacing w:line="360" w:lineRule="auto"/>
        <w:ind w:right="849"/>
      </w:pPr>
    </w:p>
    <w:p w14:paraId="4A2024E5" w14:textId="72DCB524" w:rsidR="000E62A3" w:rsidRDefault="009F7B74" w:rsidP="00620840">
      <w:pPr>
        <w:spacing w:line="360" w:lineRule="auto"/>
        <w:ind w:right="849"/>
      </w:pPr>
      <w:r>
        <w:t xml:space="preserve">Die neue Fachmesse </w:t>
      </w:r>
      <w:r w:rsidR="000E62A3">
        <w:t xml:space="preserve">für die </w:t>
      </w:r>
      <w:r w:rsidR="000E62A3" w:rsidRPr="000E62A3">
        <w:t>Schleiftechnik</w:t>
      </w:r>
      <w:r w:rsidR="000E62A3">
        <w:t xml:space="preserve"> punktet damit, dass</w:t>
      </w:r>
      <w:r>
        <w:t xml:space="preserve"> sie</w:t>
      </w:r>
      <w:r w:rsidR="000E62A3">
        <w:t xml:space="preserve"> </w:t>
      </w:r>
      <w:r w:rsidR="00AF6199">
        <w:t>international ausgerichtet ist</w:t>
      </w:r>
      <w:r w:rsidR="001F4A09">
        <w:t xml:space="preserve"> und in Stuttgart an einem zentralen, </w:t>
      </w:r>
      <w:r w:rsidR="004B5190">
        <w:t xml:space="preserve">aus aller Welt </w:t>
      </w:r>
      <w:r w:rsidR="0086009C">
        <w:t>hervorragend</w:t>
      </w:r>
      <w:r w:rsidR="001F4A09">
        <w:t xml:space="preserve"> erreichbaren Messestandort mit viel Potenzial stattfinden wird</w:t>
      </w:r>
      <w:r w:rsidR="000F761B">
        <w:t>. Die Organisatoren bringen ein weltweites Netzwerk mit, sei es die Messe Stuttgart mit ihren zahlreichen Auslandvertretungen, der VDW mit seine</w:t>
      </w:r>
      <w:r w:rsidR="00377079">
        <w:t xml:space="preserve">r Erfahrung in der Organisation von EMO Hannover und METAV sowie </w:t>
      </w:r>
      <w:r w:rsidR="000F761B">
        <w:t xml:space="preserve">Kontakten in die Verbände aller namhaften Herstellernationen und Swissmem mit </w:t>
      </w:r>
      <w:r w:rsidR="00377079">
        <w:t xml:space="preserve">ebenfalls </w:t>
      </w:r>
      <w:r w:rsidR="000F761B">
        <w:t xml:space="preserve">großen Erfahrungen in der </w:t>
      </w:r>
      <w:r w:rsidR="000F761B">
        <w:lastRenderedPageBreak/>
        <w:t xml:space="preserve">Organisation von Gemeinschaftsständen auf </w:t>
      </w:r>
      <w:r w:rsidR="00377079">
        <w:t xml:space="preserve">den Metallbearbeitungsmessen in aller Welt. </w:t>
      </w:r>
      <w:r w:rsidR="00065B7A">
        <w:t>„</w:t>
      </w:r>
      <w:r w:rsidR="001570E3">
        <w:t>Di</w:t>
      </w:r>
      <w:r w:rsidR="008124B1">
        <w:t>e</w:t>
      </w:r>
      <w:r w:rsidR="00377079">
        <w:t xml:space="preserve"> geballte Kompetenz der Organisatoren verspricht beste Voraussetzung</w:t>
      </w:r>
      <w:r w:rsidR="00C129B3">
        <w:t>en</w:t>
      </w:r>
      <w:r w:rsidR="00377079">
        <w:t xml:space="preserve"> für den Erfolg der neuen Grind</w:t>
      </w:r>
      <w:r w:rsidR="00E96809">
        <w:t>ing</w:t>
      </w:r>
      <w:r w:rsidR="00870ECB">
        <w:t>Hub</w:t>
      </w:r>
      <w:r w:rsidR="00377079">
        <w:t>“, ist</w:t>
      </w:r>
      <w:r w:rsidR="008700F3">
        <w:t xml:space="preserve"> Jürgen Hauger, Geschäftsführer Vertrieb bei den Vollmer Werken in Biberach</w:t>
      </w:r>
      <w:r w:rsidR="001F4A09">
        <w:t>,</w:t>
      </w:r>
      <w:r w:rsidR="00377079">
        <w:t xml:space="preserve"> überzeugt</w:t>
      </w:r>
      <w:r w:rsidR="008700F3">
        <w:t>.</w:t>
      </w:r>
    </w:p>
    <w:p w14:paraId="4E3434EA" w14:textId="77777777" w:rsidR="001570E3" w:rsidRPr="000E62A3" w:rsidRDefault="001570E3" w:rsidP="00620840">
      <w:pPr>
        <w:spacing w:line="360" w:lineRule="auto"/>
        <w:ind w:right="849"/>
      </w:pPr>
    </w:p>
    <w:p w14:paraId="43DED90A" w14:textId="4D1CAB83" w:rsidR="00C754B6" w:rsidRPr="001570E3" w:rsidRDefault="00C754B6" w:rsidP="00C754B6">
      <w:pPr>
        <w:tabs>
          <w:tab w:val="num" w:pos="720"/>
          <w:tab w:val="num" w:pos="1440"/>
        </w:tabs>
        <w:spacing w:line="360" w:lineRule="auto"/>
        <w:ind w:right="849"/>
      </w:pPr>
      <w:r>
        <w:t>D</w:t>
      </w:r>
      <w:r w:rsidR="00377079">
        <w:t xml:space="preserve">as Angebot der </w:t>
      </w:r>
      <w:r>
        <w:t>Grind</w:t>
      </w:r>
      <w:r w:rsidR="00E96809">
        <w:t>ing</w:t>
      </w:r>
      <w:r w:rsidR="00E72470">
        <w:t>Hub</w:t>
      </w:r>
      <w:r>
        <w:t xml:space="preserve"> konzentriert sich auf die Bereiche </w:t>
      </w:r>
      <w:r w:rsidRPr="001570E3">
        <w:t>Technologie / Prozesse</w:t>
      </w:r>
      <w:r>
        <w:t xml:space="preserve">, </w:t>
      </w:r>
      <w:r w:rsidRPr="001570E3">
        <w:t>Produktivität</w:t>
      </w:r>
      <w:r>
        <w:t xml:space="preserve">, </w:t>
      </w:r>
      <w:r w:rsidRPr="001570E3">
        <w:t xml:space="preserve">Automatisierung </w:t>
      </w:r>
      <w:r>
        <w:t xml:space="preserve">und </w:t>
      </w:r>
      <w:r w:rsidRPr="001570E3">
        <w:t>Digitalisierung</w:t>
      </w:r>
      <w:r>
        <w:t xml:space="preserve"> in der Schleiftechnik. Darüber hinaus ist geplant, spezielle Lösungen/Solutions in </w:t>
      </w:r>
      <w:r w:rsidRPr="001570E3">
        <w:t>Sonderausstellungen</w:t>
      </w:r>
      <w:r>
        <w:t xml:space="preserve"> zu präsentieren. „VDW und Messe Stuttgart</w:t>
      </w:r>
      <w:r w:rsidR="001F4A09">
        <w:t xml:space="preserve"> sind in der Lage, </w:t>
      </w:r>
      <w:r w:rsidR="00377079">
        <w:t>mit tiefgehendem Branche</w:t>
      </w:r>
      <w:r w:rsidR="001F4A09">
        <w:t>n</w:t>
      </w:r>
      <w:r w:rsidR="00377079">
        <w:t>- und M</w:t>
      </w:r>
      <w:r w:rsidR="001F4A09">
        <w:t>e</w:t>
      </w:r>
      <w:r w:rsidR="00377079">
        <w:t>sse-</w:t>
      </w:r>
      <w:r>
        <w:t>Know-how ein ganzheitliches Konzept an</w:t>
      </w:r>
      <w:r w:rsidR="001F4A09">
        <w:t>zubieten</w:t>
      </w:r>
      <w:r>
        <w:t>. Das umfasst den Vertrieb, die internationale Vermarktung über Medienarbeit, den Aufbau reichweitenstarker Kommunikationskanäle und die Einbindung internationaler Medienpartner“, skizziert Roland Bleinroth, Geschäftsführer der Messe Stuttgart, die Vorteile de</w:t>
      </w:r>
      <w:r w:rsidR="001F4A09">
        <w:t>r neuen Grind</w:t>
      </w:r>
      <w:r w:rsidR="00EF5B82">
        <w:t>ing</w:t>
      </w:r>
      <w:r w:rsidR="00E72470">
        <w:t>Hub</w:t>
      </w:r>
      <w:r w:rsidR="001F4A09">
        <w:t>.</w:t>
      </w:r>
      <w:r>
        <w:t xml:space="preserve"> </w:t>
      </w:r>
      <w:r w:rsidR="00377079">
        <w:t>Außerdem arbeiteten die beiden Partner bereits seit vielen Jahren erfolgreich</w:t>
      </w:r>
      <w:r w:rsidR="001F4A09">
        <w:t xml:space="preserve"> und vertrauensvoll</w:t>
      </w:r>
      <w:r w:rsidR="00377079">
        <w:t xml:space="preserve"> zusammen, sei es bei der AMB in Stuttgart, der AMB Iran oder der Moulding</w:t>
      </w:r>
      <w:r w:rsidR="0003738C">
        <w:t xml:space="preserve"> </w:t>
      </w:r>
      <w:r w:rsidR="00377079">
        <w:t xml:space="preserve">Expo, so Bleinroth. </w:t>
      </w:r>
      <w:r>
        <w:t>Der erste Schritt zur Internationalisierung ist bereits getan durch Einbindung von Swissmem</w:t>
      </w:r>
      <w:r w:rsidR="001F4A09">
        <w:t xml:space="preserve"> als ideeller Träger</w:t>
      </w:r>
      <w:r>
        <w:t>. „Die Schweiz ist ein Big Player in der Schleiftechnik“, begründet Christoph Blättler, Secret</w:t>
      </w:r>
      <w:r w:rsidRPr="008042CB">
        <w:t>ary General Machine Tool Manufacturers</w:t>
      </w:r>
      <w:r>
        <w:t xml:space="preserve"> bei</w:t>
      </w:r>
      <w:r w:rsidR="00DF4DA4">
        <w:t xml:space="preserve"> Swissmem</w:t>
      </w:r>
      <w:r w:rsidR="00273EBA">
        <w:t>,</w:t>
      </w:r>
      <w:r>
        <w:t xml:space="preserve"> sein Engagement. „Deshalb freuen wir uns sehr, beim Aufbau dieses zukunftsgerichteten Konzepts dabei zu sein</w:t>
      </w:r>
      <w:r w:rsidR="001F4A09">
        <w:t>, unsere Erfahrungen im weltweiten Messegeschäft einbringen</w:t>
      </w:r>
      <w:r>
        <w:t xml:space="preserve"> und Impulse geben zu können“, bekräftigt er. </w:t>
      </w:r>
    </w:p>
    <w:p w14:paraId="57391AEA" w14:textId="77777777" w:rsidR="00C754B6" w:rsidRDefault="00C754B6" w:rsidP="00620840">
      <w:pPr>
        <w:tabs>
          <w:tab w:val="num" w:pos="720"/>
          <w:tab w:val="num" w:pos="1440"/>
        </w:tabs>
        <w:spacing w:line="360" w:lineRule="auto"/>
        <w:ind w:right="849"/>
      </w:pPr>
    </w:p>
    <w:p w14:paraId="44CA6B62" w14:textId="77777777" w:rsidR="00620840" w:rsidRDefault="00C754B6" w:rsidP="00620840">
      <w:pPr>
        <w:tabs>
          <w:tab w:val="num" w:pos="720"/>
          <w:tab w:val="num" w:pos="1440"/>
        </w:tabs>
        <w:spacing w:line="360" w:lineRule="auto"/>
        <w:ind w:right="849"/>
      </w:pPr>
      <w:r>
        <w:t xml:space="preserve">Zum Konzept gehört </w:t>
      </w:r>
      <w:r w:rsidR="001570E3">
        <w:t>die Integration eine</w:t>
      </w:r>
      <w:r>
        <w:t>r</w:t>
      </w:r>
      <w:r w:rsidR="001570E3">
        <w:t xml:space="preserve"> digitalen </w:t>
      </w:r>
      <w:r>
        <w:t>Säule</w:t>
      </w:r>
      <w:r w:rsidR="001570E3">
        <w:t xml:space="preserve"> in die Veranstaltung und die Ergänzung durch eine </w:t>
      </w:r>
      <w:r w:rsidR="000E62A3" w:rsidRPr="000E62A3">
        <w:t>Webkonferenz in den ungeraden Jahren</w:t>
      </w:r>
      <w:r w:rsidR="001570E3">
        <w:t xml:space="preserve">. </w:t>
      </w:r>
      <w:r w:rsidR="00620840">
        <w:t>„Moderne Messekonzepte müssen heute den</w:t>
      </w:r>
      <w:r w:rsidR="00946913">
        <w:t xml:space="preserve"> zusätzlichen</w:t>
      </w:r>
      <w:r w:rsidR="00620840">
        <w:t xml:space="preserve"> Schritt</w:t>
      </w:r>
      <w:r w:rsidR="00946913">
        <w:t xml:space="preserve"> ins Netz</w:t>
      </w:r>
      <w:r w:rsidR="00620840">
        <w:t xml:space="preserve"> gehen</w:t>
      </w:r>
      <w:r w:rsidR="00946913">
        <w:t xml:space="preserve"> und Online-Formate anbieten, damit die Aussteller ihre</w:t>
      </w:r>
      <w:r w:rsidR="009E585B">
        <w:t xml:space="preserve"> internationale</w:t>
      </w:r>
      <w:r w:rsidR="00946913">
        <w:t xml:space="preserve"> Reichweite erhöhen</w:t>
      </w:r>
      <w:r w:rsidR="009E585B">
        <w:t xml:space="preserve"> und mehr Sichtbarkeit er</w:t>
      </w:r>
      <w:r>
        <w:t>zeugen</w:t>
      </w:r>
      <w:r w:rsidR="00946913">
        <w:t xml:space="preserve"> können</w:t>
      </w:r>
      <w:r w:rsidR="00620840">
        <w:t>“, sagt Dr. Wilfried Schäfer, Geschäftsführer des VDW. In der Nutzung digitaler Formate h</w:t>
      </w:r>
      <w:r>
        <w:t>aben</w:t>
      </w:r>
      <w:r w:rsidR="00620840">
        <w:t xml:space="preserve"> Messe Stuttgart und VDW bereits </w:t>
      </w:r>
      <w:r>
        <w:t>umfangreiche</w:t>
      </w:r>
      <w:r w:rsidR="00620840">
        <w:t xml:space="preserve"> Erfahrungen gesammelt. „Die IndustryArena als weiterer Partner für die</w:t>
      </w:r>
      <w:r>
        <w:t xml:space="preserve"> Durchführung</w:t>
      </w:r>
      <w:r w:rsidR="00620840">
        <w:t xml:space="preserve"> des digitalen</w:t>
      </w:r>
      <w:r w:rsidR="00946913">
        <w:t xml:space="preserve"> Messeteils hat ebenfalls </w:t>
      </w:r>
      <w:r>
        <w:t>vielfältige</w:t>
      </w:r>
      <w:r w:rsidR="00946913">
        <w:t xml:space="preserve"> Erfahrungen und bringt mit mehr als einer halben Million registrierter Nutzer</w:t>
      </w:r>
      <w:r w:rsidR="001F4A09">
        <w:t xml:space="preserve"> aus aller Welt</w:t>
      </w:r>
      <w:r w:rsidR="00946913">
        <w:t xml:space="preserve"> bereits eine große und sehr produktionsaffine Zielgruppe gleich mit“</w:t>
      </w:r>
      <w:r w:rsidR="00620840">
        <w:t xml:space="preserve">, </w:t>
      </w:r>
      <w:r w:rsidR="001F4A09">
        <w:t xml:space="preserve">beschreibt </w:t>
      </w:r>
      <w:r w:rsidR="00946913">
        <w:t xml:space="preserve">Schäfer </w:t>
      </w:r>
      <w:r w:rsidR="001F4A09">
        <w:t xml:space="preserve">einen weiteren Pluspunkt. </w:t>
      </w:r>
    </w:p>
    <w:p w14:paraId="2486696B" w14:textId="77777777" w:rsidR="005F278C" w:rsidRDefault="005F278C" w:rsidP="00620840">
      <w:pPr>
        <w:spacing w:line="360" w:lineRule="auto"/>
        <w:ind w:right="849"/>
      </w:pPr>
    </w:p>
    <w:p w14:paraId="5386E70A" w14:textId="5CF5150B" w:rsidR="00792F66" w:rsidRDefault="00C754B6" w:rsidP="00B077D6">
      <w:pPr>
        <w:spacing w:line="360" w:lineRule="auto"/>
        <w:ind w:right="849"/>
      </w:pPr>
      <w:r>
        <w:t>Alle Partner sind überzeugt, mit der Grind</w:t>
      </w:r>
      <w:r w:rsidR="00EF5B82">
        <w:t>ing</w:t>
      </w:r>
      <w:r w:rsidR="00E72470">
        <w:t>Hub</w:t>
      </w:r>
      <w:r>
        <w:t xml:space="preserve"> eine Messe an den Start zu bringen, die auch für </w:t>
      </w:r>
      <w:r w:rsidR="00D26FBC">
        <w:t>künftige</w:t>
      </w:r>
      <w:r>
        <w:t xml:space="preserve"> Herausforderungen der Branche gerüstet ist. </w:t>
      </w:r>
      <w:r w:rsidR="002114D4">
        <w:t>2</w:t>
      </w:r>
      <w:r w:rsidR="00916E76">
        <w:t>3</w:t>
      </w:r>
      <w:r w:rsidR="00D26FBC">
        <w:t xml:space="preserve"> </w:t>
      </w:r>
      <w:r w:rsidR="005914A4">
        <w:t xml:space="preserve">Marktführer der </w:t>
      </w:r>
      <w:r w:rsidR="00D26FBC">
        <w:t>Schleiftechnikindustrie haben im ersten Treffen zur Vorstellung der neuen Veranstaltung ihre Teilnahme zugesagt. D</w:t>
      </w:r>
      <w:r w:rsidR="00F52E28">
        <w:t xml:space="preserve">iese sind </w:t>
      </w:r>
      <w:r w:rsidR="00B077D6">
        <w:t>Agathon, Anca, Blaser Swisslube, B</w:t>
      </w:r>
      <w:r w:rsidR="00EB7FFB">
        <w:t>uderus Sch</w:t>
      </w:r>
      <w:r w:rsidR="00B077D6">
        <w:t>leiftechnik</w:t>
      </w:r>
      <w:r w:rsidR="00EB7FFB">
        <w:t xml:space="preserve">, </w:t>
      </w:r>
      <w:r w:rsidR="00B077D6">
        <w:t>Danobat-Overbeck</w:t>
      </w:r>
      <w:r w:rsidR="00EB7FFB">
        <w:t xml:space="preserve">, </w:t>
      </w:r>
      <w:r w:rsidR="00B077D6">
        <w:t xml:space="preserve">DVS </w:t>
      </w:r>
      <w:r w:rsidR="0026743F">
        <w:t>Group</w:t>
      </w:r>
      <w:r w:rsidR="00EB7FFB">
        <w:t xml:space="preserve">, </w:t>
      </w:r>
      <w:r w:rsidR="00B077D6">
        <w:t>DVS Tooling</w:t>
      </w:r>
      <w:r w:rsidR="00EB7FFB">
        <w:t xml:space="preserve">, </w:t>
      </w:r>
      <w:r w:rsidR="00B077D6">
        <w:t>E</w:t>
      </w:r>
      <w:r w:rsidR="00EB7FFB">
        <w:t>mag</w:t>
      </w:r>
      <w:r w:rsidR="003576DF">
        <w:t xml:space="preserve">, </w:t>
      </w:r>
      <w:r w:rsidR="00B077D6">
        <w:t>Geibel&amp;Hotz</w:t>
      </w:r>
      <w:r w:rsidR="003576DF">
        <w:t xml:space="preserve">, </w:t>
      </w:r>
      <w:r w:rsidR="00B077D6">
        <w:t>Haas Schleifmaschinen</w:t>
      </w:r>
      <w:r w:rsidR="003576DF">
        <w:t xml:space="preserve">, </w:t>
      </w:r>
      <w:r w:rsidR="00B077D6">
        <w:t>Hembrug</w:t>
      </w:r>
      <w:r w:rsidR="003576DF">
        <w:t xml:space="preserve">, </w:t>
      </w:r>
      <w:r w:rsidR="00B04B0A">
        <w:t>Isoma</w:t>
      </w:r>
      <w:r w:rsidR="003576DF">
        <w:t xml:space="preserve">, </w:t>
      </w:r>
      <w:r w:rsidR="00B077D6">
        <w:t>Kapp-Niles</w:t>
      </w:r>
      <w:r w:rsidR="003576DF">
        <w:t xml:space="preserve">, </w:t>
      </w:r>
      <w:r w:rsidR="00B077D6">
        <w:t>Liebherr Verzahntechnik</w:t>
      </w:r>
      <w:r w:rsidR="003576DF">
        <w:t xml:space="preserve">, </w:t>
      </w:r>
      <w:r w:rsidR="00B077D6">
        <w:t>Naxos-Diskus</w:t>
      </w:r>
      <w:r w:rsidR="003576DF">
        <w:t xml:space="preserve">, Präwema, </w:t>
      </w:r>
      <w:r w:rsidR="00B077D6">
        <w:t>Reishauer AG</w:t>
      </w:r>
      <w:r w:rsidR="003576DF">
        <w:t xml:space="preserve">, </w:t>
      </w:r>
      <w:r w:rsidR="00B077D6">
        <w:t>Rollomatic</w:t>
      </w:r>
      <w:r w:rsidR="003576DF">
        <w:t xml:space="preserve">, </w:t>
      </w:r>
      <w:r w:rsidR="00B077D6">
        <w:t>Saacke</w:t>
      </w:r>
      <w:r w:rsidR="003576DF">
        <w:t xml:space="preserve">, </w:t>
      </w:r>
      <w:r w:rsidR="00B077D6">
        <w:t>Supfina</w:t>
      </w:r>
      <w:r w:rsidR="00B555CC">
        <w:t xml:space="preserve">, </w:t>
      </w:r>
      <w:r w:rsidR="00B077D6">
        <w:t>Tschudin</w:t>
      </w:r>
      <w:r w:rsidR="00B555CC">
        <w:t xml:space="preserve">, </w:t>
      </w:r>
      <w:r w:rsidR="00B077D6">
        <w:t>United Grinding</w:t>
      </w:r>
      <w:r w:rsidR="00B555CC">
        <w:t xml:space="preserve">, </w:t>
      </w:r>
      <w:r w:rsidR="00B077D6">
        <w:t>Vollmer</w:t>
      </w:r>
    </w:p>
    <w:p w14:paraId="795A5B2C" w14:textId="77777777" w:rsidR="00F01E07" w:rsidRDefault="00F01E07" w:rsidP="00620840">
      <w:pPr>
        <w:spacing w:line="360" w:lineRule="auto"/>
        <w:ind w:right="849"/>
      </w:pPr>
      <w:bookmarkStart w:id="0" w:name="Text"/>
      <w:bookmarkEnd w:id="0"/>
    </w:p>
    <w:p w14:paraId="1A68A072" w14:textId="48AAC871" w:rsidR="00792D91" w:rsidRDefault="00A3057F" w:rsidP="00620840">
      <w:pPr>
        <w:spacing w:line="360" w:lineRule="auto"/>
        <w:ind w:right="849"/>
      </w:pPr>
      <w:r w:rsidRPr="00A3057F">
        <w:t>„Das eindeutige Votum der</w:t>
      </w:r>
      <w:r w:rsidR="00E72470">
        <w:t xml:space="preserve"> Unternehmen, die</w:t>
      </w:r>
      <w:r w:rsidRPr="00A3057F">
        <w:t xml:space="preserve"> an der </w:t>
      </w:r>
      <w:r w:rsidR="00E72470">
        <w:t>Vorstellung des Konzepts</w:t>
      </w:r>
      <w:r w:rsidRPr="00A3057F">
        <w:t xml:space="preserve"> </w:t>
      </w:r>
      <w:r w:rsidR="00E72470">
        <w:t xml:space="preserve">teilgenommen haben, bestätigt, </w:t>
      </w:r>
      <w:r w:rsidRPr="00A3057F">
        <w:t xml:space="preserve">dass </w:t>
      </w:r>
      <w:r w:rsidR="00E72470">
        <w:t xml:space="preserve">wir damit </w:t>
      </w:r>
      <w:r w:rsidRPr="00A3057F">
        <w:t>den Nerv der Branche getroffen ha</w:t>
      </w:r>
      <w:r w:rsidR="00E72470">
        <w:t>ben</w:t>
      </w:r>
      <w:r w:rsidR="00893C0F">
        <w:t>“, sagt</w:t>
      </w:r>
      <w:r w:rsidR="00106512">
        <w:t xml:space="preserve"> Roland</w:t>
      </w:r>
      <w:r w:rsidRPr="00A3057F">
        <w:t xml:space="preserve"> </w:t>
      </w:r>
      <w:r w:rsidR="0094033B">
        <w:t>Bleinroth</w:t>
      </w:r>
      <w:r w:rsidR="00825A04">
        <w:t xml:space="preserve"> </w:t>
      </w:r>
      <w:r w:rsidR="00106512">
        <w:t>im Anschluss</w:t>
      </w:r>
      <w:r w:rsidR="00825A04">
        <w:t xml:space="preserve">. </w:t>
      </w:r>
      <w:r w:rsidR="0094033B">
        <w:t>„Wir</w:t>
      </w:r>
      <w:r w:rsidR="00825A04">
        <w:t xml:space="preserve"> freuen uns sehr über dieses Commitment und </w:t>
      </w:r>
      <w:r w:rsidR="00C129B3">
        <w:t xml:space="preserve">sind überzeugt, ab 2022 aus der Branche für die Branche einen höchst attraktiven Treffpunkt für die Schleifindustrie </w:t>
      </w:r>
      <w:r w:rsidR="00E72470">
        <w:t xml:space="preserve">in Stuttgart </w:t>
      </w:r>
      <w:r w:rsidR="00C129B3">
        <w:t xml:space="preserve">anzubieten“, </w:t>
      </w:r>
      <w:r w:rsidR="00106512">
        <w:t>füg</w:t>
      </w:r>
      <w:r w:rsidR="00C129B3">
        <w:t xml:space="preserve">t Wilfried Schäfer </w:t>
      </w:r>
      <w:r w:rsidR="00272398">
        <w:t xml:space="preserve">hinzu. </w:t>
      </w:r>
    </w:p>
    <w:p w14:paraId="3ADFF9D3" w14:textId="4DBBFDF4" w:rsidR="00C129B3" w:rsidRDefault="00C129B3" w:rsidP="00620840">
      <w:pPr>
        <w:spacing w:line="360" w:lineRule="auto"/>
        <w:ind w:right="849"/>
        <w:rPr>
          <w:b/>
          <w:bCs/>
        </w:rPr>
      </w:pPr>
    </w:p>
    <w:p w14:paraId="0414AC21" w14:textId="4E3FD5CB" w:rsidR="008318EB" w:rsidRDefault="001A2924" w:rsidP="00620840">
      <w:pPr>
        <w:spacing w:line="360" w:lineRule="auto"/>
        <w:ind w:right="849"/>
      </w:pPr>
      <w:r>
        <w:t xml:space="preserve">Weitere Informationen: </w:t>
      </w:r>
      <w:hyperlink r:id="rId7" w:history="1">
        <w:r w:rsidR="005E0D4B" w:rsidRPr="005E0D4B">
          <w:rPr>
            <w:rStyle w:val="Hyperlink"/>
            <w:rFonts w:cs="Arial"/>
            <w:szCs w:val="22"/>
          </w:rPr>
          <w:t>www.messe-stuttgart.de/grindinghub</w:t>
        </w:r>
      </w:hyperlink>
      <w:r w:rsidR="005E0D4B">
        <w:rPr>
          <w:rFonts w:cs="Arial"/>
          <w:szCs w:val="22"/>
        </w:rPr>
        <w:t>.</w:t>
      </w:r>
    </w:p>
    <w:p w14:paraId="12AF8209" w14:textId="77777777" w:rsidR="008318EB" w:rsidRDefault="008318EB" w:rsidP="00620840">
      <w:pPr>
        <w:spacing w:line="360" w:lineRule="auto"/>
        <w:ind w:right="849"/>
      </w:pPr>
    </w:p>
    <w:p w14:paraId="3D7FE746" w14:textId="6E379F11" w:rsidR="00236A5F" w:rsidRPr="008318EB" w:rsidRDefault="008318EB" w:rsidP="00620840">
      <w:pPr>
        <w:spacing w:line="360" w:lineRule="auto"/>
        <w:ind w:right="849"/>
        <w:rPr>
          <w:b/>
          <w:bCs/>
        </w:rPr>
      </w:pPr>
      <w:r w:rsidRPr="008318EB">
        <w:rPr>
          <w:b/>
          <w:bCs/>
        </w:rPr>
        <w:t>B</w:t>
      </w:r>
      <w:r w:rsidR="00E423EC" w:rsidRPr="008318EB">
        <w:rPr>
          <w:b/>
          <w:bCs/>
        </w:rPr>
        <w:t>ilder</w:t>
      </w:r>
    </w:p>
    <w:p w14:paraId="77C9B5E0" w14:textId="4C1A5108" w:rsidR="00E423EC" w:rsidRDefault="00E423EC" w:rsidP="00E423EC">
      <w:pPr>
        <w:spacing w:line="360" w:lineRule="auto"/>
        <w:ind w:right="849"/>
      </w:pPr>
      <w:r>
        <w:t>Christoph Blättler, Swissmem</w:t>
      </w:r>
      <w:r w:rsidR="00272398">
        <w:t xml:space="preserve">, </w:t>
      </w:r>
      <w:r>
        <w:t xml:space="preserve">Roland Bleinroth, </w:t>
      </w:r>
      <w:r w:rsidR="00CB346B">
        <w:t>M</w:t>
      </w:r>
      <w:r>
        <w:t>esse Stuttgart</w:t>
      </w:r>
      <w:r w:rsidR="00CB346B">
        <w:t>,</w:t>
      </w:r>
    </w:p>
    <w:p w14:paraId="66F2D0C1" w14:textId="224BB289" w:rsidR="00E423EC" w:rsidRDefault="00E423EC" w:rsidP="00620840">
      <w:pPr>
        <w:spacing w:line="360" w:lineRule="auto"/>
        <w:ind w:right="849"/>
      </w:pPr>
      <w:r>
        <w:t>Jürgen Hauger, Vollmer Werke</w:t>
      </w:r>
      <w:r w:rsidR="00DE109D">
        <w:t xml:space="preserve">, </w:t>
      </w:r>
      <w:r>
        <w:t>Stephan Nell, United Grinding</w:t>
      </w:r>
    </w:p>
    <w:p w14:paraId="0C3F5D13" w14:textId="6A564D18" w:rsidR="00E423EC" w:rsidRDefault="00E423EC" w:rsidP="00620840">
      <w:pPr>
        <w:spacing w:line="360" w:lineRule="auto"/>
        <w:ind w:right="849"/>
      </w:pPr>
      <w:r>
        <w:t>Dr. Wilfried Schäfer, VDW</w:t>
      </w:r>
    </w:p>
    <w:p w14:paraId="0BD87560" w14:textId="305917F5" w:rsidR="00C0229C" w:rsidRDefault="00C0229C" w:rsidP="00620840">
      <w:pPr>
        <w:spacing w:line="360" w:lineRule="auto"/>
        <w:ind w:right="849"/>
      </w:pPr>
    </w:p>
    <w:p w14:paraId="1894CD84" w14:textId="26898DC3" w:rsidR="005E74DD" w:rsidRDefault="005E74DD">
      <w:pPr>
        <w:spacing w:line="240" w:lineRule="auto"/>
      </w:pPr>
      <w:r>
        <w:br w:type="page"/>
      </w:r>
    </w:p>
    <w:p w14:paraId="061034E8" w14:textId="77777777" w:rsidR="00ED55BD" w:rsidRDefault="00ED55BD" w:rsidP="00C0229C">
      <w:pPr>
        <w:spacing w:line="360" w:lineRule="auto"/>
        <w:ind w:right="849"/>
      </w:pPr>
    </w:p>
    <w:p w14:paraId="0FFE4CA2" w14:textId="77777777" w:rsidR="0082640D" w:rsidRPr="00723C0C" w:rsidRDefault="0082640D" w:rsidP="00620840">
      <w:pPr>
        <w:spacing w:line="360" w:lineRule="auto"/>
        <w:ind w:right="849"/>
        <w:rPr>
          <w:b/>
          <w:bCs/>
          <w:sz w:val="18"/>
          <w:szCs w:val="18"/>
        </w:rPr>
      </w:pPr>
      <w:r w:rsidRPr="00723C0C">
        <w:rPr>
          <w:b/>
          <w:bCs/>
          <w:sz w:val="18"/>
          <w:szCs w:val="18"/>
        </w:rPr>
        <w:t>Hintergrund</w:t>
      </w:r>
    </w:p>
    <w:p w14:paraId="29CE92F5" w14:textId="24C62B4A" w:rsidR="0082640D" w:rsidRPr="00723C0C" w:rsidRDefault="0082640D" w:rsidP="00620840">
      <w:pPr>
        <w:spacing w:line="360" w:lineRule="auto"/>
        <w:ind w:right="849"/>
        <w:rPr>
          <w:sz w:val="18"/>
          <w:szCs w:val="18"/>
        </w:rPr>
      </w:pPr>
      <w:r w:rsidRPr="00723C0C">
        <w:rPr>
          <w:sz w:val="18"/>
          <w:szCs w:val="18"/>
        </w:rPr>
        <w:t xml:space="preserve">In Deutschland </w:t>
      </w:r>
      <w:r w:rsidRPr="006A41E5">
        <w:rPr>
          <w:sz w:val="18"/>
          <w:szCs w:val="18"/>
        </w:rPr>
        <w:t>gehört die Schleif</w:t>
      </w:r>
      <w:r w:rsidR="006A41E5" w:rsidRPr="006A41E5">
        <w:rPr>
          <w:sz w:val="18"/>
          <w:szCs w:val="18"/>
        </w:rPr>
        <w:t>technik</w:t>
      </w:r>
      <w:r w:rsidRPr="006A41E5">
        <w:rPr>
          <w:sz w:val="18"/>
          <w:szCs w:val="18"/>
        </w:rPr>
        <w:t xml:space="preserve"> zu den Top-4 Fertigungsverfahren innerhalb der Werkzeugmaschinenindustrie.</w:t>
      </w:r>
      <w:r w:rsidRPr="00723C0C">
        <w:rPr>
          <w:sz w:val="18"/>
          <w:szCs w:val="18"/>
        </w:rPr>
        <w:t xml:space="preserve"> 2020 hat </w:t>
      </w:r>
      <w:r w:rsidR="00723C0C" w:rsidRPr="00723C0C">
        <w:rPr>
          <w:sz w:val="18"/>
          <w:szCs w:val="18"/>
        </w:rPr>
        <w:t xml:space="preserve">die Branche Maschinen im Wert von 870 Mio. Euro produziert. Fast 80 Prozent gingen in den Export, davon etwa die Hälfte nach Europa. Die größten Absatzmärkte sind China, die USA und Frankreich. Unter den Top-Produzenten führen Deutschland, Japan und die Schweiz die Weltrangliste an. </w:t>
      </w:r>
      <w:r w:rsidR="00FA38F1">
        <w:rPr>
          <w:sz w:val="18"/>
          <w:szCs w:val="18"/>
        </w:rPr>
        <w:t xml:space="preserve">Weltweit produzierte die Schleiftechnik 2019 Maschinen im Wert von 4,9 Mrd. Euro. </w:t>
      </w:r>
    </w:p>
    <w:p w14:paraId="74E88C01" w14:textId="77777777" w:rsidR="0082640D" w:rsidRDefault="0082640D" w:rsidP="00620840">
      <w:pPr>
        <w:spacing w:line="360" w:lineRule="auto"/>
        <w:ind w:right="849"/>
      </w:pPr>
    </w:p>
    <w:p w14:paraId="184FFBC0" w14:textId="796D5796" w:rsidR="001961BF" w:rsidRDefault="001961BF" w:rsidP="001961BF">
      <w:pPr>
        <w:spacing w:line="360" w:lineRule="auto"/>
        <w:ind w:right="1416"/>
      </w:pPr>
      <w:r>
        <w:t>Besuchen Sie d</w:t>
      </w:r>
      <w:r w:rsidR="00CE5165">
        <w:t>ie Grinding</w:t>
      </w:r>
      <w:r w:rsidR="00C60120">
        <w:t>Hub</w:t>
      </w:r>
      <w:r w:rsidR="00CE5165">
        <w:t xml:space="preserve"> </w:t>
      </w:r>
      <w:r>
        <w:t xml:space="preserve">auch in den Social-Media-Kanälen </w:t>
      </w:r>
    </w:p>
    <w:p w14:paraId="4A1FD9A6" w14:textId="77777777" w:rsidR="00CE5165" w:rsidRDefault="00CE5165" w:rsidP="001961BF">
      <w:pPr>
        <w:spacing w:line="360" w:lineRule="auto"/>
        <w:ind w:right="1416"/>
      </w:pPr>
    </w:p>
    <w:p w14:paraId="36C98448" w14:textId="5820B496" w:rsidR="00CE5165" w:rsidRPr="00BA2960" w:rsidRDefault="001961BF" w:rsidP="00CE5165">
      <w:pPr>
        <w:spacing w:line="240" w:lineRule="auto"/>
        <w:rPr>
          <w:rFonts w:cs="Arial"/>
          <w:i/>
          <w:iCs/>
          <w:sz w:val="21"/>
          <w:szCs w:val="21"/>
        </w:rPr>
      </w:pPr>
      <w:r>
        <w:rPr>
          <w:rFonts w:ascii="Tms Rmn" w:hAnsi="Tms Rmn"/>
          <w:noProof/>
          <w:kern w:val="0"/>
          <w:sz w:val="24"/>
          <w:szCs w:val="24"/>
          <w:lang w:val="de-CH" w:eastAsia="de-CH"/>
        </w:rPr>
        <w:drawing>
          <wp:inline distT="0" distB="0" distL="0" distR="0" wp14:anchorId="7D8BD633" wp14:editId="78A55B15">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9" w:history="1">
        <w:r w:rsidR="00255908" w:rsidRPr="00BA2960">
          <w:rPr>
            <w:rStyle w:val="Hyperlink"/>
            <w:rFonts w:cs="Arial"/>
            <w:sz w:val="21"/>
            <w:szCs w:val="21"/>
          </w:rPr>
          <w:t>https://twitter.com/GrindingHub</w:t>
        </w:r>
      </w:hyperlink>
    </w:p>
    <w:p w14:paraId="469E566F" w14:textId="77AFE145" w:rsidR="00C11D05" w:rsidRPr="00BA2960" w:rsidRDefault="00C11D05" w:rsidP="00CE5165">
      <w:pPr>
        <w:spacing w:line="240" w:lineRule="auto"/>
        <w:rPr>
          <w:rFonts w:cs="Arial"/>
          <w:i/>
          <w:iCs/>
          <w:sz w:val="21"/>
          <w:szCs w:val="21"/>
          <w:u w:val="single"/>
        </w:rPr>
      </w:pPr>
    </w:p>
    <w:p w14:paraId="69B8FD72" w14:textId="2E967F35" w:rsidR="00C11D05" w:rsidRDefault="00C11D05" w:rsidP="00C11D05">
      <w:pPr>
        <w:autoSpaceDE w:val="0"/>
        <w:autoSpaceDN w:val="0"/>
        <w:adjustRightInd w:val="0"/>
        <w:spacing w:line="240" w:lineRule="auto"/>
      </w:pPr>
      <w:r>
        <w:rPr>
          <w:noProof/>
        </w:rPr>
        <w:drawing>
          <wp:inline distT="0" distB="0" distL="0" distR="0" wp14:anchorId="7E401C3D" wp14:editId="03546CCB">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11" w:history="1">
        <w:r w:rsidR="00255908" w:rsidRPr="00D2726A">
          <w:rPr>
            <w:rStyle w:val="Hyperlink"/>
          </w:rPr>
          <w:t>www.linkedin.com/company/grindinghub</w:t>
        </w:r>
      </w:hyperlink>
    </w:p>
    <w:p w14:paraId="56C9C7F6" w14:textId="77777777" w:rsidR="00C11D05" w:rsidRDefault="00C11D05" w:rsidP="00C11D05">
      <w:pPr>
        <w:autoSpaceDE w:val="0"/>
        <w:autoSpaceDN w:val="0"/>
        <w:adjustRightInd w:val="0"/>
        <w:spacing w:line="240" w:lineRule="auto"/>
        <w:rPr>
          <w:kern w:val="0"/>
        </w:rPr>
      </w:pPr>
    </w:p>
    <w:p w14:paraId="027F8820" w14:textId="75A8DB35" w:rsidR="00F400E2" w:rsidRPr="00BA2960" w:rsidRDefault="00C11D05" w:rsidP="00C11D05">
      <w:pPr>
        <w:autoSpaceDE w:val="0"/>
        <w:autoSpaceDN w:val="0"/>
        <w:adjustRightInd w:val="0"/>
        <w:spacing w:line="240" w:lineRule="auto"/>
        <w:rPr>
          <w:rFonts w:cs="Arial"/>
          <w:szCs w:val="22"/>
          <w:lang w:eastAsia="zh-CN"/>
        </w:rPr>
      </w:pPr>
      <w:r>
        <w:rPr>
          <w:rFonts w:ascii="Century Gothic" w:hAnsi="Century Gothic" w:cs="Arial"/>
          <w:i/>
          <w:noProof/>
          <w:color w:val="0070C0"/>
          <w:sz w:val="16"/>
          <w:szCs w:val="16"/>
        </w:rPr>
        <w:drawing>
          <wp:inline distT="0" distB="0" distL="0" distR="0" wp14:anchorId="5AB7C33C" wp14:editId="432ABE44">
            <wp:extent cx="274320" cy="274320"/>
            <wp:effectExtent l="0" t="0" r="0" b="0"/>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r>
      <w:hyperlink r:id="rId13" w:history="1">
        <w:r w:rsidR="00255908" w:rsidRPr="00BA2960">
          <w:rPr>
            <w:rStyle w:val="Hyperlink"/>
            <w:rFonts w:cs="Arial"/>
            <w:szCs w:val="22"/>
            <w:lang w:eastAsia="zh-CN"/>
          </w:rPr>
          <w:t>https://de.industryarena.com/grindinghub</w:t>
        </w:r>
      </w:hyperlink>
    </w:p>
    <w:p w14:paraId="1609092D" w14:textId="43054D03" w:rsidR="00C11D05" w:rsidRDefault="00C11D05" w:rsidP="00C11D05">
      <w:pPr>
        <w:autoSpaceDE w:val="0"/>
        <w:autoSpaceDN w:val="0"/>
        <w:adjustRightInd w:val="0"/>
        <w:spacing w:line="240" w:lineRule="auto"/>
        <w:rPr>
          <w:rFonts w:cs="Arial"/>
          <w:i/>
          <w:iCs/>
          <w:color w:val="4F81BD" w:themeColor="accent1"/>
          <w:szCs w:val="22"/>
          <w:u w:val="single"/>
          <w:lang w:eastAsia="zh-CN"/>
        </w:rPr>
      </w:pPr>
    </w:p>
    <w:sectPr w:rsidR="00C11D05" w:rsidSect="00CB5C29">
      <w:headerReference w:type="default" r:id="rId14"/>
      <w:footerReference w:type="default" r:id="rId15"/>
      <w:headerReference w:type="first" r:id="rId16"/>
      <w:footerReference w:type="first" r:id="rId1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6E0A" w14:textId="77777777" w:rsidR="00585417" w:rsidRDefault="00585417">
      <w:r>
        <w:separator/>
      </w:r>
    </w:p>
  </w:endnote>
  <w:endnote w:type="continuationSeparator" w:id="0">
    <w:p w14:paraId="51889A1A" w14:textId="77777777" w:rsidR="00585417" w:rsidRDefault="0058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B9F" w14:textId="77777777" w:rsidR="00723C0C" w:rsidRDefault="00723C0C">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DEF9" w14:textId="77777777" w:rsidR="00723C0C" w:rsidRDefault="00723C0C"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723C0C" w:rsidRPr="009F7B74" w14:paraId="7368810F" w14:textId="77777777">
      <w:tc>
        <w:tcPr>
          <w:tcW w:w="2442" w:type="dxa"/>
        </w:tcPr>
        <w:p w14:paraId="2D97D697" w14:textId="77777777" w:rsidR="00723C0C" w:rsidRPr="00362226" w:rsidRDefault="00723C0C" w:rsidP="001835F7">
          <w:pPr>
            <w:pStyle w:val="FZ"/>
          </w:pPr>
          <w:r w:rsidRPr="00362226">
            <w:t>Verein Deutscher</w:t>
          </w:r>
        </w:p>
        <w:p w14:paraId="35103A6B" w14:textId="77777777" w:rsidR="00723C0C" w:rsidRPr="00362226" w:rsidRDefault="00723C0C" w:rsidP="001835F7">
          <w:pPr>
            <w:pStyle w:val="FZ"/>
          </w:pPr>
          <w:r w:rsidRPr="00362226">
            <w:t>Werkzeugmaschinenfabriken e.V.</w:t>
          </w:r>
        </w:p>
        <w:p w14:paraId="4A9DF35C" w14:textId="77777777" w:rsidR="00723C0C" w:rsidRDefault="00723C0C" w:rsidP="001835F7">
          <w:pPr>
            <w:pStyle w:val="FZ"/>
          </w:pPr>
        </w:p>
      </w:tc>
      <w:tc>
        <w:tcPr>
          <w:tcW w:w="2548" w:type="dxa"/>
        </w:tcPr>
        <w:p w14:paraId="288DFE1E" w14:textId="77777777" w:rsidR="00723C0C" w:rsidRDefault="00723C0C" w:rsidP="001835F7">
          <w:pPr>
            <w:pStyle w:val="FZ"/>
          </w:pPr>
          <w:r>
            <w:t>Vorsitzende</w:t>
          </w:r>
          <w:r w:rsidRPr="009F2281">
            <w:rPr>
              <w:spacing w:val="20"/>
              <w:szCs w:val="14"/>
            </w:rPr>
            <w:t>r/</w:t>
          </w:r>
          <w:r>
            <w:t>Chairman:</w:t>
          </w:r>
        </w:p>
        <w:p w14:paraId="6A5A9BBD" w14:textId="77777777" w:rsidR="00723C0C" w:rsidRDefault="00723C0C" w:rsidP="001835F7">
          <w:pPr>
            <w:pStyle w:val="FZ"/>
          </w:pPr>
          <w:r w:rsidRPr="0010603D">
            <w:t>Dr. Heinz-Jürgen Prokop</w:t>
          </w:r>
        </w:p>
        <w:p w14:paraId="31158F82" w14:textId="77777777" w:rsidR="00723C0C" w:rsidRDefault="00723C0C" w:rsidP="001835F7">
          <w:pPr>
            <w:pStyle w:val="FZ"/>
          </w:pPr>
          <w:r>
            <w:t>Geschäftsführe</w:t>
          </w:r>
          <w:r w:rsidRPr="009F2281">
            <w:rPr>
              <w:spacing w:val="20"/>
              <w:szCs w:val="14"/>
            </w:rPr>
            <w:t>r/</w:t>
          </w:r>
          <w:r>
            <w:t>Executive Director:</w:t>
          </w:r>
        </w:p>
        <w:p w14:paraId="232F2CA5" w14:textId="77777777" w:rsidR="00723C0C" w:rsidRDefault="00723C0C" w:rsidP="001835F7">
          <w:pPr>
            <w:pStyle w:val="FZ"/>
          </w:pPr>
          <w:r>
            <w:t>Dr.-Ing. Wilfried Schäfer</w:t>
          </w:r>
        </w:p>
      </w:tc>
      <w:tc>
        <w:tcPr>
          <w:tcW w:w="2799" w:type="dxa"/>
        </w:tcPr>
        <w:p w14:paraId="63D0752E" w14:textId="77777777" w:rsidR="00723C0C" w:rsidRDefault="00723C0C" w:rsidP="001835F7">
          <w:pPr>
            <w:pStyle w:val="FZ"/>
          </w:pPr>
          <w:r>
            <w:t>Registergerich</w:t>
          </w:r>
          <w:r w:rsidRPr="009F2281">
            <w:rPr>
              <w:spacing w:val="20"/>
              <w:szCs w:val="14"/>
            </w:rPr>
            <w:t>t/</w:t>
          </w:r>
          <w:r>
            <w:t>Registration Office: Amtsgericht Frankfurt am Main</w:t>
          </w:r>
        </w:p>
        <w:p w14:paraId="4F2C4B3D" w14:textId="77777777" w:rsidR="00723C0C" w:rsidRPr="0052444D" w:rsidRDefault="00723C0C"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714F41B8" w14:textId="77777777" w:rsidR="00723C0C" w:rsidRPr="0052444D" w:rsidRDefault="00723C0C"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08991287" w14:textId="77777777" w:rsidR="00723C0C" w:rsidRPr="0052444D" w:rsidRDefault="00723C0C" w:rsidP="001835F7">
          <w:pPr>
            <w:pStyle w:val="FZ"/>
            <w:rPr>
              <w:b/>
              <w:lang w:val="en-GB"/>
            </w:rPr>
          </w:pPr>
        </w:p>
      </w:tc>
    </w:tr>
  </w:tbl>
  <w:p w14:paraId="0B2C0940" w14:textId="77777777" w:rsidR="00723C0C" w:rsidRPr="0052444D" w:rsidRDefault="00723C0C" w:rsidP="0050117F">
    <w:pPr>
      <w:pStyle w:val="Fuzeile"/>
      <w:spacing w:line="20" w:lineRule="exact"/>
      <w:rPr>
        <w:sz w:val="2"/>
        <w:lang w:val="en-GB"/>
      </w:rPr>
    </w:pPr>
  </w:p>
  <w:p w14:paraId="3EFA3550" w14:textId="77777777" w:rsidR="00723C0C" w:rsidRPr="000B43B5" w:rsidRDefault="00723C0C"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A560" w14:textId="77777777" w:rsidR="00585417" w:rsidRDefault="00585417">
      <w:r>
        <w:separator/>
      </w:r>
    </w:p>
  </w:footnote>
  <w:footnote w:type="continuationSeparator" w:id="0">
    <w:p w14:paraId="36ADDD9F" w14:textId="77777777" w:rsidR="00585417" w:rsidRDefault="0058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723C0C" w14:paraId="30E552C7" w14:textId="77777777">
      <w:trPr>
        <w:trHeight w:hRule="exact" w:val="1950"/>
      </w:trPr>
      <w:tc>
        <w:tcPr>
          <w:tcW w:w="7655" w:type="dxa"/>
        </w:tcPr>
        <w:p w14:paraId="78547CDD" w14:textId="1D801DB1" w:rsidR="00723C0C" w:rsidRDefault="00723C0C">
          <w:r>
            <w:t xml:space="preserve">Seite </w:t>
          </w:r>
          <w:r>
            <w:fldChar w:fldCharType="begin"/>
          </w:r>
          <w:r>
            <w:instrText xml:space="preserve"> PAGE </w:instrText>
          </w:r>
          <w:r>
            <w:fldChar w:fldCharType="separate"/>
          </w:r>
          <w:r w:rsidR="0052503D">
            <w:rPr>
              <w:noProof/>
            </w:rPr>
            <w:t>4</w:t>
          </w:r>
          <w:r>
            <w:fldChar w:fldCharType="end"/>
          </w:r>
          <w:r>
            <w:t>/</w:t>
          </w:r>
          <w:r>
            <w:fldChar w:fldCharType="begin"/>
          </w:r>
          <w:r>
            <w:instrText xml:space="preserve"> NUMPAGES </w:instrText>
          </w:r>
          <w:r>
            <w:fldChar w:fldCharType="separate"/>
          </w:r>
          <w:r w:rsidR="0052503D">
            <w:rPr>
              <w:noProof/>
            </w:rPr>
            <w:t>4</w:t>
          </w:r>
          <w:r>
            <w:fldChar w:fldCharType="end"/>
          </w:r>
          <w:r>
            <w:t xml:space="preserve"> · VDW  · </w:t>
          </w:r>
          <w:r>
            <w:fldChar w:fldCharType="begin"/>
          </w:r>
          <w:r>
            <w:instrText xml:space="preserve"> STYLEREF Dates \* MERGEFORMAT </w:instrText>
          </w:r>
          <w:r>
            <w:rPr>
              <w:noProof/>
            </w:rPr>
            <w:fldChar w:fldCharType="end"/>
          </w:r>
        </w:p>
      </w:tc>
      <w:tc>
        <w:tcPr>
          <w:tcW w:w="2608" w:type="dxa"/>
        </w:tcPr>
        <w:p w14:paraId="5C472863" w14:textId="77777777" w:rsidR="00723C0C" w:rsidRDefault="00723C0C"/>
      </w:tc>
    </w:tr>
  </w:tbl>
  <w:p w14:paraId="68A57CF3" w14:textId="77777777" w:rsidR="00723C0C" w:rsidRDefault="00723C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723C0C" w14:paraId="0C017FA1" w14:textId="77777777">
      <w:trPr>
        <w:cantSplit/>
        <w:trHeight w:hRule="exact" w:val="1920"/>
      </w:trPr>
      <w:tc>
        <w:tcPr>
          <w:tcW w:w="10348" w:type="dxa"/>
        </w:tcPr>
        <w:p w14:paraId="025DFD0A" w14:textId="77777777" w:rsidR="00723C0C" w:rsidRDefault="00723C0C" w:rsidP="001835F7">
          <w:pPr>
            <w:pStyle w:val="Kopf1"/>
          </w:pPr>
          <w:r w:rsidRPr="009156D4">
            <w:t>Verein Deutscher Werkzeugmaschinenfabriken</w:t>
          </w:r>
          <w:r>
            <w:rPr>
              <w:sz w:val="24"/>
            </w:rPr>
            <w:tab/>
          </w:r>
          <w:r>
            <w:rPr>
              <w:noProof/>
              <w:lang w:val="de-CH" w:eastAsia="de-CH"/>
            </w:rPr>
            <w:drawing>
              <wp:inline distT="0" distB="0" distL="0" distR="0" wp14:anchorId="3B496ED8" wp14:editId="0B2E1C8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AC112F7" w14:textId="77777777" w:rsidR="00723C0C" w:rsidRDefault="00723C0C">
          <w:pPr>
            <w:pStyle w:val="Titel1"/>
          </w:pPr>
        </w:p>
      </w:tc>
    </w:tr>
  </w:tbl>
  <w:p w14:paraId="3089EB34" w14:textId="77777777" w:rsidR="00723C0C" w:rsidRDefault="00723C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E36"/>
    <w:multiLevelType w:val="hybridMultilevel"/>
    <w:tmpl w:val="841829B8"/>
    <w:lvl w:ilvl="0" w:tplc="D0D2B0FE">
      <w:start w:val="1"/>
      <w:numFmt w:val="bullet"/>
      <w:lvlText w:val="•"/>
      <w:lvlJc w:val="left"/>
      <w:pPr>
        <w:tabs>
          <w:tab w:val="num" w:pos="720"/>
        </w:tabs>
        <w:ind w:left="720" w:hanging="360"/>
      </w:pPr>
      <w:rPr>
        <w:rFonts w:ascii="Arial" w:hAnsi="Arial" w:hint="default"/>
      </w:rPr>
    </w:lvl>
    <w:lvl w:ilvl="1" w:tplc="AE903C8C">
      <w:numFmt w:val="bullet"/>
      <w:lvlText w:val="•"/>
      <w:lvlJc w:val="left"/>
      <w:pPr>
        <w:tabs>
          <w:tab w:val="num" w:pos="1440"/>
        </w:tabs>
        <w:ind w:left="1440" w:hanging="360"/>
      </w:pPr>
      <w:rPr>
        <w:rFonts w:ascii="Arial" w:hAnsi="Arial" w:hint="default"/>
      </w:rPr>
    </w:lvl>
    <w:lvl w:ilvl="2" w:tplc="309AF0E8" w:tentative="1">
      <w:start w:val="1"/>
      <w:numFmt w:val="bullet"/>
      <w:lvlText w:val="•"/>
      <w:lvlJc w:val="left"/>
      <w:pPr>
        <w:tabs>
          <w:tab w:val="num" w:pos="2160"/>
        </w:tabs>
        <w:ind w:left="2160" w:hanging="360"/>
      </w:pPr>
      <w:rPr>
        <w:rFonts w:ascii="Arial" w:hAnsi="Arial" w:hint="default"/>
      </w:rPr>
    </w:lvl>
    <w:lvl w:ilvl="3" w:tplc="97AC34CE" w:tentative="1">
      <w:start w:val="1"/>
      <w:numFmt w:val="bullet"/>
      <w:lvlText w:val="•"/>
      <w:lvlJc w:val="left"/>
      <w:pPr>
        <w:tabs>
          <w:tab w:val="num" w:pos="2880"/>
        </w:tabs>
        <w:ind w:left="2880" w:hanging="360"/>
      </w:pPr>
      <w:rPr>
        <w:rFonts w:ascii="Arial" w:hAnsi="Arial" w:hint="default"/>
      </w:rPr>
    </w:lvl>
    <w:lvl w:ilvl="4" w:tplc="547440EA" w:tentative="1">
      <w:start w:val="1"/>
      <w:numFmt w:val="bullet"/>
      <w:lvlText w:val="•"/>
      <w:lvlJc w:val="left"/>
      <w:pPr>
        <w:tabs>
          <w:tab w:val="num" w:pos="3600"/>
        </w:tabs>
        <w:ind w:left="3600" w:hanging="360"/>
      </w:pPr>
      <w:rPr>
        <w:rFonts w:ascii="Arial" w:hAnsi="Arial" w:hint="default"/>
      </w:rPr>
    </w:lvl>
    <w:lvl w:ilvl="5" w:tplc="B56C72F8" w:tentative="1">
      <w:start w:val="1"/>
      <w:numFmt w:val="bullet"/>
      <w:lvlText w:val="•"/>
      <w:lvlJc w:val="left"/>
      <w:pPr>
        <w:tabs>
          <w:tab w:val="num" w:pos="4320"/>
        </w:tabs>
        <w:ind w:left="4320" w:hanging="360"/>
      </w:pPr>
      <w:rPr>
        <w:rFonts w:ascii="Arial" w:hAnsi="Arial" w:hint="default"/>
      </w:rPr>
    </w:lvl>
    <w:lvl w:ilvl="6" w:tplc="1BCCBCBA" w:tentative="1">
      <w:start w:val="1"/>
      <w:numFmt w:val="bullet"/>
      <w:lvlText w:val="•"/>
      <w:lvlJc w:val="left"/>
      <w:pPr>
        <w:tabs>
          <w:tab w:val="num" w:pos="5040"/>
        </w:tabs>
        <w:ind w:left="5040" w:hanging="360"/>
      </w:pPr>
      <w:rPr>
        <w:rFonts w:ascii="Arial" w:hAnsi="Arial" w:hint="default"/>
      </w:rPr>
    </w:lvl>
    <w:lvl w:ilvl="7" w:tplc="CAFA9646" w:tentative="1">
      <w:start w:val="1"/>
      <w:numFmt w:val="bullet"/>
      <w:lvlText w:val="•"/>
      <w:lvlJc w:val="left"/>
      <w:pPr>
        <w:tabs>
          <w:tab w:val="num" w:pos="5760"/>
        </w:tabs>
        <w:ind w:left="5760" w:hanging="360"/>
      </w:pPr>
      <w:rPr>
        <w:rFonts w:ascii="Arial" w:hAnsi="Arial" w:hint="default"/>
      </w:rPr>
    </w:lvl>
    <w:lvl w:ilvl="8" w:tplc="9196B0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26"/>
    <w:rsid w:val="000012C6"/>
    <w:rsid w:val="00034501"/>
    <w:rsid w:val="0003738C"/>
    <w:rsid w:val="00065B7A"/>
    <w:rsid w:val="00086BB8"/>
    <w:rsid w:val="000B43B5"/>
    <w:rsid w:val="000B76ED"/>
    <w:rsid w:val="000D1379"/>
    <w:rsid w:val="000D6B28"/>
    <w:rsid w:val="000E62A3"/>
    <w:rsid w:val="000F761B"/>
    <w:rsid w:val="000F7D99"/>
    <w:rsid w:val="0010603D"/>
    <w:rsid w:val="00106512"/>
    <w:rsid w:val="001137B6"/>
    <w:rsid w:val="00114B74"/>
    <w:rsid w:val="001340E8"/>
    <w:rsid w:val="00146D7A"/>
    <w:rsid w:val="001570E3"/>
    <w:rsid w:val="001835F7"/>
    <w:rsid w:val="001961BF"/>
    <w:rsid w:val="001A0A28"/>
    <w:rsid w:val="001A2924"/>
    <w:rsid w:val="001E1942"/>
    <w:rsid w:val="001E2BAD"/>
    <w:rsid w:val="001F4A09"/>
    <w:rsid w:val="002114D4"/>
    <w:rsid w:val="00236A5F"/>
    <w:rsid w:val="00255908"/>
    <w:rsid w:val="00265487"/>
    <w:rsid w:val="0026743F"/>
    <w:rsid w:val="00272398"/>
    <w:rsid w:val="00272797"/>
    <w:rsid w:val="00273EBA"/>
    <w:rsid w:val="00285AAD"/>
    <w:rsid w:val="002E1DC1"/>
    <w:rsid w:val="00307246"/>
    <w:rsid w:val="00335450"/>
    <w:rsid w:val="003576DF"/>
    <w:rsid w:val="00377079"/>
    <w:rsid w:val="00401FC4"/>
    <w:rsid w:val="00416510"/>
    <w:rsid w:val="0042085B"/>
    <w:rsid w:val="00427730"/>
    <w:rsid w:val="0043362F"/>
    <w:rsid w:val="0045618F"/>
    <w:rsid w:val="00457CBC"/>
    <w:rsid w:val="004632AB"/>
    <w:rsid w:val="004B02D3"/>
    <w:rsid w:val="004B5190"/>
    <w:rsid w:val="004E5BAC"/>
    <w:rsid w:val="0050117F"/>
    <w:rsid w:val="00511974"/>
    <w:rsid w:val="0051371F"/>
    <w:rsid w:val="0052444D"/>
    <w:rsid w:val="0052503D"/>
    <w:rsid w:val="00585417"/>
    <w:rsid w:val="005914A4"/>
    <w:rsid w:val="005D39CC"/>
    <w:rsid w:val="005D68C4"/>
    <w:rsid w:val="005E0D4B"/>
    <w:rsid w:val="005E74DD"/>
    <w:rsid w:val="005F278C"/>
    <w:rsid w:val="005F5613"/>
    <w:rsid w:val="00620840"/>
    <w:rsid w:val="006221AC"/>
    <w:rsid w:val="00637960"/>
    <w:rsid w:val="00654666"/>
    <w:rsid w:val="0068523C"/>
    <w:rsid w:val="00695670"/>
    <w:rsid w:val="006A41E5"/>
    <w:rsid w:val="006C067A"/>
    <w:rsid w:val="006F0CEE"/>
    <w:rsid w:val="006F3C41"/>
    <w:rsid w:val="0070554D"/>
    <w:rsid w:val="00723C0C"/>
    <w:rsid w:val="007669ED"/>
    <w:rsid w:val="00767716"/>
    <w:rsid w:val="007754F3"/>
    <w:rsid w:val="00777458"/>
    <w:rsid w:val="00792D91"/>
    <w:rsid w:val="00792F66"/>
    <w:rsid w:val="00794D1D"/>
    <w:rsid w:val="007B6219"/>
    <w:rsid w:val="008016C1"/>
    <w:rsid w:val="008042CB"/>
    <w:rsid w:val="008124B1"/>
    <w:rsid w:val="00825A04"/>
    <w:rsid w:val="0082640D"/>
    <w:rsid w:val="008318EB"/>
    <w:rsid w:val="0086009C"/>
    <w:rsid w:val="008700F3"/>
    <w:rsid w:val="00870ECB"/>
    <w:rsid w:val="00893C0F"/>
    <w:rsid w:val="008B12E9"/>
    <w:rsid w:val="008C1E02"/>
    <w:rsid w:val="008C272C"/>
    <w:rsid w:val="00916E76"/>
    <w:rsid w:val="009170BD"/>
    <w:rsid w:val="0094033B"/>
    <w:rsid w:val="00946913"/>
    <w:rsid w:val="009927F8"/>
    <w:rsid w:val="009B0BFD"/>
    <w:rsid w:val="009C4F48"/>
    <w:rsid w:val="009E585B"/>
    <w:rsid w:val="009E74E2"/>
    <w:rsid w:val="009F7B74"/>
    <w:rsid w:val="009F7EB3"/>
    <w:rsid w:val="00A3057F"/>
    <w:rsid w:val="00A67F21"/>
    <w:rsid w:val="00A73B72"/>
    <w:rsid w:val="00A77837"/>
    <w:rsid w:val="00AA158F"/>
    <w:rsid w:val="00AF6199"/>
    <w:rsid w:val="00B04B0A"/>
    <w:rsid w:val="00B077D6"/>
    <w:rsid w:val="00B1593E"/>
    <w:rsid w:val="00B555CC"/>
    <w:rsid w:val="00B75E13"/>
    <w:rsid w:val="00B76326"/>
    <w:rsid w:val="00BA2960"/>
    <w:rsid w:val="00BA48CD"/>
    <w:rsid w:val="00BC6836"/>
    <w:rsid w:val="00C0229C"/>
    <w:rsid w:val="00C07460"/>
    <w:rsid w:val="00C07E1C"/>
    <w:rsid w:val="00C11D05"/>
    <w:rsid w:val="00C129B3"/>
    <w:rsid w:val="00C60120"/>
    <w:rsid w:val="00C710CB"/>
    <w:rsid w:val="00C754B6"/>
    <w:rsid w:val="00CA2439"/>
    <w:rsid w:val="00CB346B"/>
    <w:rsid w:val="00CB5C29"/>
    <w:rsid w:val="00CD1FAA"/>
    <w:rsid w:val="00CE18CC"/>
    <w:rsid w:val="00CE4B03"/>
    <w:rsid w:val="00CE5165"/>
    <w:rsid w:val="00D123AF"/>
    <w:rsid w:val="00D26FBC"/>
    <w:rsid w:val="00D61731"/>
    <w:rsid w:val="00D844DB"/>
    <w:rsid w:val="00DA0E75"/>
    <w:rsid w:val="00DB3C0E"/>
    <w:rsid w:val="00DC17E9"/>
    <w:rsid w:val="00DE109D"/>
    <w:rsid w:val="00DF4DA4"/>
    <w:rsid w:val="00E3021E"/>
    <w:rsid w:val="00E342B9"/>
    <w:rsid w:val="00E423EC"/>
    <w:rsid w:val="00E72470"/>
    <w:rsid w:val="00E96809"/>
    <w:rsid w:val="00EB7FFB"/>
    <w:rsid w:val="00EC657F"/>
    <w:rsid w:val="00ED55BD"/>
    <w:rsid w:val="00EF0F35"/>
    <w:rsid w:val="00EF5B82"/>
    <w:rsid w:val="00F01E07"/>
    <w:rsid w:val="00F06F3D"/>
    <w:rsid w:val="00F241B3"/>
    <w:rsid w:val="00F32587"/>
    <w:rsid w:val="00F400E2"/>
    <w:rsid w:val="00F51F4A"/>
    <w:rsid w:val="00F52E28"/>
    <w:rsid w:val="00F95406"/>
    <w:rsid w:val="00F9649D"/>
    <w:rsid w:val="00FA0BA4"/>
    <w:rsid w:val="00FA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833D1"/>
  <w15:docId w15:val="{6EE40716-0032-4595-B897-B574599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1961BF"/>
    <w:rPr>
      <w:color w:val="0000FF" w:themeColor="hyperlink"/>
      <w:u w:val="single"/>
    </w:rPr>
  </w:style>
  <w:style w:type="paragraph" w:styleId="Kommentarthema">
    <w:name w:val="annotation subject"/>
    <w:basedOn w:val="Kommentartext"/>
    <w:next w:val="Kommentartext"/>
    <w:link w:val="KommentarthemaZchn"/>
    <w:semiHidden/>
    <w:unhideWhenUsed/>
    <w:rsid w:val="00114B74"/>
    <w:pPr>
      <w:spacing w:line="240" w:lineRule="auto"/>
    </w:pPr>
    <w:rPr>
      <w:b/>
      <w:bCs/>
    </w:rPr>
  </w:style>
  <w:style w:type="character" w:customStyle="1" w:styleId="KommentartextZchn">
    <w:name w:val="Kommentartext Zchn"/>
    <w:basedOn w:val="Absatz-Standardschriftart"/>
    <w:link w:val="Kommentartext"/>
    <w:semiHidden/>
    <w:rsid w:val="00114B74"/>
    <w:rPr>
      <w:rFonts w:ascii="Arial" w:hAnsi="Arial"/>
      <w:kern w:val="4"/>
      <w:lang w:val="de-DE" w:eastAsia="de-DE"/>
    </w:rPr>
  </w:style>
  <w:style w:type="character" w:customStyle="1" w:styleId="KommentarthemaZchn">
    <w:name w:val="Kommentarthema Zchn"/>
    <w:basedOn w:val="KommentartextZchn"/>
    <w:link w:val="Kommentarthema"/>
    <w:semiHidden/>
    <w:rsid w:val="00114B74"/>
    <w:rPr>
      <w:rFonts w:ascii="Arial" w:hAnsi="Arial"/>
      <w:b/>
      <w:bCs/>
      <w:kern w:val="4"/>
      <w:lang w:val="de-DE" w:eastAsia="de-DE"/>
    </w:rPr>
  </w:style>
  <w:style w:type="character" w:styleId="NichtaufgelsteErwhnung">
    <w:name w:val="Unresolved Mention"/>
    <w:basedOn w:val="Absatz-Standardschriftart"/>
    <w:uiPriority w:val="99"/>
    <w:semiHidden/>
    <w:unhideWhenUsed/>
    <w:rsid w:val="00ED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1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1848">
          <w:marLeft w:val="446"/>
          <w:marRight w:val="0"/>
          <w:marTop w:val="0"/>
          <w:marBottom w:val="0"/>
          <w:divBdr>
            <w:top w:val="none" w:sz="0" w:space="0" w:color="auto"/>
            <w:left w:val="none" w:sz="0" w:space="0" w:color="auto"/>
            <w:bottom w:val="none" w:sz="0" w:space="0" w:color="auto"/>
            <w:right w:val="none" w:sz="0" w:space="0" w:color="auto"/>
          </w:divBdr>
        </w:div>
        <w:div w:id="1085998960">
          <w:marLeft w:val="1166"/>
          <w:marRight w:val="0"/>
          <w:marTop w:val="0"/>
          <w:marBottom w:val="0"/>
          <w:divBdr>
            <w:top w:val="none" w:sz="0" w:space="0" w:color="auto"/>
            <w:left w:val="none" w:sz="0" w:space="0" w:color="auto"/>
            <w:bottom w:val="none" w:sz="0" w:space="0" w:color="auto"/>
            <w:right w:val="none" w:sz="0" w:space="0" w:color="auto"/>
          </w:divBdr>
        </w:div>
        <w:div w:id="1830292733">
          <w:marLeft w:val="1166"/>
          <w:marRight w:val="0"/>
          <w:marTop w:val="0"/>
          <w:marBottom w:val="0"/>
          <w:divBdr>
            <w:top w:val="none" w:sz="0" w:space="0" w:color="auto"/>
            <w:left w:val="none" w:sz="0" w:space="0" w:color="auto"/>
            <w:bottom w:val="none" w:sz="0" w:space="0" w:color="auto"/>
            <w:right w:val="none" w:sz="0" w:space="0" w:color="auto"/>
          </w:divBdr>
        </w:div>
        <w:div w:id="893467724">
          <w:marLeft w:val="1166"/>
          <w:marRight w:val="0"/>
          <w:marTop w:val="0"/>
          <w:marBottom w:val="0"/>
          <w:divBdr>
            <w:top w:val="none" w:sz="0" w:space="0" w:color="auto"/>
            <w:left w:val="none" w:sz="0" w:space="0" w:color="auto"/>
            <w:bottom w:val="none" w:sz="0" w:space="0" w:color="auto"/>
            <w:right w:val="none" w:sz="0" w:space="0" w:color="auto"/>
          </w:divBdr>
        </w:div>
        <w:div w:id="930965997">
          <w:marLeft w:val="1166"/>
          <w:marRight w:val="0"/>
          <w:marTop w:val="0"/>
          <w:marBottom w:val="0"/>
          <w:divBdr>
            <w:top w:val="none" w:sz="0" w:space="0" w:color="auto"/>
            <w:left w:val="none" w:sz="0" w:space="0" w:color="auto"/>
            <w:bottom w:val="none" w:sz="0" w:space="0" w:color="auto"/>
            <w:right w:val="none" w:sz="0" w:space="0" w:color="auto"/>
          </w:divBdr>
        </w:div>
        <w:div w:id="802774498">
          <w:marLeft w:val="446"/>
          <w:marRight w:val="0"/>
          <w:marTop w:val="0"/>
          <w:marBottom w:val="0"/>
          <w:divBdr>
            <w:top w:val="none" w:sz="0" w:space="0" w:color="auto"/>
            <w:left w:val="none" w:sz="0" w:space="0" w:color="auto"/>
            <w:bottom w:val="none" w:sz="0" w:space="0" w:color="auto"/>
            <w:right w:val="none" w:sz="0" w:space="0" w:color="auto"/>
          </w:divBdr>
        </w:div>
        <w:div w:id="1143884745">
          <w:marLeft w:val="1166"/>
          <w:marRight w:val="0"/>
          <w:marTop w:val="0"/>
          <w:marBottom w:val="0"/>
          <w:divBdr>
            <w:top w:val="none" w:sz="0" w:space="0" w:color="auto"/>
            <w:left w:val="none" w:sz="0" w:space="0" w:color="auto"/>
            <w:bottom w:val="none" w:sz="0" w:space="0" w:color="auto"/>
            <w:right w:val="none" w:sz="0" w:space="0" w:color="auto"/>
          </w:divBdr>
        </w:div>
        <w:div w:id="1203831564">
          <w:marLeft w:val="1166"/>
          <w:marRight w:val="0"/>
          <w:marTop w:val="0"/>
          <w:marBottom w:val="0"/>
          <w:divBdr>
            <w:top w:val="none" w:sz="0" w:space="0" w:color="auto"/>
            <w:left w:val="none" w:sz="0" w:space="0" w:color="auto"/>
            <w:bottom w:val="none" w:sz="0" w:space="0" w:color="auto"/>
            <w:right w:val="none" w:sz="0" w:space="0" w:color="auto"/>
          </w:divBdr>
        </w:div>
        <w:div w:id="1027487267">
          <w:marLeft w:val="446"/>
          <w:marRight w:val="0"/>
          <w:marTop w:val="0"/>
          <w:marBottom w:val="0"/>
          <w:divBdr>
            <w:top w:val="none" w:sz="0" w:space="0" w:color="auto"/>
            <w:left w:val="none" w:sz="0" w:space="0" w:color="auto"/>
            <w:bottom w:val="none" w:sz="0" w:space="0" w:color="auto"/>
            <w:right w:val="none" w:sz="0" w:space="0" w:color="auto"/>
          </w:divBdr>
        </w:div>
        <w:div w:id="909659498">
          <w:marLeft w:val="1166"/>
          <w:marRight w:val="0"/>
          <w:marTop w:val="0"/>
          <w:marBottom w:val="0"/>
          <w:divBdr>
            <w:top w:val="none" w:sz="0" w:space="0" w:color="auto"/>
            <w:left w:val="none" w:sz="0" w:space="0" w:color="auto"/>
            <w:bottom w:val="none" w:sz="0" w:space="0" w:color="auto"/>
            <w:right w:val="none" w:sz="0" w:space="0" w:color="auto"/>
          </w:divBdr>
        </w:div>
        <w:div w:id="1872917643">
          <w:marLeft w:val="1166"/>
          <w:marRight w:val="0"/>
          <w:marTop w:val="0"/>
          <w:marBottom w:val="0"/>
          <w:divBdr>
            <w:top w:val="none" w:sz="0" w:space="0" w:color="auto"/>
            <w:left w:val="none" w:sz="0" w:space="0" w:color="auto"/>
            <w:bottom w:val="none" w:sz="0" w:space="0" w:color="auto"/>
            <w:right w:val="none" w:sz="0" w:space="0" w:color="auto"/>
          </w:divBdr>
        </w:div>
      </w:divsChild>
    </w:div>
    <w:div w:id="782965863">
      <w:bodyDiv w:val="1"/>
      <w:marLeft w:val="0"/>
      <w:marRight w:val="0"/>
      <w:marTop w:val="0"/>
      <w:marBottom w:val="0"/>
      <w:divBdr>
        <w:top w:val="none" w:sz="0" w:space="0" w:color="auto"/>
        <w:left w:val="none" w:sz="0" w:space="0" w:color="auto"/>
        <w:bottom w:val="none" w:sz="0" w:space="0" w:color="auto"/>
        <w:right w:val="none" w:sz="0" w:space="0" w:color="auto"/>
      </w:divBdr>
    </w:div>
    <w:div w:id="1360162305">
      <w:bodyDiv w:val="1"/>
      <w:marLeft w:val="0"/>
      <w:marRight w:val="0"/>
      <w:marTop w:val="0"/>
      <w:marBottom w:val="0"/>
      <w:divBdr>
        <w:top w:val="none" w:sz="0" w:space="0" w:color="auto"/>
        <w:left w:val="none" w:sz="0" w:space="0" w:color="auto"/>
        <w:bottom w:val="none" w:sz="0" w:space="0" w:color="auto"/>
        <w:right w:val="none" w:sz="0" w:space="0" w:color="auto"/>
      </w:divBdr>
    </w:div>
    <w:div w:id="1519349737">
      <w:bodyDiv w:val="1"/>
      <w:marLeft w:val="0"/>
      <w:marRight w:val="0"/>
      <w:marTop w:val="0"/>
      <w:marBottom w:val="0"/>
      <w:divBdr>
        <w:top w:val="none" w:sz="0" w:space="0" w:color="auto"/>
        <w:left w:val="none" w:sz="0" w:space="0" w:color="auto"/>
        <w:bottom w:val="none" w:sz="0" w:space="0" w:color="auto"/>
        <w:right w:val="none" w:sz="0" w:space="0" w:color="auto"/>
      </w:divBdr>
    </w:div>
    <w:div w:id="1696298910">
      <w:bodyDiv w:val="1"/>
      <w:marLeft w:val="0"/>
      <w:marRight w:val="0"/>
      <w:marTop w:val="0"/>
      <w:marBottom w:val="0"/>
      <w:divBdr>
        <w:top w:val="none" w:sz="0" w:space="0" w:color="auto"/>
        <w:left w:val="none" w:sz="0" w:space="0" w:color="auto"/>
        <w:bottom w:val="none" w:sz="0" w:space="0" w:color="auto"/>
        <w:right w:val="none" w:sz="0" w:space="0" w:color="auto"/>
      </w:divBdr>
      <w:divsChild>
        <w:div w:id="1024867421">
          <w:marLeft w:val="0"/>
          <w:marRight w:val="0"/>
          <w:marTop w:val="0"/>
          <w:marBottom w:val="0"/>
          <w:divBdr>
            <w:top w:val="none" w:sz="0" w:space="0" w:color="auto"/>
            <w:left w:val="none" w:sz="0" w:space="0" w:color="auto"/>
            <w:bottom w:val="none" w:sz="0" w:space="0" w:color="auto"/>
            <w:right w:val="none" w:sz="0" w:space="0" w:color="auto"/>
          </w:divBdr>
          <w:divsChild>
            <w:div w:id="1473215438">
              <w:marLeft w:val="0"/>
              <w:marRight w:val="0"/>
              <w:marTop w:val="0"/>
              <w:marBottom w:val="0"/>
              <w:divBdr>
                <w:top w:val="none" w:sz="0" w:space="0" w:color="auto"/>
                <w:left w:val="none" w:sz="0" w:space="0" w:color="auto"/>
                <w:bottom w:val="none" w:sz="0" w:space="0" w:color="auto"/>
                <w:right w:val="none" w:sz="0" w:space="0" w:color="auto"/>
              </w:divBdr>
              <w:divsChild>
                <w:div w:id="1054499093">
                  <w:marLeft w:val="0"/>
                  <w:marRight w:val="0"/>
                  <w:marTop w:val="0"/>
                  <w:marBottom w:val="0"/>
                  <w:divBdr>
                    <w:top w:val="none" w:sz="0" w:space="0" w:color="auto"/>
                    <w:left w:val="none" w:sz="0" w:space="0" w:color="auto"/>
                    <w:bottom w:val="none" w:sz="0" w:space="0" w:color="auto"/>
                    <w:right w:val="none" w:sz="0" w:space="0" w:color="auto"/>
                  </w:divBdr>
                  <w:divsChild>
                    <w:div w:id="541481592">
                      <w:marLeft w:val="0"/>
                      <w:marRight w:val="0"/>
                      <w:marTop w:val="0"/>
                      <w:marBottom w:val="0"/>
                      <w:divBdr>
                        <w:top w:val="none" w:sz="0" w:space="0" w:color="auto"/>
                        <w:left w:val="none" w:sz="0" w:space="0" w:color="auto"/>
                        <w:bottom w:val="none" w:sz="0" w:space="0" w:color="auto"/>
                        <w:right w:val="none" w:sz="0" w:space="0" w:color="auto"/>
                      </w:divBdr>
                      <w:divsChild>
                        <w:div w:id="2090032252">
                          <w:marLeft w:val="0"/>
                          <w:marRight w:val="0"/>
                          <w:marTop w:val="0"/>
                          <w:marBottom w:val="0"/>
                          <w:divBdr>
                            <w:top w:val="none" w:sz="0" w:space="0" w:color="auto"/>
                            <w:left w:val="none" w:sz="0" w:space="0" w:color="auto"/>
                            <w:bottom w:val="none" w:sz="0" w:space="0" w:color="auto"/>
                            <w:right w:val="none" w:sz="0" w:space="0" w:color="auto"/>
                          </w:divBdr>
                          <w:divsChild>
                            <w:div w:id="13400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6149">
                  <w:marLeft w:val="0"/>
                  <w:marRight w:val="0"/>
                  <w:marTop w:val="0"/>
                  <w:marBottom w:val="0"/>
                  <w:divBdr>
                    <w:top w:val="none" w:sz="0" w:space="0" w:color="auto"/>
                    <w:left w:val="none" w:sz="0" w:space="0" w:color="auto"/>
                    <w:bottom w:val="none" w:sz="0" w:space="0" w:color="auto"/>
                    <w:right w:val="none" w:sz="0" w:space="0" w:color="auto"/>
                  </w:divBdr>
                  <w:divsChild>
                    <w:div w:id="765924334">
                      <w:marLeft w:val="0"/>
                      <w:marRight w:val="0"/>
                      <w:marTop w:val="0"/>
                      <w:marBottom w:val="0"/>
                      <w:divBdr>
                        <w:top w:val="none" w:sz="0" w:space="0" w:color="auto"/>
                        <w:left w:val="none" w:sz="0" w:space="0" w:color="auto"/>
                        <w:bottom w:val="none" w:sz="0" w:space="0" w:color="auto"/>
                        <w:right w:val="none" w:sz="0" w:space="0" w:color="auto"/>
                      </w:divBdr>
                      <w:divsChild>
                        <w:div w:id="955141616">
                          <w:marLeft w:val="0"/>
                          <w:marRight w:val="0"/>
                          <w:marTop w:val="0"/>
                          <w:marBottom w:val="0"/>
                          <w:divBdr>
                            <w:top w:val="none" w:sz="0" w:space="0" w:color="auto"/>
                            <w:left w:val="none" w:sz="0" w:space="0" w:color="auto"/>
                            <w:bottom w:val="none" w:sz="0" w:space="0" w:color="auto"/>
                            <w:right w:val="none" w:sz="0" w:space="0" w:color="auto"/>
                          </w:divBdr>
                          <w:divsChild>
                            <w:div w:id="119155786">
                              <w:marLeft w:val="0"/>
                              <w:marRight w:val="0"/>
                              <w:marTop w:val="0"/>
                              <w:marBottom w:val="0"/>
                              <w:divBdr>
                                <w:top w:val="none" w:sz="0" w:space="0" w:color="auto"/>
                                <w:left w:val="none" w:sz="0" w:space="0" w:color="auto"/>
                                <w:bottom w:val="none" w:sz="0" w:space="0" w:color="auto"/>
                                <w:right w:val="none" w:sz="0" w:space="0" w:color="auto"/>
                              </w:divBdr>
                            </w:div>
                          </w:divsChild>
                        </w:div>
                        <w:div w:id="32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industryarena.com/grindinghu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se-stuttgart.de/grindinghub"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grindinghu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GrindingHu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OneDrive%20-%20VDW%20-%20Verein%20Deut.%20Werkzeugmaschinenfabriken%20e.V\Desktop\pm_grindsolution_2021-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pm_grindsolution_2021-03</Template>
  <TotalTime>0</TotalTime>
  <Pages>4</Pages>
  <Words>890</Words>
  <Characters>5612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Isik, Ecehan</cp:lastModifiedBy>
  <cp:revision>5</cp:revision>
  <cp:lastPrinted>2022-03-03T13:33:00Z</cp:lastPrinted>
  <dcterms:created xsi:type="dcterms:W3CDTF">2021-03-15T11:12:00Z</dcterms:created>
  <dcterms:modified xsi:type="dcterms:W3CDTF">2022-03-03T13:34:00Z</dcterms:modified>
</cp:coreProperties>
</file>