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Pr="00B34BBC" w:rsidRDefault="00AA21A5" w:rsidP="00AA21A5">
      <w:pPr>
        <w:spacing w:after="0" w:line="240" w:lineRule="auto"/>
        <w:rPr>
          <w:rFonts w:ascii="Century Gothic" w:hAnsi="Century Gothic"/>
        </w:rPr>
      </w:pPr>
    </w:p>
    <w:p w14:paraId="1E3CFA91" w14:textId="77777777" w:rsidR="00AA21A5" w:rsidRPr="00B34BBC" w:rsidRDefault="00AA21A5" w:rsidP="00AA21A5">
      <w:pPr>
        <w:spacing w:after="0" w:line="240" w:lineRule="auto"/>
        <w:rPr>
          <w:rFonts w:ascii="Century Gothic" w:hAnsi="Century Gothic"/>
        </w:rPr>
      </w:pPr>
    </w:p>
    <w:p w14:paraId="246557C2" w14:textId="77777777" w:rsidR="00AA21A5" w:rsidRPr="00B34BBC" w:rsidRDefault="00AA21A5" w:rsidP="00AA21A5">
      <w:pPr>
        <w:spacing w:after="0" w:line="240" w:lineRule="auto"/>
        <w:rPr>
          <w:rFonts w:ascii="Century Gothic" w:hAnsi="Century Gothic"/>
        </w:rPr>
      </w:pPr>
      <w:r w:rsidRPr="0013257E">
        <w:rPr>
          <w:rFonts w:ascii="Century Gothic" w:hAnsi="Century Gothic"/>
          <w:noProof/>
          <w:highlight w:val="yellow"/>
        </w:rPr>
        <mc:AlternateContent>
          <mc:Choice Requires="wps">
            <w:drawing>
              <wp:anchor distT="0" distB="0" distL="114300" distR="114300" simplePos="0" relativeHeight="251659264" behindDoc="0" locked="0" layoutInCell="1" allowOverlap="1" wp14:anchorId="4C3D9421" wp14:editId="71688E1A">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1E376499" w:rsidR="00AA21A5" w:rsidRPr="0013257E" w:rsidRDefault="009B662D" w:rsidP="00AA21A5">
                            <w:pPr>
                              <w:tabs>
                                <w:tab w:val="left" w:pos="1134"/>
                              </w:tabs>
                              <w:spacing w:after="0" w:line="240" w:lineRule="auto"/>
                              <w:rPr>
                                <w:rFonts w:ascii="Century Gothic" w:hAnsi="Century Gothic" w:cs="Arial"/>
                              </w:rPr>
                            </w:pPr>
                            <w:r w:rsidRPr="0013257E">
                              <w:rPr>
                                <w:rFonts w:ascii="Century Gothic" w:hAnsi="Century Gothic"/>
                              </w:rPr>
                              <w:t>From</w:t>
                            </w:r>
                            <w:r w:rsidRPr="0013257E">
                              <w:rPr>
                                <w:rFonts w:ascii="Century Gothic" w:hAnsi="Century Gothic"/>
                              </w:rPr>
                              <w:tab/>
                              <w:t>Sylke Becker</w:t>
                            </w:r>
                          </w:p>
                          <w:p w14:paraId="07A1CDD3" w14:textId="1F1C2A68" w:rsidR="00AA21A5" w:rsidRPr="0013257E" w:rsidRDefault="009B662D" w:rsidP="00AA21A5">
                            <w:pPr>
                              <w:tabs>
                                <w:tab w:val="left" w:pos="1134"/>
                              </w:tabs>
                              <w:spacing w:after="0" w:line="240" w:lineRule="auto"/>
                              <w:rPr>
                                <w:rFonts w:ascii="Century Gothic" w:hAnsi="Century Gothic" w:cs="Arial"/>
                              </w:rPr>
                            </w:pPr>
                            <w:r w:rsidRPr="0013257E">
                              <w:rPr>
                                <w:rFonts w:ascii="Century Gothic" w:hAnsi="Century Gothic"/>
                              </w:rPr>
                              <w:t>Phone</w:t>
                            </w:r>
                            <w:r w:rsidRPr="0013257E">
                              <w:rPr>
                                <w:rFonts w:ascii="Century Gothic" w:hAnsi="Century Gothic"/>
                              </w:rPr>
                              <w:tab/>
                              <w:t>+49 69 756081-33</w:t>
                            </w:r>
                          </w:p>
                          <w:p w14:paraId="6561C4E8" w14:textId="77777777" w:rsidR="00AA21A5" w:rsidRPr="0013257E" w:rsidRDefault="00AA21A5" w:rsidP="00AA21A5">
                            <w:pPr>
                              <w:tabs>
                                <w:tab w:val="left" w:pos="1134"/>
                              </w:tabs>
                              <w:spacing w:after="0" w:line="240" w:lineRule="auto"/>
                              <w:rPr>
                                <w:rFonts w:ascii="Century Gothic" w:hAnsi="Century Gothic" w:cs="Arial"/>
                              </w:rPr>
                            </w:pPr>
                            <w:r w:rsidRPr="0013257E">
                              <w:rPr>
                                <w:rFonts w:ascii="Century Gothic" w:hAnsi="Century Gothic"/>
                              </w:rPr>
                              <w:t>Telefax</w:t>
                            </w:r>
                            <w:r w:rsidRPr="0013257E">
                              <w:rPr>
                                <w:rFonts w:ascii="Century Gothic" w:hAnsi="Century Gothic"/>
                              </w:rPr>
                              <w:tab/>
                              <w:t>+49 69 756081-11</w:t>
                            </w:r>
                          </w:p>
                          <w:p w14:paraId="72CBED64" w14:textId="56A43BE4" w:rsidR="00AA21A5" w:rsidRDefault="00AA21A5" w:rsidP="00AA21A5">
                            <w:pPr>
                              <w:tabs>
                                <w:tab w:val="left" w:pos="1134"/>
                              </w:tabs>
                              <w:spacing w:after="0" w:line="240" w:lineRule="auto"/>
                              <w:rPr>
                                <w:rFonts w:ascii="Century Gothic" w:hAnsi="Century Gothic" w:cs="Arial"/>
                              </w:rPr>
                            </w:pPr>
                            <w:r w:rsidRPr="0013257E">
                              <w:rPr>
                                <w:rFonts w:ascii="Century Gothic" w:hAnsi="Century Gothic"/>
                              </w:rPr>
                              <w:t>Email</w:t>
                            </w:r>
                            <w:r w:rsidRPr="0013257E">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1E376499" w:rsidR="00AA21A5" w:rsidRPr="0013257E" w:rsidRDefault="009B662D" w:rsidP="00AA21A5">
                      <w:pPr>
                        <w:tabs>
                          <w:tab w:val="left" w:pos="1134"/>
                        </w:tabs>
                        <w:spacing w:after="0" w:line="240" w:lineRule="auto"/>
                        <w:rPr>
                          <w:rFonts w:ascii="Century Gothic" w:hAnsi="Century Gothic" w:cs="Arial"/>
                        </w:rPr>
                      </w:pPr>
                      <w:r w:rsidRPr="0013257E">
                        <w:rPr>
                          <w:rFonts w:ascii="Century Gothic" w:hAnsi="Century Gothic"/>
                        </w:rPr>
                        <w:t>From</w:t>
                      </w:r>
                      <w:r w:rsidRPr="0013257E">
                        <w:rPr>
                          <w:rFonts w:ascii="Century Gothic" w:hAnsi="Century Gothic"/>
                        </w:rPr>
                        <w:tab/>
                        <w:t>Sylke Becker</w:t>
                      </w:r>
                    </w:p>
                    <w:p w14:paraId="07A1CDD3" w14:textId="1F1C2A68" w:rsidR="00AA21A5" w:rsidRPr="0013257E" w:rsidRDefault="009B662D" w:rsidP="00AA21A5">
                      <w:pPr>
                        <w:tabs>
                          <w:tab w:val="left" w:pos="1134"/>
                        </w:tabs>
                        <w:spacing w:after="0" w:line="240" w:lineRule="auto"/>
                        <w:rPr>
                          <w:rFonts w:ascii="Century Gothic" w:hAnsi="Century Gothic" w:cs="Arial"/>
                        </w:rPr>
                      </w:pPr>
                      <w:r w:rsidRPr="0013257E">
                        <w:rPr>
                          <w:rFonts w:ascii="Century Gothic" w:hAnsi="Century Gothic"/>
                        </w:rPr>
                        <w:t>Phone</w:t>
                      </w:r>
                      <w:r w:rsidRPr="0013257E">
                        <w:rPr>
                          <w:rFonts w:ascii="Century Gothic" w:hAnsi="Century Gothic"/>
                        </w:rPr>
                        <w:tab/>
                        <w:t>+49 69 756081-33</w:t>
                      </w:r>
                    </w:p>
                    <w:p w14:paraId="6561C4E8" w14:textId="77777777" w:rsidR="00AA21A5" w:rsidRPr="0013257E" w:rsidRDefault="00AA21A5" w:rsidP="00AA21A5">
                      <w:pPr>
                        <w:tabs>
                          <w:tab w:val="left" w:pos="1134"/>
                        </w:tabs>
                        <w:spacing w:after="0" w:line="240" w:lineRule="auto"/>
                        <w:rPr>
                          <w:rFonts w:ascii="Century Gothic" w:hAnsi="Century Gothic" w:cs="Arial"/>
                        </w:rPr>
                      </w:pPr>
                      <w:r w:rsidRPr="0013257E">
                        <w:rPr>
                          <w:rFonts w:ascii="Century Gothic" w:hAnsi="Century Gothic"/>
                        </w:rPr>
                        <w:t>Telefax</w:t>
                      </w:r>
                      <w:r w:rsidRPr="0013257E">
                        <w:rPr>
                          <w:rFonts w:ascii="Century Gothic" w:hAnsi="Century Gothic"/>
                        </w:rPr>
                        <w:tab/>
                        <w:t>+49 69 756081-11</w:t>
                      </w:r>
                    </w:p>
                    <w:p w14:paraId="72CBED64" w14:textId="56A43BE4" w:rsidR="00AA21A5" w:rsidRDefault="00AA21A5" w:rsidP="00AA21A5">
                      <w:pPr>
                        <w:tabs>
                          <w:tab w:val="left" w:pos="1134"/>
                        </w:tabs>
                        <w:spacing w:after="0" w:line="240" w:lineRule="auto"/>
                        <w:rPr>
                          <w:rFonts w:ascii="Century Gothic" w:hAnsi="Century Gothic" w:cs="Arial"/>
                        </w:rPr>
                      </w:pPr>
                      <w:r w:rsidRPr="0013257E">
                        <w:rPr>
                          <w:rFonts w:ascii="Century Gothic" w:hAnsi="Century Gothic"/>
                        </w:rPr>
                        <w:t>Email</w:t>
                      </w:r>
                      <w:r w:rsidRPr="0013257E">
                        <w:rPr>
                          <w:rFonts w:ascii="Century Gothic" w:hAnsi="Century Gothic"/>
                        </w:rPr>
                        <w:tab/>
                        <w:t>s.becker@vdw.de</w:t>
                      </w:r>
                    </w:p>
                  </w:txbxContent>
                </v:textbox>
                <w10:wrap type="topAndBottom" anchory="page"/>
              </v:shape>
            </w:pict>
          </mc:Fallback>
        </mc:AlternateContent>
      </w:r>
    </w:p>
    <w:p w14:paraId="2AC1D575" w14:textId="358FBC05" w:rsidR="00BB514D" w:rsidRPr="00B34BBC" w:rsidRDefault="00B34BBC" w:rsidP="00BB514D">
      <w:pPr>
        <w:keepNext/>
        <w:tabs>
          <w:tab w:val="left" w:pos="7655"/>
        </w:tabs>
        <w:spacing w:after="200"/>
        <w:outlineLvl w:val="0"/>
        <w:rPr>
          <w:rFonts w:ascii="Century Gothic" w:eastAsia="Calibri" w:hAnsi="Century Gothic" w:cs="Arial"/>
          <w:b/>
        </w:rPr>
      </w:pPr>
      <w:bookmarkStart w:id="0" w:name="_Hlk66349137"/>
      <w:bookmarkEnd w:id="0"/>
      <w:r w:rsidRPr="0013257E">
        <w:rPr>
          <w:rFonts w:ascii="Century Gothic" w:hAnsi="Century Gothic"/>
          <w:b/>
        </w:rPr>
        <w:t>Images for the METAV Press Release</w:t>
      </w:r>
    </w:p>
    <w:p w14:paraId="0B60C3D7" w14:textId="755AFA53" w:rsidR="00BB514D" w:rsidRPr="00B34BBC" w:rsidRDefault="00BB514D" w:rsidP="00BB514D">
      <w:pPr>
        <w:spacing w:line="240" w:lineRule="auto"/>
        <w:rPr>
          <w:rFonts w:cstheme="minorHAnsi"/>
          <w:b/>
          <w:bCs/>
          <w:sz w:val="28"/>
          <w:szCs w:val="28"/>
        </w:rPr>
      </w:pPr>
      <w:r>
        <w:rPr>
          <w:rFonts w:ascii="Century Gothic" w:hAnsi="Century Gothic"/>
          <w:b/>
          <w:sz w:val="28"/>
        </w:rPr>
        <w:t>Shortening payback time on investments</w:t>
      </w:r>
    </w:p>
    <w:p w14:paraId="1A45BD7D" w14:textId="77777777" w:rsidR="00BB514D" w:rsidRPr="00B34BBC" w:rsidRDefault="00BB514D" w:rsidP="00BB514D">
      <w:pPr>
        <w:spacing w:line="360" w:lineRule="auto"/>
        <w:ind w:right="1274"/>
        <w:rPr>
          <w:rFonts w:ascii="Century Gothic" w:eastAsia="MS Mincho" w:hAnsi="Century Gothic" w:cs="Arial"/>
          <w:b/>
          <w:bCs/>
          <w:iCs/>
        </w:rPr>
      </w:pPr>
      <w:r>
        <w:rPr>
          <w:rFonts w:ascii="Calibri" w:hAnsi="Calibri"/>
          <w:b/>
          <w:noProof/>
          <w:sz w:val="20"/>
        </w:rPr>
        <mc:AlternateContent>
          <mc:Choice Requires="wps">
            <w:drawing>
              <wp:anchor distT="0" distB="0" distL="114300" distR="114300" simplePos="0" relativeHeight="251661312" behindDoc="0" locked="0" layoutInCell="1" allowOverlap="1" wp14:anchorId="73D26288" wp14:editId="691AEAF9">
                <wp:simplePos x="0" y="0"/>
                <wp:positionH relativeFrom="column">
                  <wp:posOffset>2913380</wp:posOffset>
                </wp:positionH>
                <wp:positionV relativeFrom="paragraph">
                  <wp:posOffset>360045</wp:posOffset>
                </wp:positionV>
                <wp:extent cx="3313430" cy="165735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657350"/>
                        </a:xfrm>
                        <a:prstGeom prst="rect">
                          <a:avLst/>
                        </a:prstGeom>
                        <a:noFill/>
                        <a:ln w="9525">
                          <a:noFill/>
                          <a:miter lim="800000"/>
                          <a:headEnd/>
                          <a:tailEnd/>
                        </a:ln>
                      </wps:spPr>
                      <wps:txbx>
                        <w:txbxContent>
                          <w:p w14:paraId="1389B0F2" w14:textId="77777777" w:rsidR="00BB514D" w:rsidRPr="00E520FA" w:rsidRDefault="00BB514D" w:rsidP="00BB514D">
                            <w:pPr>
                              <w:spacing w:after="0" w:line="240" w:lineRule="auto"/>
                              <w:ind w:right="851"/>
                              <w:rPr>
                                <w:rFonts w:ascii="Century Gothic" w:eastAsia="MS Mincho" w:hAnsi="Century Gothic" w:cs="Arial"/>
                              </w:rPr>
                            </w:pPr>
                            <w:r>
                              <w:rPr>
                                <w:rFonts w:ascii="Century Gothic" w:hAnsi="Century Gothic"/>
                              </w:rPr>
                              <w:t>((01_Sven_Kreusel_DATRON.jpg))</w:t>
                            </w:r>
                          </w:p>
                          <w:p w14:paraId="2455E897" w14:textId="77777777" w:rsidR="00BB514D" w:rsidRPr="00E520FA" w:rsidRDefault="00BB514D" w:rsidP="00BB514D">
                            <w:pPr>
                              <w:spacing w:after="0" w:line="240" w:lineRule="auto"/>
                              <w:ind w:right="851"/>
                              <w:rPr>
                                <w:rFonts w:ascii="Century Gothic" w:eastAsia="MS Mincho" w:hAnsi="Century Gothic" w:cs="Arial"/>
                              </w:rPr>
                            </w:pPr>
                          </w:p>
                          <w:p w14:paraId="0EC8B6EF" w14:textId="77777777" w:rsidR="00BB514D" w:rsidRDefault="00BB514D" w:rsidP="00BB514D">
                            <w:pPr>
                              <w:spacing w:after="0" w:line="240" w:lineRule="auto"/>
                              <w:ind w:right="851"/>
                              <w:rPr>
                                <w:rFonts w:ascii="Century Gothic" w:hAnsi="Century Gothic" w:cstheme="minorHAnsi"/>
                              </w:rPr>
                            </w:pPr>
                            <w:r>
                              <w:rPr>
                                <w:rFonts w:ascii="Century Gothic" w:hAnsi="Century Gothic"/>
                              </w:rPr>
                              <w:t>Sven Kreusel, Head of Global Sales at Datron AG, is convinced that energy efficiency will be one of the key selling points for products in the machine tool sector in the future.</w:t>
                            </w:r>
                          </w:p>
                          <w:p w14:paraId="451EACA4" w14:textId="77777777" w:rsidR="00BB514D" w:rsidRPr="00B0744F" w:rsidRDefault="00BB514D" w:rsidP="00BB514D">
                            <w:pPr>
                              <w:spacing w:after="0" w:line="240" w:lineRule="auto"/>
                              <w:ind w:right="851"/>
                              <w:rPr>
                                <w:rFonts w:ascii="Century Gothic" w:eastAsia="MS Mincho" w:hAnsi="Century Gothic" w:cs="Arial"/>
                                <w:sz w:val="20"/>
                                <w:szCs w:val="20"/>
                                <w:lang w:eastAsia="de-DE"/>
                              </w:rPr>
                            </w:pPr>
                          </w:p>
                          <w:p w14:paraId="44D1E3CC" w14:textId="685E77CF" w:rsidR="00BB514D" w:rsidRPr="00E520FA" w:rsidRDefault="00B34BBC" w:rsidP="00BB514D">
                            <w:pPr>
                              <w:spacing w:after="0" w:line="240" w:lineRule="auto"/>
                              <w:ind w:right="851"/>
                              <w:rPr>
                                <w:rFonts w:ascii="Century Gothic" w:eastAsia="MS Mincho" w:hAnsi="Century Gothic" w:cs="Arial"/>
                                <w:b/>
                                <w:bCs/>
                              </w:rPr>
                            </w:pPr>
                            <w:r>
                              <w:rPr>
                                <w:rFonts w:ascii="Century Gothic" w:hAnsi="Century Gothic"/>
                                <w:sz w:val="16"/>
                              </w:rPr>
                              <w:t>Photo: Datron 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26288" id="_x0000_s1027" type="#_x0000_t202" style="position:absolute;margin-left:229.4pt;margin-top:28.35pt;width:260.9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" filled="f" stroked="f">
                <v:textbox>
                  <w:txbxContent>
                    <w:p w14:paraId="1389B0F2" w14:textId="77777777" w:rsidR="00BB514D" w:rsidRPr="00E520FA" w:rsidRDefault="00BB514D" w:rsidP="00BB514D">
                      <w:pPr>
                        <w:spacing w:after="0" w:line="240" w:lineRule="auto"/>
                        <w:ind w:right="851"/>
                        <w:rPr>
                          <w:rFonts w:ascii="Century Gothic" w:eastAsia="MS Mincho" w:hAnsi="Century Gothic" w:cs="Arial"/>
                        </w:rPr>
                      </w:pPr>
                      <w:r>
                        <w:rPr>
                          <w:rFonts w:ascii="Century Gothic" w:hAnsi="Century Gothic"/>
                        </w:rPr>
                        <w:t xml:space="preserve">((01_Sven_Kreusel_DATRON.jpg))</w:t>
                      </w:r>
                    </w:p>
                    <w:p w14:paraId="2455E897" w14:textId="77777777" w:rsidR="00BB514D" w:rsidRPr="00E520FA" w:rsidRDefault="00BB514D" w:rsidP="00BB514D">
                      <w:pPr>
                        <w:spacing w:after="0" w:line="240" w:lineRule="auto"/>
                        <w:ind w:right="851"/>
                        <w:rPr>
                          <w:rFonts w:ascii="Century Gothic" w:eastAsia="MS Mincho" w:hAnsi="Century Gothic" w:cs="Arial"/>
                        </w:rPr>
                      </w:pPr>
                    </w:p>
                    <w:p w14:paraId="0EC8B6EF" w14:textId="77777777" w:rsidR="00BB514D" w:rsidRDefault="00BB514D" w:rsidP="00BB514D">
                      <w:pPr>
                        <w:spacing w:after="0" w:line="240" w:lineRule="auto"/>
                        <w:ind w:right="851"/>
                        <w:rPr>
                          <w:rFonts w:ascii="Century Gothic" w:hAnsi="Century Gothic" w:cstheme="minorHAnsi"/>
                        </w:rPr>
                      </w:pPr>
                      <w:r>
                        <w:rPr>
                          <w:rFonts w:ascii="Century Gothic" w:hAnsi="Century Gothic"/>
                        </w:rPr>
                        <w:t xml:space="preserve">Sven Kreusel, Head of Global Sales at Datron AG, is convinced that energy efficiency will be one of the key selling points for products in the machine tool sector in the future.</w:t>
                      </w:r>
                    </w:p>
                    <w:p w14:paraId="451EACA4" w14:textId="77777777" w:rsidR="00BB514D" w:rsidRPr="00B0744F" w:rsidRDefault="00BB514D" w:rsidP="00BB514D">
                      <w:pPr>
                        <w:spacing w:after="0" w:line="240" w:lineRule="auto"/>
                        <w:ind w:right="851"/>
                        <w:rPr>
                          <w:rFonts w:ascii="Century Gothic" w:eastAsia="MS Mincho" w:hAnsi="Century Gothic" w:cs="Arial"/>
                          <w:sz w:val="20"/>
                          <w:szCs w:val="20"/>
                          <w:lang w:eastAsia="de-DE"/>
                        </w:rPr>
                      </w:pPr>
                    </w:p>
                    <w:p w14:paraId="44D1E3CC" w14:textId="685E77CF" w:rsidR="00BB514D" w:rsidRPr="00E520FA" w:rsidRDefault="00B34BBC" w:rsidP="00BB514D">
                      <w:pPr>
                        <w:spacing w:after="0" w:line="240" w:lineRule="auto"/>
                        <w:ind w:right="851"/>
                        <w:rPr>
                          <w:b/>
                          <w:bCs/>
                          <w:rFonts w:ascii="Century Gothic" w:eastAsia="MS Mincho" w:hAnsi="Century Gothic" w:cs="Arial"/>
                        </w:rPr>
                      </w:pPr>
                      <w:r>
                        <w:rPr>
                          <w:sz w:val="16"/>
                          <w:rFonts w:ascii="Century Gothic" w:hAnsi="Century Gothic"/>
                        </w:rPr>
                        <w:t xml:space="preserve">Photo:</w:t>
                      </w:r>
                      <w:r>
                        <w:rPr>
                          <w:sz w:val="16"/>
                          <w:rFonts w:ascii="Century Gothic" w:hAnsi="Century Gothic"/>
                        </w:rPr>
                        <w:t xml:space="preserve"> </w:t>
                      </w:r>
                      <w:r>
                        <w:rPr>
                          <w:sz w:val="16"/>
                          <w:rFonts w:ascii="Century Gothic" w:hAnsi="Century Gothic"/>
                        </w:rPr>
                        <w:t xml:space="preserve">Datron AG</w:t>
                      </w:r>
                    </w:p>
                  </w:txbxContent>
                </v:textbox>
              </v:shape>
            </w:pict>
          </mc:Fallback>
        </mc:AlternateContent>
      </w:r>
    </w:p>
    <w:p w14:paraId="00832899" w14:textId="77777777" w:rsidR="00BB514D" w:rsidRPr="00B34BBC" w:rsidRDefault="00BB514D" w:rsidP="00BB514D">
      <w:r>
        <w:rPr>
          <w:noProof/>
        </w:rPr>
        <w:drawing>
          <wp:inline distT="0" distB="0" distL="0" distR="0" wp14:anchorId="48B53E21" wp14:editId="6C1D5280">
            <wp:extent cx="1776382" cy="2266950"/>
            <wp:effectExtent l="0" t="0" r="0" b="0"/>
            <wp:docPr id="6" name="Grafik 6" descr="Ein Bild, das Person, Mann, lächel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lächelnd, darstellen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286" cy="2265552"/>
                    </a:xfrm>
                    <a:prstGeom prst="rect">
                      <a:avLst/>
                    </a:prstGeom>
                  </pic:spPr>
                </pic:pic>
              </a:graphicData>
            </a:graphic>
          </wp:inline>
        </w:drawing>
      </w:r>
    </w:p>
    <w:p w14:paraId="561822B9" w14:textId="77777777" w:rsidR="00BB514D" w:rsidRPr="00B34BBC" w:rsidRDefault="00BB514D" w:rsidP="00BB514D">
      <w:pPr>
        <w:spacing w:line="360" w:lineRule="auto"/>
        <w:ind w:right="1274"/>
        <w:rPr>
          <w:rFonts w:eastAsia="Calibri" w:cs="Arial"/>
          <w:bCs/>
        </w:rPr>
      </w:pPr>
      <w:r>
        <w:rPr>
          <w:rFonts w:ascii="Calibri" w:hAnsi="Calibri"/>
          <w:noProof/>
          <w:sz w:val="20"/>
        </w:rPr>
        <mc:AlternateContent>
          <mc:Choice Requires="wps">
            <w:drawing>
              <wp:anchor distT="0" distB="0" distL="114300" distR="114300" simplePos="0" relativeHeight="251662336" behindDoc="0" locked="0" layoutInCell="1" allowOverlap="1" wp14:anchorId="3BF2E286" wp14:editId="6FE9096A">
                <wp:simplePos x="0" y="0"/>
                <wp:positionH relativeFrom="column">
                  <wp:posOffset>2909570</wp:posOffset>
                </wp:positionH>
                <wp:positionV relativeFrom="paragraph">
                  <wp:posOffset>291465</wp:posOffset>
                </wp:positionV>
                <wp:extent cx="2837180" cy="230505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305050"/>
                        </a:xfrm>
                        <a:prstGeom prst="rect">
                          <a:avLst/>
                        </a:prstGeom>
                        <a:noFill/>
                        <a:ln w="9525">
                          <a:noFill/>
                          <a:miter lim="800000"/>
                          <a:headEnd/>
                          <a:tailEnd/>
                        </a:ln>
                      </wps:spPr>
                      <wps:txbx>
                        <w:txbxContent>
                          <w:p w14:paraId="472CCB16" w14:textId="77777777" w:rsidR="00BB514D" w:rsidRPr="00E520FA" w:rsidRDefault="00BB514D" w:rsidP="00BB514D">
                            <w:pPr>
                              <w:spacing w:after="0" w:line="240" w:lineRule="auto"/>
                              <w:ind w:right="851"/>
                              <w:rPr>
                                <w:rFonts w:ascii="Century Gothic" w:eastAsia="MS Mincho" w:hAnsi="Century Gothic" w:cs="Arial"/>
                              </w:rPr>
                            </w:pPr>
                            <w:r>
                              <w:rPr>
                                <w:rFonts w:ascii="Century Gothic" w:hAnsi="Century Gothic"/>
                              </w:rPr>
                              <w:t>((02_DATRON_Video.png))</w:t>
                            </w:r>
                          </w:p>
                          <w:p w14:paraId="1C77E37C" w14:textId="77777777" w:rsidR="00BB514D" w:rsidRPr="00E520FA" w:rsidRDefault="00BB514D" w:rsidP="00BB514D">
                            <w:pPr>
                              <w:spacing w:after="0" w:line="240" w:lineRule="auto"/>
                              <w:ind w:right="851"/>
                              <w:rPr>
                                <w:rFonts w:ascii="Century Gothic" w:eastAsia="MS Mincho" w:hAnsi="Century Gothic" w:cs="Arial"/>
                                <w:lang w:eastAsia="de-DE"/>
                              </w:rPr>
                            </w:pPr>
                          </w:p>
                          <w:p w14:paraId="3E5ED361" w14:textId="77777777" w:rsidR="00BB514D" w:rsidRDefault="00BB514D" w:rsidP="00BB514D">
                            <w:pPr>
                              <w:spacing w:after="0" w:line="240" w:lineRule="auto"/>
                              <w:ind w:right="851"/>
                              <w:rPr>
                                <w:rFonts w:ascii="Century Gothic" w:eastAsia="MS Mincho" w:hAnsi="Century Gothic" w:cs="Arial"/>
                                <w:sz w:val="14"/>
                                <w:szCs w:val="14"/>
                              </w:rPr>
                            </w:pPr>
                            <w:r>
                              <w:rPr>
                                <w:rFonts w:ascii="Century Gothic" w:hAnsi="Century Gothic"/>
                              </w:rPr>
                              <w:t>Comparing power consumption: Marc Reis, Department Head at Datron Tech Academy, demonstrated in a YouTube video how a Datron neo series milling machine consumes less power than a standard hair dryer.</w:t>
                            </w:r>
                            <w:r>
                              <w:rPr>
                                <w:rFonts w:ascii="Century Gothic" w:hAnsi="Century Gothic"/>
                                <w:sz w:val="14"/>
                              </w:rPr>
                              <w:t xml:space="preserve"> </w:t>
                            </w:r>
                          </w:p>
                          <w:p w14:paraId="56E00714" w14:textId="77777777" w:rsidR="00BB514D" w:rsidRPr="00B0744F" w:rsidRDefault="00BB514D" w:rsidP="00BB514D">
                            <w:pPr>
                              <w:spacing w:after="0" w:line="240" w:lineRule="auto"/>
                              <w:ind w:right="851"/>
                              <w:rPr>
                                <w:rFonts w:ascii="Century Gothic" w:eastAsia="MS Mincho" w:hAnsi="Century Gothic" w:cs="Arial"/>
                                <w:sz w:val="14"/>
                                <w:szCs w:val="14"/>
                                <w:lang w:eastAsia="de-DE"/>
                              </w:rPr>
                            </w:pPr>
                          </w:p>
                          <w:p w14:paraId="6B7C781C" w14:textId="143E77E0" w:rsidR="00BB514D" w:rsidRPr="00E520FA" w:rsidRDefault="00B34BBC" w:rsidP="00BB514D">
                            <w:pPr>
                              <w:spacing w:after="0" w:line="240" w:lineRule="auto"/>
                              <w:ind w:right="851"/>
                              <w:rPr>
                                <w:rFonts w:ascii="Century Gothic" w:eastAsia="MS Mincho" w:hAnsi="Century Gothic" w:cs="Arial"/>
                                <w:b/>
                                <w:bCs/>
                              </w:rPr>
                            </w:pPr>
                            <w:r>
                              <w:rPr>
                                <w:rFonts w:ascii="Century Gothic" w:hAnsi="Century Gothic"/>
                                <w:sz w:val="16"/>
                              </w:rPr>
                              <w:t>Photo: Datron 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2E286" id="_x0000_s1028" type="#_x0000_t202" style="position:absolute;margin-left:229.1pt;margin-top:22.95pt;width:223.4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" filled="f" stroked="f">
                <v:textbox>
                  <w:txbxContent>
                    <w:p w14:paraId="472CCB16" w14:textId="77777777" w:rsidR="00BB514D" w:rsidRPr="00E520FA" w:rsidRDefault="00BB514D" w:rsidP="00BB514D">
                      <w:pPr>
                        <w:spacing w:after="0" w:line="240" w:lineRule="auto"/>
                        <w:ind w:right="851"/>
                        <w:rPr>
                          <w:rFonts w:ascii="Century Gothic" w:eastAsia="MS Mincho" w:hAnsi="Century Gothic" w:cs="Arial"/>
                        </w:rPr>
                      </w:pPr>
                      <w:r>
                        <w:rPr>
                          <w:rFonts w:ascii="Century Gothic" w:hAnsi="Century Gothic"/>
                        </w:rPr>
                        <w:t xml:space="preserve">((02_DATRON_Video.png))</w:t>
                      </w:r>
                    </w:p>
                    <w:p w14:paraId="1C77E37C" w14:textId="77777777" w:rsidR="00BB514D" w:rsidRPr="00E520FA" w:rsidRDefault="00BB514D" w:rsidP="00BB514D">
                      <w:pPr>
                        <w:spacing w:after="0" w:line="240" w:lineRule="auto"/>
                        <w:ind w:right="851"/>
                        <w:rPr>
                          <w:rFonts w:ascii="Century Gothic" w:eastAsia="MS Mincho" w:hAnsi="Century Gothic" w:cs="Arial"/>
                          <w:lang w:eastAsia="de-DE"/>
                        </w:rPr>
                      </w:pPr>
                    </w:p>
                    <w:p w14:paraId="3E5ED361" w14:textId="77777777" w:rsidR="00BB514D" w:rsidRDefault="00BB514D" w:rsidP="00BB514D">
                      <w:pPr>
                        <w:spacing w:after="0" w:line="240" w:lineRule="auto"/>
                        <w:ind w:right="851"/>
                        <w:rPr>
                          <w:sz w:val="14"/>
                          <w:szCs w:val="14"/>
                          <w:rFonts w:ascii="Century Gothic" w:eastAsia="MS Mincho" w:hAnsi="Century Gothic" w:cs="Arial"/>
                        </w:rPr>
                      </w:pPr>
                      <w:r>
                        <w:rPr>
                          <w:rFonts w:ascii="Century Gothic" w:hAnsi="Century Gothic"/>
                        </w:rPr>
                        <w:t xml:space="preserve">Comparing power consumption:</w:t>
                      </w:r>
                      <w:r>
                        <w:rPr>
                          <w:rFonts w:ascii="Century Gothic" w:hAnsi="Century Gothic"/>
                        </w:rPr>
                        <w:t xml:space="preserve"> </w:t>
                      </w:r>
                      <w:r>
                        <w:rPr>
                          <w:rFonts w:ascii="Century Gothic" w:hAnsi="Century Gothic"/>
                        </w:rPr>
                        <w:t xml:space="preserve">Marc Reis, Department Head at Datron Tech Academy, demonstrated in a YouTube video how a Datron neo series milling machine consumes less power than a standard hair dryer.</w:t>
                      </w:r>
                      <w:r>
                        <w:rPr>
                          <w:sz w:val="14"/>
                          <w:rFonts w:ascii="Century Gothic" w:hAnsi="Century Gothic"/>
                        </w:rPr>
                        <w:t xml:space="preserve"> </w:t>
                      </w:r>
                    </w:p>
                    <w:p w14:paraId="56E00714" w14:textId="77777777" w:rsidR="00BB514D" w:rsidRPr="00B0744F" w:rsidRDefault="00BB514D" w:rsidP="00BB514D">
                      <w:pPr>
                        <w:spacing w:after="0" w:line="240" w:lineRule="auto"/>
                        <w:ind w:right="851"/>
                        <w:rPr>
                          <w:rFonts w:ascii="Century Gothic" w:eastAsia="MS Mincho" w:hAnsi="Century Gothic" w:cs="Arial"/>
                          <w:sz w:val="14"/>
                          <w:szCs w:val="14"/>
                          <w:lang w:eastAsia="de-DE"/>
                        </w:rPr>
                      </w:pPr>
                    </w:p>
                    <w:p w14:paraId="6B7C781C" w14:textId="143E77E0" w:rsidR="00BB514D" w:rsidRPr="00E520FA" w:rsidRDefault="00B34BBC" w:rsidP="00BB514D">
                      <w:pPr>
                        <w:spacing w:after="0" w:line="240" w:lineRule="auto"/>
                        <w:ind w:right="851"/>
                        <w:rPr>
                          <w:b/>
                          <w:bCs/>
                          <w:rFonts w:ascii="Century Gothic" w:eastAsia="MS Mincho" w:hAnsi="Century Gothic" w:cs="Arial"/>
                        </w:rPr>
                      </w:pPr>
                      <w:r>
                        <w:rPr>
                          <w:sz w:val="16"/>
                          <w:rFonts w:ascii="Century Gothic" w:hAnsi="Century Gothic"/>
                        </w:rPr>
                        <w:t xml:space="preserve">Photo:</w:t>
                      </w:r>
                      <w:r>
                        <w:rPr>
                          <w:sz w:val="16"/>
                          <w:rFonts w:ascii="Century Gothic" w:hAnsi="Century Gothic"/>
                        </w:rPr>
                        <w:t xml:space="preserve"> </w:t>
                      </w:r>
                      <w:r>
                        <w:rPr>
                          <w:sz w:val="16"/>
                          <w:rFonts w:ascii="Century Gothic" w:hAnsi="Century Gothic"/>
                        </w:rPr>
                        <w:t xml:space="preserve">Datron AG</w:t>
                      </w:r>
                    </w:p>
                  </w:txbxContent>
                </v:textbox>
              </v:shape>
            </w:pict>
          </mc:Fallback>
        </mc:AlternateContent>
      </w:r>
    </w:p>
    <w:p w14:paraId="76F8F3B6" w14:textId="77777777" w:rsidR="00BB514D" w:rsidRPr="00B34BBC" w:rsidRDefault="00BB514D" w:rsidP="00BB514D">
      <w:pPr>
        <w:spacing w:line="360" w:lineRule="auto"/>
        <w:ind w:right="1274"/>
        <w:rPr>
          <w:rFonts w:eastAsia="Calibri" w:cs="Arial"/>
          <w:bCs/>
        </w:rPr>
      </w:pPr>
      <w:r>
        <w:rPr>
          <w:noProof/>
        </w:rPr>
        <w:drawing>
          <wp:inline distT="0" distB="0" distL="0" distR="0" wp14:anchorId="5A1B266F" wp14:editId="5E9E6523">
            <wp:extent cx="2692270" cy="1514475"/>
            <wp:effectExtent l="0" t="0" r="0" b="0"/>
            <wp:docPr id="10" name="Grafik 10" descr="Ein Bild, das Text, Boden, drinn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Boden, drinnen,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912" cy="1516524"/>
                    </a:xfrm>
                    <a:prstGeom prst="rect">
                      <a:avLst/>
                    </a:prstGeom>
                  </pic:spPr>
                </pic:pic>
              </a:graphicData>
            </a:graphic>
          </wp:inline>
        </w:drawing>
      </w:r>
    </w:p>
    <w:p w14:paraId="47AA8B85" w14:textId="12AFCB2E" w:rsidR="00BB514D" w:rsidRPr="00B34BBC" w:rsidRDefault="00BB514D" w:rsidP="00BB514D">
      <w:pPr>
        <w:spacing w:line="360" w:lineRule="auto"/>
        <w:ind w:right="1274"/>
        <w:rPr>
          <w:rFonts w:eastAsia="Calibri" w:cs="Arial"/>
          <w:b/>
        </w:rPr>
      </w:pPr>
      <w:r>
        <w:rPr>
          <w:rFonts w:ascii="Calibri" w:hAnsi="Calibri"/>
          <w:b/>
          <w:noProof/>
          <w:sz w:val="20"/>
        </w:rPr>
        <w:lastRenderedPageBreak/>
        <mc:AlternateContent>
          <mc:Choice Requires="wps">
            <w:drawing>
              <wp:anchor distT="0" distB="0" distL="114300" distR="114300" simplePos="0" relativeHeight="251663360" behindDoc="0" locked="0" layoutInCell="1" allowOverlap="1" wp14:anchorId="7D9AD05E" wp14:editId="3738B27D">
                <wp:simplePos x="0" y="0"/>
                <wp:positionH relativeFrom="column">
                  <wp:posOffset>2938780</wp:posOffset>
                </wp:positionH>
                <wp:positionV relativeFrom="paragraph">
                  <wp:posOffset>-106045</wp:posOffset>
                </wp:positionV>
                <wp:extent cx="3256280" cy="1981200"/>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981200"/>
                        </a:xfrm>
                        <a:prstGeom prst="rect">
                          <a:avLst/>
                        </a:prstGeom>
                        <a:noFill/>
                        <a:ln w="9525">
                          <a:noFill/>
                          <a:miter lim="800000"/>
                          <a:headEnd/>
                          <a:tailEnd/>
                        </a:ln>
                      </wps:spPr>
                      <wps:txbx>
                        <w:txbxContent>
                          <w:p w14:paraId="4AFC85F4" w14:textId="77777777" w:rsidR="00BB514D" w:rsidRPr="00E520FA" w:rsidRDefault="00BB514D" w:rsidP="00BB514D">
                            <w:pPr>
                              <w:spacing w:line="240" w:lineRule="auto"/>
                              <w:ind w:right="10"/>
                              <w:rPr>
                                <w:rFonts w:ascii="Century Gothic" w:eastAsia="MS Mincho" w:hAnsi="Century Gothic" w:cs="Arial"/>
                              </w:rPr>
                            </w:pPr>
                            <w:r>
                              <w:rPr>
                                <w:rFonts w:ascii="Century Gothic" w:hAnsi="Century Gothic"/>
                              </w:rPr>
                              <w:t>((03_Philipp_Schraml_ETA_Solutions.jpg))</w:t>
                            </w:r>
                          </w:p>
                          <w:p w14:paraId="54ABCE23" w14:textId="77777777" w:rsidR="00BB514D" w:rsidRPr="00E520FA" w:rsidRDefault="00BB514D" w:rsidP="00BB514D">
                            <w:pPr>
                              <w:spacing w:after="0" w:line="240" w:lineRule="auto"/>
                              <w:ind w:right="10"/>
                              <w:rPr>
                                <w:rFonts w:ascii="Century Gothic" w:eastAsia="MS Mincho" w:hAnsi="Century Gothic" w:cs="Arial"/>
                              </w:rPr>
                            </w:pPr>
                            <w:r>
                              <w:rPr>
                                <w:rFonts w:ascii="Century Gothic" w:hAnsi="Century Gothic"/>
                              </w:rPr>
                              <w:t xml:space="preserve">The best way to maximize the effect of energy efficiency measures in new procurements, retrofits or similar projects is to plan them in from the outset, says Dr. Philipp Schraml, Managing Director of ETA-Solutions. </w:t>
                            </w:r>
                          </w:p>
                          <w:p w14:paraId="5E0FEF27" w14:textId="77777777" w:rsidR="00BB514D" w:rsidRPr="00E520FA" w:rsidRDefault="00BB514D" w:rsidP="00BB514D">
                            <w:pPr>
                              <w:spacing w:after="0" w:line="240" w:lineRule="auto"/>
                              <w:ind w:right="851"/>
                              <w:rPr>
                                <w:rFonts w:ascii="Century Gothic" w:eastAsia="MS Mincho" w:hAnsi="Century Gothic" w:cs="Arial"/>
                                <w:lang w:eastAsia="de-DE"/>
                              </w:rPr>
                            </w:pPr>
                          </w:p>
                          <w:p w14:paraId="24568E3A" w14:textId="2278B981" w:rsidR="00BB514D" w:rsidRPr="00B34BBC" w:rsidRDefault="00B34BBC" w:rsidP="00BB514D">
                            <w:pPr>
                              <w:spacing w:after="0" w:line="240" w:lineRule="auto"/>
                              <w:ind w:right="851"/>
                              <w:rPr>
                                <w:rFonts w:ascii="Century Gothic" w:eastAsia="MS Mincho" w:hAnsi="Century Gothic" w:cs="Arial"/>
                                <w:sz w:val="16"/>
                                <w:szCs w:val="16"/>
                              </w:rPr>
                            </w:pPr>
                            <w:r>
                              <w:rPr>
                                <w:rFonts w:ascii="Century Gothic" w:hAnsi="Century Gothic"/>
                                <w:sz w:val="16"/>
                              </w:rPr>
                              <w:t>Photo: ETA-Solutions GmbH / Emily Broschk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AD05E" id="_x0000_s1029" type="#_x0000_t202" style="position:absolute;margin-left:231.4pt;margin-top:-8.35pt;width:256.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" filled="f" stroked="f">
                <v:textbox>
                  <w:txbxContent>
                    <w:p w14:paraId="4AFC85F4" w14:textId="77777777" w:rsidR="00BB514D" w:rsidRPr="00E520FA" w:rsidRDefault="00BB514D" w:rsidP="00BB514D">
                      <w:pPr>
                        <w:spacing w:line="240" w:lineRule="auto"/>
                        <w:ind w:right="10"/>
                        <w:rPr>
                          <w:rFonts w:ascii="Century Gothic" w:eastAsia="MS Mincho" w:hAnsi="Century Gothic" w:cs="Arial"/>
                        </w:rPr>
                      </w:pPr>
                      <w:r>
                        <w:rPr>
                          <w:rFonts w:ascii="Century Gothic" w:hAnsi="Century Gothic"/>
                        </w:rPr>
                        <w:t xml:space="preserve">((03_Philipp_Schraml_ETA_Solutions.jpg))</w:t>
                      </w:r>
                    </w:p>
                    <w:p w14:paraId="54ABCE23" w14:textId="77777777" w:rsidR="00BB514D" w:rsidRPr="00E520FA" w:rsidRDefault="00BB514D" w:rsidP="00BB514D">
                      <w:pPr>
                        <w:spacing w:after="0" w:line="240" w:lineRule="auto"/>
                        <w:ind w:right="10"/>
                        <w:rPr>
                          <w:rFonts w:ascii="Century Gothic" w:eastAsia="MS Mincho" w:hAnsi="Century Gothic" w:cs="Arial"/>
                        </w:rPr>
                      </w:pPr>
                      <w:r>
                        <w:rPr>
                          <w:rFonts w:ascii="Century Gothic" w:hAnsi="Century Gothic"/>
                        </w:rPr>
                        <w:t xml:space="preserve">The best way to maximize the effect of energy efficiency measures in new procurements, retrofits or similar projects is to plan them in from the outset, says Dr. Philipp Schraml, Managing Director of ETA-Solutions.</w:t>
                      </w:r>
                      <w:r>
                        <w:rPr>
                          <w:rFonts w:ascii="Century Gothic" w:hAnsi="Century Gothic"/>
                        </w:rPr>
                        <w:t xml:space="preserve"> </w:t>
                      </w:r>
                    </w:p>
                    <w:p w14:paraId="5E0FEF27" w14:textId="77777777" w:rsidR="00BB514D" w:rsidRPr="00E520FA" w:rsidRDefault="00BB514D" w:rsidP="00BB514D">
                      <w:pPr>
                        <w:spacing w:after="0" w:line="240" w:lineRule="auto"/>
                        <w:ind w:right="851"/>
                        <w:rPr>
                          <w:rFonts w:ascii="Century Gothic" w:eastAsia="MS Mincho" w:hAnsi="Century Gothic" w:cs="Arial"/>
                          <w:lang w:eastAsia="de-DE"/>
                        </w:rPr>
                      </w:pPr>
                    </w:p>
                    <w:p w14:paraId="24568E3A" w14:textId="2278B981" w:rsidR="00BB514D" w:rsidRPr="00B34BBC" w:rsidRDefault="00B34BBC" w:rsidP="00BB514D">
                      <w:pPr>
                        <w:spacing w:after="0" w:line="240" w:lineRule="auto"/>
                        <w:ind w:right="851"/>
                        <w:rPr>
                          <w:sz w:val="16"/>
                          <w:szCs w:val="16"/>
                          <w:rFonts w:ascii="Century Gothic" w:eastAsia="MS Mincho" w:hAnsi="Century Gothic" w:cs="Arial"/>
                        </w:rPr>
                      </w:pPr>
                      <w:r>
                        <w:rPr>
                          <w:sz w:val="16"/>
                          <w:rFonts w:ascii="Century Gothic" w:hAnsi="Century Gothic"/>
                        </w:rPr>
                        <w:t xml:space="preserve">Photo:</w:t>
                      </w:r>
                      <w:r>
                        <w:rPr>
                          <w:sz w:val="16"/>
                          <w:rFonts w:ascii="Century Gothic" w:hAnsi="Century Gothic"/>
                        </w:rPr>
                        <w:t xml:space="preserve"> </w:t>
                      </w:r>
                      <w:r>
                        <w:rPr>
                          <w:sz w:val="16"/>
                          <w:rFonts w:ascii="Century Gothic" w:hAnsi="Century Gothic"/>
                        </w:rPr>
                        <w:t xml:space="preserve">ETA-Solutions GmbH / Emily Broschk</w:t>
                      </w:r>
                    </w:p>
                  </w:txbxContent>
                </v:textbox>
              </v:shape>
            </w:pict>
          </mc:Fallback>
        </mc:AlternateContent>
      </w:r>
      <w:r>
        <w:rPr>
          <w:b/>
          <w:noProof/>
        </w:rPr>
        <w:drawing>
          <wp:inline distT="0" distB="0" distL="0" distR="0" wp14:anchorId="1524477F" wp14:editId="2BD77DB3">
            <wp:extent cx="1714500" cy="2570838"/>
            <wp:effectExtent l="0" t="0" r="0" b="1270"/>
            <wp:docPr id="16" name="Grafik 16" descr="Ein Bild, das Person, Baum, drauß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Person, Baum, draußen, steh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267" cy="2576487"/>
                    </a:xfrm>
                    <a:prstGeom prst="rect">
                      <a:avLst/>
                    </a:prstGeom>
                  </pic:spPr>
                </pic:pic>
              </a:graphicData>
            </a:graphic>
          </wp:inline>
        </w:drawing>
      </w:r>
    </w:p>
    <w:p w14:paraId="7D1267F8" w14:textId="77777777" w:rsidR="00BB514D" w:rsidRPr="00B34BBC" w:rsidRDefault="00BB514D" w:rsidP="00BB514D">
      <w:pPr>
        <w:spacing w:line="360" w:lineRule="auto"/>
        <w:ind w:right="1274"/>
        <w:rPr>
          <w:rFonts w:eastAsia="Calibri" w:cs="Arial"/>
          <w:b/>
        </w:rPr>
      </w:pPr>
    </w:p>
    <w:p w14:paraId="74B757A3" w14:textId="77777777" w:rsidR="00BB514D" w:rsidRPr="00B34BBC" w:rsidRDefault="00BB514D" w:rsidP="00BB514D">
      <w:r>
        <w:rPr>
          <w:rFonts w:ascii="Calibri" w:hAnsi="Calibri"/>
          <w:b/>
          <w:noProof/>
          <w:sz w:val="20"/>
        </w:rPr>
        <mc:AlternateContent>
          <mc:Choice Requires="wps">
            <w:drawing>
              <wp:anchor distT="0" distB="0" distL="114300" distR="114300" simplePos="0" relativeHeight="251664384" behindDoc="0" locked="0" layoutInCell="1" allowOverlap="1" wp14:anchorId="04FDF61A" wp14:editId="2F22E614">
                <wp:simplePos x="0" y="0"/>
                <wp:positionH relativeFrom="column">
                  <wp:posOffset>2970530</wp:posOffset>
                </wp:positionH>
                <wp:positionV relativeFrom="paragraph">
                  <wp:posOffset>222250</wp:posOffset>
                </wp:positionV>
                <wp:extent cx="2846705" cy="2072640"/>
                <wp:effectExtent l="0" t="0" r="0" b="381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2072640"/>
                        </a:xfrm>
                        <a:prstGeom prst="rect">
                          <a:avLst/>
                        </a:prstGeom>
                        <a:noFill/>
                        <a:ln w="9525">
                          <a:noFill/>
                          <a:miter lim="800000"/>
                          <a:headEnd/>
                          <a:tailEnd/>
                        </a:ln>
                      </wps:spPr>
                      <wps:txbx>
                        <w:txbxContent>
                          <w:p w14:paraId="00485600" w14:textId="77777777" w:rsidR="00BB514D" w:rsidRPr="004861F3" w:rsidRDefault="00BB514D" w:rsidP="00BB514D">
                            <w:pPr>
                              <w:spacing w:line="240" w:lineRule="auto"/>
                              <w:ind w:right="851"/>
                              <w:rPr>
                                <w:rFonts w:ascii="Century Gothic" w:eastAsia="MS Mincho" w:hAnsi="Century Gothic" w:cs="Arial"/>
                              </w:rPr>
                            </w:pPr>
                            <w:r>
                              <w:rPr>
                                <w:rFonts w:ascii="Century Gothic" w:hAnsi="Century Gothic"/>
                              </w:rPr>
                              <w:t>((04_ETA_Solutions_Abwaerme.jpg))</w:t>
                            </w:r>
                          </w:p>
                          <w:p w14:paraId="7217ED94" w14:textId="77777777" w:rsidR="00BB514D" w:rsidRDefault="00BB514D" w:rsidP="00BB514D">
                            <w:pPr>
                              <w:spacing w:after="0" w:line="240" w:lineRule="auto"/>
                              <w:ind w:right="10"/>
                              <w:rPr>
                                <w:rFonts w:ascii="Century Gothic" w:hAnsi="Century Gothic" w:cstheme="minorHAnsi"/>
                              </w:rPr>
                            </w:pPr>
                            <w:r>
                              <w:rPr>
                                <w:rFonts w:ascii="Century Gothic" w:hAnsi="Century Gothic"/>
                              </w:rPr>
                              <w:t xml:space="preserve">"Bottom up” implementation of energy efficiency measures is the most effective approach, according to ETA-Solutions. This is because it does away with the need for energy-intensive dissipation of waste heat at the plant level. </w:t>
                            </w:r>
                          </w:p>
                          <w:p w14:paraId="1B022DB9" w14:textId="77777777" w:rsidR="00BB514D" w:rsidRDefault="00BB514D" w:rsidP="00BB514D">
                            <w:pPr>
                              <w:spacing w:after="0" w:line="240" w:lineRule="auto"/>
                              <w:ind w:right="10"/>
                              <w:rPr>
                                <w:rFonts w:ascii="Century Gothic" w:hAnsi="Century Gothic" w:cstheme="minorHAnsi"/>
                              </w:rPr>
                            </w:pPr>
                          </w:p>
                          <w:p w14:paraId="3DA0C3BC" w14:textId="782D9E7D" w:rsidR="00BB514D" w:rsidRPr="00B34BBC" w:rsidRDefault="00B34BBC" w:rsidP="00BB514D">
                            <w:pPr>
                              <w:spacing w:after="0" w:line="240" w:lineRule="auto"/>
                              <w:ind w:right="10"/>
                              <w:rPr>
                                <w:rFonts w:ascii="Century Gothic" w:eastAsia="MS Mincho" w:hAnsi="Century Gothic" w:cs="Arial"/>
                                <w:sz w:val="16"/>
                                <w:szCs w:val="16"/>
                              </w:rPr>
                            </w:pPr>
                            <w:r>
                              <w:rPr>
                                <w:rFonts w:ascii="Century Gothic" w:hAnsi="Century Gothic"/>
                                <w:sz w:val="16"/>
                              </w:rPr>
                              <w:t>Photo: PTW TU Darmstadt / Jan Hosan</w:t>
                            </w:r>
                          </w:p>
                          <w:p w14:paraId="5B81DF9B" w14:textId="77777777" w:rsidR="00BB514D" w:rsidRPr="00B34BBC" w:rsidRDefault="00BB514D" w:rsidP="00BB514D">
                            <w:pPr>
                              <w:spacing w:after="0" w:line="240" w:lineRule="auto"/>
                              <w:ind w:right="851"/>
                              <w:rPr>
                                <w:rFonts w:ascii="Century Gothic" w:eastAsia="MS Mincho" w:hAnsi="Century Gothic" w:cs="Arial"/>
                                <w:lang w:val="en-GB" w:eastAsia="de-DE"/>
                              </w:rPr>
                            </w:pPr>
                          </w:p>
                          <w:p w14:paraId="206C351F" w14:textId="77777777" w:rsidR="00BB514D" w:rsidRPr="004861F3" w:rsidRDefault="00BB514D" w:rsidP="00BB514D">
                            <w:pPr>
                              <w:spacing w:after="0" w:line="240" w:lineRule="auto"/>
                              <w:ind w:right="851"/>
                              <w:rPr>
                                <w:rFonts w:ascii="Century Gothic" w:eastAsia="MS Mincho" w:hAnsi="Century Gothic" w:cs="Arial"/>
                                <w:sz w:val="16"/>
                                <w:szCs w:val="16"/>
                              </w:rPr>
                            </w:pPr>
                            <w:r>
                              <w:rPr>
                                <w:rFonts w:ascii="Century Gothic" w:hAnsi="Century Gothic"/>
                                <w:sz w:val="16"/>
                              </w:rPr>
                              <w:t>Photo: EMCO 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F61A" id="_x0000_s1030" type="#_x0000_t202" style="position:absolute;margin-left:233.9pt;margin-top:17.5pt;width:224.15pt;height:1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" filled="f" stroked="f">
                <v:textbox>
                  <w:txbxContent>
                    <w:p w14:paraId="00485600" w14:textId="77777777" w:rsidR="00BB514D" w:rsidRPr="004861F3" w:rsidRDefault="00BB514D" w:rsidP="00BB514D">
                      <w:pPr>
                        <w:spacing w:line="240" w:lineRule="auto"/>
                        <w:ind w:right="851"/>
                        <w:rPr>
                          <w:rFonts w:ascii="Century Gothic" w:eastAsia="MS Mincho" w:hAnsi="Century Gothic" w:cs="Arial"/>
                        </w:rPr>
                      </w:pPr>
                      <w:r>
                        <w:rPr>
                          <w:rFonts w:ascii="Century Gothic" w:hAnsi="Century Gothic"/>
                        </w:rPr>
                        <w:t>((04_ETA_Solutions_Abwaerme.jpg))</w:t>
                      </w:r>
                    </w:p>
                    <w:p w14:paraId="7217ED94" w14:textId="77777777" w:rsidR="00BB514D" w:rsidRDefault="00BB514D" w:rsidP="00BB514D">
                      <w:pPr>
                        <w:spacing w:after="0" w:line="240" w:lineRule="auto"/>
                        <w:ind w:right="10"/>
                        <w:rPr>
                          <w:rFonts w:ascii="Century Gothic" w:hAnsi="Century Gothic" w:cstheme="minorHAnsi"/>
                        </w:rPr>
                      </w:pPr>
                      <w:r>
                        <w:rPr>
                          <w:rFonts w:ascii="Century Gothic" w:hAnsi="Century Gothic"/>
                        </w:rPr>
                        <w:t xml:space="preserve">"Bottom up” implementation of energy efficiency measures is the most effective approach, according to ETA-Solutions. This is because it does away with the need for energy-intensive dissipation of waste heat at the plant level. </w:t>
                      </w:r>
                    </w:p>
                    <w:p w14:paraId="1B022DB9" w14:textId="77777777" w:rsidR="00BB514D" w:rsidRDefault="00BB514D" w:rsidP="00BB514D">
                      <w:pPr>
                        <w:spacing w:after="0" w:line="240" w:lineRule="auto"/>
                        <w:ind w:right="10"/>
                        <w:rPr>
                          <w:rFonts w:ascii="Century Gothic" w:hAnsi="Century Gothic" w:cstheme="minorHAnsi"/>
                        </w:rPr>
                      </w:pPr>
                    </w:p>
                    <w:p w14:paraId="3DA0C3BC" w14:textId="782D9E7D" w:rsidR="00BB514D" w:rsidRPr="00B34BBC" w:rsidRDefault="00B34BBC" w:rsidP="00BB514D">
                      <w:pPr>
                        <w:spacing w:after="0" w:line="240" w:lineRule="auto"/>
                        <w:ind w:right="10"/>
                        <w:rPr>
                          <w:rFonts w:ascii="Century Gothic" w:eastAsia="MS Mincho" w:hAnsi="Century Gothic" w:cs="Arial"/>
                          <w:sz w:val="16"/>
                          <w:szCs w:val="16"/>
                        </w:rPr>
                      </w:pPr>
                      <w:r>
                        <w:rPr>
                          <w:rFonts w:ascii="Century Gothic" w:hAnsi="Century Gothic"/>
                          <w:sz w:val="16"/>
                        </w:rPr>
                        <w:t xml:space="preserve">Photo: PTW TU Darmstadt / Jan </w:t>
                      </w:r>
                      <w:proofErr w:type="spellStart"/>
                      <w:r>
                        <w:rPr>
                          <w:rFonts w:ascii="Century Gothic" w:hAnsi="Century Gothic"/>
                          <w:sz w:val="16"/>
                        </w:rPr>
                        <w:t>Hosan</w:t>
                      </w:r>
                      <w:proofErr w:type="spellEnd"/>
                    </w:p>
                    <w:p w14:paraId="5B81DF9B" w14:textId="77777777" w:rsidR="00BB514D" w:rsidRPr="00B34BBC" w:rsidRDefault="00BB514D" w:rsidP="00BB514D">
                      <w:pPr>
                        <w:spacing w:after="0" w:line="240" w:lineRule="auto"/>
                        <w:ind w:right="851"/>
                        <w:rPr>
                          <w:rFonts w:ascii="Century Gothic" w:eastAsia="MS Mincho" w:hAnsi="Century Gothic" w:cs="Arial"/>
                          <w:lang w:val="en-GB" w:eastAsia="de-DE"/>
                        </w:rPr>
                      </w:pPr>
                    </w:p>
                    <w:p w14:paraId="206C351F" w14:textId="77777777" w:rsidR="00BB514D" w:rsidRPr="004861F3" w:rsidRDefault="00BB514D" w:rsidP="00BB514D">
                      <w:pPr>
                        <w:spacing w:after="0" w:line="240" w:lineRule="auto"/>
                        <w:ind w:right="851"/>
                        <w:rPr>
                          <w:rFonts w:ascii="Century Gothic" w:eastAsia="MS Mincho" w:hAnsi="Century Gothic" w:cs="Arial"/>
                          <w:sz w:val="16"/>
                          <w:szCs w:val="16"/>
                        </w:rPr>
                      </w:pPr>
                      <w:r>
                        <w:rPr>
                          <w:rFonts w:ascii="Century Gothic" w:hAnsi="Century Gothic"/>
                          <w:sz w:val="16"/>
                        </w:rPr>
                        <w:t>Photo: EMCO GmbH</w:t>
                      </w:r>
                    </w:p>
                  </w:txbxContent>
                </v:textbox>
              </v:shape>
            </w:pict>
          </mc:Fallback>
        </mc:AlternateContent>
      </w:r>
    </w:p>
    <w:p w14:paraId="38A9FEC1" w14:textId="721117E3" w:rsidR="00BB514D" w:rsidRPr="00B34BBC" w:rsidRDefault="00BB514D" w:rsidP="00BB514D">
      <w:r>
        <w:rPr>
          <w:noProof/>
        </w:rPr>
        <w:drawing>
          <wp:inline distT="0" distB="0" distL="0" distR="0" wp14:anchorId="597B3C89" wp14:editId="67CE42F6">
            <wp:extent cx="2587056" cy="1714500"/>
            <wp:effectExtent l="0" t="0" r="3810" b="0"/>
            <wp:docPr id="19" name="Grafik 19" descr="Ein Bild, das drinnen, Gerät, Arbeitstisch,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drinnen, Gerät, Arbeitstisch, Fräs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7618" cy="1714872"/>
                    </a:xfrm>
                    <a:prstGeom prst="rect">
                      <a:avLst/>
                    </a:prstGeom>
                  </pic:spPr>
                </pic:pic>
              </a:graphicData>
            </a:graphic>
          </wp:inline>
        </w:drawing>
      </w:r>
    </w:p>
    <w:p w14:paraId="14CE5D46" w14:textId="77777777" w:rsidR="00BB514D" w:rsidRPr="00B34BBC" w:rsidRDefault="00BB514D" w:rsidP="00BB514D"/>
    <w:p w14:paraId="6C9EF360" w14:textId="77777777" w:rsidR="00BB514D" w:rsidRPr="00B34BBC" w:rsidRDefault="00BB514D" w:rsidP="00BB514D">
      <w:pPr>
        <w:keepNext/>
        <w:tabs>
          <w:tab w:val="left" w:pos="7655"/>
        </w:tabs>
        <w:spacing w:after="200"/>
        <w:outlineLvl w:val="0"/>
        <w:rPr>
          <w:rFonts w:eastAsia="Calibri" w:cs="Arial"/>
          <w:b/>
        </w:rPr>
      </w:pPr>
    </w:p>
    <w:p w14:paraId="28EB8BBC" w14:textId="77777777" w:rsidR="00BB514D" w:rsidRPr="00B34BBC" w:rsidRDefault="00BB514D" w:rsidP="00BB514D">
      <w:pPr>
        <w:rPr>
          <w:rFonts w:eastAsia="Calibri" w:cs="Arial"/>
          <w:b/>
        </w:rPr>
      </w:pPr>
      <w:r>
        <w:rPr>
          <w:rFonts w:ascii="Calibri" w:hAnsi="Calibri"/>
          <w:b/>
          <w:noProof/>
          <w:sz w:val="20"/>
        </w:rPr>
        <mc:AlternateContent>
          <mc:Choice Requires="wps">
            <w:drawing>
              <wp:anchor distT="0" distB="0" distL="114300" distR="114300" simplePos="0" relativeHeight="251665408" behindDoc="0" locked="0" layoutInCell="1" allowOverlap="1" wp14:anchorId="6EEBC67C" wp14:editId="662A6B32">
                <wp:simplePos x="0" y="0"/>
                <wp:positionH relativeFrom="column">
                  <wp:posOffset>2945130</wp:posOffset>
                </wp:positionH>
                <wp:positionV relativeFrom="paragraph">
                  <wp:posOffset>18415</wp:posOffset>
                </wp:positionV>
                <wp:extent cx="2961005" cy="1590675"/>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590675"/>
                        </a:xfrm>
                        <a:prstGeom prst="rect">
                          <a:avLst/>
                        </a:prstGeom>
                        <a:noFill/>
                        <a:ln w="9525">
                          <a:noFill/>
                          <a:miter lim="800000"/>
                          <a:headEnd/>
                          <a:tailEnd/>
                        </a:ln>
                      </wps:spPr>
                      <wps:txbx>
                        <w:txbxContent>
                          <w:p w14:paraId="69293BF9" w14:textId="77777777" w:rsidR="00BB514D" w:rsidRPr="004861F3" w:rsidRDefault="00BB514D" w:rsidP="00BB514D">
                            <w:pPr>
                              <w:pStyle w:val="Text"/>
                              <w:spacing w:after="100" w:afterAutospacing="1"/>
                              <w:rPr>
                                <w:rFonts w:ascii="Century Gothic" w:eastAsia="MS Mincho" w:hAnsi="Century Gothic" w:cs="Arial"/>
                                <w:color w:val="auto"/>
                                <w:sz w:val="22"/>
                                <w:szCs w:val="22"/>
                              </w:rPr>
                            </w:pPr>
                            <w:r>
                              <w:rPr>
                                <w:rFonts w:ascii="Century Gothic" w:hAnsi="Century Gothic"/>
                                <w:color w:val="auto"/>
                                <w:sz w:val="22"/>
                              </w:rPr>
                              <w:t>((05_ETA_Solutions_Thermografie.jpg))</w:t>
                            </w:r>
                          </w:p>
                          <w:p w14:paraId="6DEEB085" w14:textId="77777777" w:rsidR="00BB514D" w:rsidRDefault="00BB514D" w:rsidP="00BB514D">
                            <w:pPr>
                              <w:spacing w:after="0" w:line="240" w:lineRule="auto"/>
                              <w:ind w:right="851"/>
                              <w:rPr>
                                <w:rFonts w:ascii="Century Gothic" w:hAnsi="Century Gothic" w:cstheme="minorHAnsi"/>
                              </w:rPr>
                            </w:pPr>
                            <w:r>
                              <w:rPr>
                                <w:rFonts w:ascii="Century Gothic" w:hAnsi="Century Gothic"/>
                              </w:rPr>
                              <w:t>Thermography can help identify inefficient units, such as unregulated hydraulic systems.</w:t>
                            </w:r>
                          </w:p>
                          <w:p w14:paraId="78F6E230" w14:textId="77777777" w:rsidR="00BB514D" w:rsidRPr="00B0744F" w:rsidRDefault="00BB514D" w:rsidP="00BB514D">
                            <w:pPr>
                              <w:spacing w:after="0" w:line="240" w:lineRule="auto"/>
                              <w:ind w:right="851"/>
                              <w:rPr>
                                <w:rFonts w:ascii="Century Gothic" w:hAnsi="Century Gothic" w:cstheme="minorHAnsi"/>
                              </w:rPr>
                            </w:pPr>
                          </w:p>
                          <w:p w14:paraId="32503FA7" w14:textId="62D2A771" w:rsidR="00BB514D" w:rsidRPr="00B34BBC" w:rsidRDefault="00B34BBC" w:rsidP="00BB514D">
                            <w:pPr>
                              <w:spacing w:after="0" w:line="240" w:lineRule="auto"/>
                              <w:ind w:right="851"/>
                              <w:rPr>
                                <w:rFonts w:ascii="Century Gothic" w:eastAsia="MS Mincho" w:hAnsi="Century Gothic" w:cs="Arial"/>
                                <w:sz w:val="16"/>
                                <w:szCs w:val="16"/>
                              </w:rPr>
                            </w:pPr>
                            <w:r>
                              <w:rPr>
                                <w:rFonts w:ascii="Century Gothic" w:hAnsi="Century Gothic"/>
                                <w:sz w:val="16"/>
                              </w:rPr>
                              <w:t>Photo: ETA Solutions GmbH / Jan Hosan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BC67C" id="_x0000_s1031" type="#_x0000_t202" style="position:absolute;margin-left:231.9pt;margin-top:1.45pt;width:233.1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" filled="f" stroked="f">
                <v:textbox>
                  <w:txbxContent>
                    <w:p w14:paraId="69293BF9" w14:textId="77777777" w:rsidR="00BB514D" w:rsidRPr="004861F3" w:rsidRDefault="00BB514D" w:rsidP="00BB514D">
                      <w:pPr>
                        <w:pStyle w:val="Text"/>
                        <w:spacing w:after="100" w:afterAutospacing="1"/>
                        <w:rPr>
                          <w:color w:val="auto"/>
                          <w:sz w:val="22"/>
                          <w:szCs w:val="22"/>
                          <w:rFonts w:ascii="Century Gothic" w:eastAsia="MS Mincho" w:hAnsi="Century Gothic" w:cs="Arial"/>
                        </w:rPr>
                      </w:pPr>
                      <w:r>
                        <w:rPr>
                          <w:color w:val="auto"/>
                          <w:sz w:val="22"/>
                          <w:rFonts w:ascii="Century Gothic" w:hAnsi="Century Gothic"/>
                        </w:rPr>
                        <w:t xml:space="preserve">((05_ETA_Solutions_Thermografie.jpg))</w:t>
                      </w:r>
                    </w:p>
                    <w:p w14:paraId="6DEEB085" w14:textId="77777777" w:rsidR="00BB514D" w:rsidRDefault="00BB514D" w:rsidP="00BB514D">
                      <w:pPr>
                        <w:spacing w:after="0" w:line="240" w:lineRule="auto"/>
                        <w:ind w:right="851"/>
                        <w:rPr>
                          <w:rFonts w:ascii="Century Gothic" w:hAnsi="Century Gothic" w:cstheme="minorHAnsi"/>
                        </w:rPr>
                      </w:pPr>
                      <w:r>
                        <w:rPr>
                          <w:rFonts w:ascii="Century Gothic" w:hAnsi="Century Gothic"/>
                        </w:rPr>
                        <w:t xml:space="preserve">Thermography can help identify inefficient units, such as unregulated hydraulic systems.</w:t>
                      </w:r>
                    </w:p>
                    <w:p w14:paraId="78F6E230" w14:textId="77777777" w:rsidR="00BB514D" w:rsidRPr="00B0744F" w:rsidRDefault="00BB514D" w:rsidP="00BB514D">
                      <w:pPr>
                        <w:spacing w:after="0" w:line="240" w:lineRule="auto"/>
                        <w:ind w:right="851"/>
                        <w:rPr>
                          <w:rFonts w:ascii="Century Gothic" w:hAnsi="Century Gothic" w:cstheme="minorHAnsi"/>
                        </w:rPr>
                      </w:pPr>
                    </w:p>
                    <w:p w14:paraId="32503FA7" w14:textId="62D2A771" w:rsidR="00BB514D" w:rsidRPr="00B34BBC" w:rsidRDefault="00B34BBC" w:rsidP="00BB514D">
                      <w:pPr>
                        <w:spacing w:after="0" w:line="240" w:lineRule="auto"/>
                        <w:ind w:right="851"/>
                        <w:rPr>
                          <w:sz w:val="16"/>
                          <w:szCs w:val="16"/>
                          <w:rFonts w:ascii="Century Gothic" w:eastAsia="MS Mincho" w:hAnsi="Century Gothic" w:cs="Arial"/>
                        </w:rPr>
                      </w:pPr>
                      <w:r>
                        <w:rPr>
                          <w:sz w:val="16"/>
                          <w:rFonts w:ascii="Century Gothic" w:hAnsi="Century Gothic"/>
                        </w:rPr>
                        <w:t xml:space="preserve">Photo:</w:t>
                      </w:r>
                      <w:r>
                        <w:rPr>
                          <w:sz w:val="16"/>
                          <w:rFonts w:ascii="Century Gothic" w:hAnsi="Century Gothic"/>
                        </w:rPr>
                        <w:t xml:space="preserve"> </w:t>
                      </w:r>
                      <w:r>
                        <w:rPr>
                          <w:sz w:val="16"/>
                          <w:rFonts w:ascii="Century Gothic" w:hAnsi="Century Gothic"/>
                        </w:rPr>
                        <w:t xml:space="preserve">ETA Solutions GmbH / Jan Hosan</w:t>
                      </w:r>
                    </w:p>
                  </w:txbxContent>
                </v:textbox>
              </v:shape>
            </w:pict>
          </mc:Fallback>
        </mc:AlternateContent>
      </w:r>
      <w:r>
        <w:rPr>
          <w:b/>
          <w:noProof/>
        </w:rPr>
        <w:drawing>
          <wp:inline distT="0" distB="0" distL="0" distR="0" wp14:anchorId="045F4997" wp14:editId="5696D2F6">
            <wp:extent cx="2557960" cy="1706880"/>
            <wp:effectExtent l="0" t="0" r="0" b="7620"/>
            <wp:docPr id="20" name="Grafik 20" descr="Ein Bild, das Person, Mobiltelefon, Tele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Ein Bild, das Person, Mobiltelefon, Telef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846" cy="1710141"/>
                    </a:xfrm>
                    <a:prstGeom prst="rect">
                      <a:avLst/>
                    </a:prstGeom>
                  </pic:spPr>
                </pic:pic>
              </a:graphicData>
            </a:graphic>
          </wp:inline>
        </w:drawing>
      </w:r>
    </w:p>
    <w:p w14:paraId="6F5C6776" w14:textId="77777777" w:rsidR="00BB514D" w:rsidRPr="00B34BBC" w:rsidRDefault="00BB514D" w:rsidP="00BB514D">
      <w:pPr>
        <w:spacing w:after="0" w:line="240" w:lineRule="auto"/>
        <w:rPr>
          <w:rFonts w:ascii="Century Gothic" w:hAnsi="Century Gothic"/>
        </w:rPr>
      </w:pPr>
    </w:p>
    <w:p w14:paraId="46FA149A" w14:textId="77777777" w:rsidR="00BB514D" w:rsidRPr="00B34BBC" w:rsidRDefault="00BB514D" w:rsidP="00BB514D">
      <w:pPr>
        <w:spacing w:after="0" w:line="240" w:lineRule="auto"/>
        <w:rPr>
          <w:rFonts w:ascii="Century Gothic" w:hAnsi="Century Gothic"/>
        </w:rPr>
      </w:pPr>
    </w:p>
    <w:p w14:paraId="02F51FCE" w14:textId="21CEA940" w:rsidR="00BB514D" w:rsidRPr="00B34BBC" w:rsidRDefault="00B34BBC" w:rsidP="00BB514D">
      <w:pPr>
        <w:tabs>
          <w:tab w:val="left" w:pos="4536"/>
        </w:tabs>
        <w:spacing w:after="200" w:line="240" w:lineRule="auto"/>
        <w:ind w:right="1417"/>
        <w:rPr>
          <w:rFonts w:ascii="Century Gothic" w:hAnsi="Century Gothic" w:cs="Arial"/>
          <w:color w:val="000000"/>
        </w:rPr>
      </w:pPr>
      <w:r w:rsidRPr="0013257E">
        <w:rPr>
          <w:rFonts w:ascii="Century Gothic" w:hAnsi="Century Gothic"/>
          <w:color w:val="000000"/>
        </w:rPr>
        <w:lastRenderedPageBreak/>
        <w:t>Printable versions of the images are available from:</w:t>
      </w:r>
    </w:p>
    <w:p w14:paraId="7D63AA89" w14:textId="1630B924" w:rsidR="00803ED1" w:rsidRDefault="00803ED1" w:rsidP="00BB514D">
      <w:pPr>
        <w:tabs>
          <w:tab w:val="left" w:pos="4536"/>
        </w:tabs>
        <w:spacing w:after="200" w:line="240" w:lineRule="auto"/>
        <w:ind w:right="1417"/>
      </w:pPr>
      <w:hyperlink r:id="rId12" w:history="1">
        <w:r w:rsidRPr="002462EE">
          <w:rPr>
            <w:rStyle w:val="Hyperlink"/>
          </w:rPr>
          <w:t>https://www.metav.com/en/Press/Latest_Information/VDW_Press_Releases/Shortening_payback_time_on_investments?_ga=2.259078410.1231436016.1650377615-1462190235.1637052551</w:t>
        </w:r>
      </w:hyperlink>
    </w:p>
    <w:p w14:paraId="5E0DC2EF" w14:textId="74DA7FBF" w:rsidR="00BB514D" w:rsidRPr="00B34BBC" w:rsidRDefault="00BB514D" w:rsidP="00BB514D">
      <w:pPr>
        <w:tabs>
          <w:tab w:val="left" w:pos="4536"/>
        </w:tabs>
        <w:spacing w:after="200" w:line="240" w:lineRule="auto"/>
        <w:ind w:right="1417"/>
        <w:rPr>
          <w:rFonts w:ascii="Century Gothic" w:hAnsi="Century Gothic" w:cs="Arial"/>
          <w:i/>
          <w:iCs/>
          <w:color w:val="000000"/>
        </w:rPr>
      </w:pPr>
      <w:r>
        <w:rPr>
          <w:rFonts w:ascii="Century Gothic" w:hAnsi="Century Gothic"/>
          <w:i/>
          <w:color w:val="000000"/>
        </w:rPr>
        <w:t xml:space="preserve"> </w:t>
      </w:r>
    </w:p>
    <w:p w14:paraId="332DA753" w14:textId="77777777" w:rsidR="00803ED1" w:rsidRDefault="00B34BBC" w:rsidP="00BB514D">
      <w:pPr>
        <w:spacing w:after="0" w:line="240" w:lineRule="auto"/>
        <w:rPr>
          <w:rFonts w:ascii="Century Gothic" w:hAnsi="Century Gothic"/>
        </w:rPr>
      </w:pPr>
      <w:r w:rsidRPr="0013257E">
        <w:rPr>
          <w:rFonts w:ascii="Century Gothic" w:hAnsi="Century Gothic"/>
        </w:rPr>
        <w:t>You can also find this press release at</w:t>
      </w:r>
      <w:r>
        <w:rPr>
          <w:rFonts w:ascii="Century Gothic" w:hAnsi="Century Gothic"/>
        </w:rPr>
        <w:t xml:space="preserve"> </w:t>
      </w:r>
      <w:r w:rsidR="00803ED1">
        <w:rPr>
          <w:rFonts w:ascii="Century Gothic" w:hAnsi="Century Gothic"/>
        </w:rPr>
        <w:t xml:space="preserve">    </w:t>
      </w:r>
    </w:p>
    <w:p w14:paraId="312A7CA3" w14:textId="77777777" w:rsidR="00803ED1" w:rsidRDefault="00803ED1" w:rsidP="00BB514D">
      <w:pPr>
        <w:spacing w:after="0" w:line="240" w:lineRule="auto"/>
        <w:rPr>
          <w:rFonts w:ascii="Century Gothic" w:hAnsi="Century Gothic"/>
        </w:rPr>
      </w:pPr>
    </w:p>
    <w:p w14:paraId="50FC22DD" w14:textId="3FE15328" w:rsidR="00BB514D" w:rsidRDefault="00803ED1" w:rsidP="00BB514D">
      <w:pPr>
        <w:spacing w:after="0" w:line="240" w:lineRule="auto"/>
      </w:pPr>
      <w:hyperlink r:id="rId13" w:history="1">
        <w:r w:rsidRPr="002462EE">
          <w:rPr>
            <w:rStyle w:val="Hyperlink"/>
          </w:rPr>
          <w:t>https://www.metav.com/en/Press/Latest_Information/VDW_Press_Releases/Shortening_payback_time_on_investments?_ga=2.259078410.1231436016.1650377615-1462190235.1637052551</w:t>
        </w:r>
      </w:hyperlink>
    </w:p>
    <w:p w14:paraId="4DFB0C7B" w14:textId="77777777" w:rsidR="00803ED1" w:rsidRPr="00B34BBC" w:rsidRDefault="00803ED1" w:rsidP="00BB514D">
      <w:pPr>
        <w:spacing w:after="0" w:line="240" w:lineRule="auto"/>
        <w:rPr>
          <w:rFonts w:ascii="Century Gothic" w:eastAsia="Times New Roman" w:hAnsi="Century Gothic" w:cs="Segoe UI"/>
        </w:rPr>
      </w:pPr>
    </w:p>
    <w:p w14:paraId="543E495C" w14:textId="102DBD98" w:rsidR="00350470" w:rsidRPr="00B34BBC" w:rsidRDefault="00350470" w:rsidP="00BB514D"/>
    <w:sectPr w:rsidR="00350470" w:rsidRPr="00B34BBC" w:rsidSect="00A50A65">
      <w:headerReference w:type="default" r:id="rId14"/>
      <w:headerReference w:type="first" r:id="rId15"/>
      <w:footerReference w:type="first" r:id="rId16"/>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67743125" w:rsidR="00C356A8" w:rsidRDefault="009B662D">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13257E"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Postadresse: Lyoner Straße 1</w:t>
                                </w:r>
                                <w:r w:rsidR="00391795" w:rsidRPr="0013257E">
                                  <w:rPr>
                                    <w:rFonts w:ascii="Century Gothic" w:eastAsia="Times New Roman" w:hAnsi="Century Gothic" w:cs="Arial"/>
                                    <w:sz w:val="15"/>
                                    <w:szCs w:val="15"/>
                                    <w:lang w:val="de-DE" w:eastAsia="de-DE"/>
                                  </w:rPr>
                                  <w:t>8</w:t>
                                </w:r>
                              </w:p>
                              <w:p w14:paraId="0686C502" w14:textId="77777777" w:rsidR="00527364" w:rsidRPr="0013257E"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60528 Frankfurt am Main</w:t>
                                </w:r>
                              </w:p>
                              <w:p w14:paraId="7B4083B6" w14:textId="77777777" w:rsidR="00527364" w:rsidRPr="0013257E"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GERMANY</w:t>
                                </w:r>
                              </w:p>
                              <w:p w14:paraId="7509E0D7" w14:textId="77777777" w:rsidR="00527364" w:rsidRPr="0013257E"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Telefon</w:t>
                                </w:r>
                                <w:r w:rsidRPr="0013257E">
                                  <w:rPr>
                                    <w:rFonts w:ascii="Century Gothic" w:eastAsia="Times New Roman" w:hAnsi="Century Gothic" w:cs="Arial"/>
                                    <w:sz w:val="15"/>
                                    <w:szCs w:val="15"/>
                                    <w:lang w:val="de-DE" w:eastAsia="de-DE"/>
                                  </w:rPr>
                                  <w:tab/>
                                  <w:t>+49 69 756081-0</w:t>
                                </w:r>
                              </w:p>
                              <w:p w14:paraId="17037E89" w14:textId="77777777" w:rsidR="00527364" w:rsidRPr="0013257E"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Telefax</w:t>
                                </w:r>
                                <w:r w:rsidRPr="0013257E">
                                  <w:rPr>
                                    <w:rFonts w:ascii="Century Gothic" w:eastAsia="Times New Roman" w:hAnsi="Century Gothic" w:cs="Arial"/>
                                    <w:sz w:val="15"/>
                                    <w:szCs w:val="15"/>
                                    <w:lang w:val="de-DE" w:eastAsia="de-DE"/>
                                  </w:rPr>
                                  <w:tab/>
                                  <w:t>+49 69 756081-11</w:t>
                                </w:r>
                              </w:p>
                              <w:p w14:paraId="7C1A0CEE" w14:textId="77777777" w:rsidR="00527364" w:rsidRPr="0013257E"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E-Mail</w:t>
                                </w:r>
                                <w:r w:rsidRPr="0013257E">
                                  <w:rPr>
                                    <w:rFonts w:ascii="Century Gothic" w:eastAsia="Times New Roman" w:hAnsi="Century Gothic" w:cs="Arial"/>
                                    <w:sz w:val="15"/>
                                    <w:szCs w:val="15"/>
                                    <w:lang w:val="de-DE" w:eastAsia="de-DE"/>
                                  </w:rPr>
                                  <w:tab/>
                                  <w:t>presse@vdw.de</w:t>
                                </w:r>
                              </w:p>
                              <w:p w14:paraId="0E6F0B63" w14:textId="62BB11FE" w:rsidR="00527364" w:rsidRPr="007B1A9C" w:rsidRDefault="00803ED1"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32"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13257E"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Postadresse: Lyoner Straße 1</w:t>
                          </w:r>
                          <w:r w:rsidR="00391795" w:rsidRPr="0013257E">
                            <w:rPr>
                              <w:rFonts w:ascii="Century Gothic" w:eastAsia="Times New Roman" w:hAnsi="Century Gothic" w:cs="Arial"/>
                              <w:sz w:val="15"/>
                              <w:szCs w:val="15"/>
                              <w:lang w:val="de-DE" w:eastAsia="de-DE"/>
                            </w:rPr>
                            <w:t>8</w:t>
                          </w:r>
                        </w:p>
                        <w:p w14:paraId="0686C502" w14:textId="77777777" w:rsidR="00527364" w:rsidRPr="0013257E"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60528 Frankfurt am Main</w:t>
                          </w:r>
                        </w:p>
                        <w:p w14:paraId="7B4083B6" w14:textId="77777777" w:rsidR="00527364" w:rsidRPr="0013257E"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GERMANY</w:t>
                          </w:r>
                        </w:p>
                        <w:p w14:paraId="7509E0D7" w14:textId="77777777" w:rsidR="00527364" w:rsidRPr="0013257E"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Telefon</w:t>
                          </w:r>
                          <w:r w:rsidRPr="0013257E">
                            <w:rPr>
                              <w:rFonts w:ascii="Century Gothic" w:eastAsia="Times New Roman" w:hAnsi="Century Gothic" w:cs="Arial"/>
                              <w:sz w:val="15"/>
                              <w:szCs w:val="15"/>
                              <w:lang w:val="de-DE" w:eastAsia="de-DE"/>
                            </w:rPr>
                            <w:tab/>
                            <w:t>+49 69 756081-0</w:t>
                          </w:r>
                        </w:p>
                        <w:p w14:paraId="17037E89" w14:textId="77777777" w:rsidR="00527364" w:rsidRPr="0013257E"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Telefax</w:t>
                          </w:r>
                          <w:r w:rsidRPr="0013257E">
                            <w:rPr>
                              <w:rFonts w:ascii="Century Gothic" w:eastAsia="Times New Roman" w:hAnsi="Century Gothic" w:cs="Arial"/>
                              <w:sz w:val="15"/>
                              <w:szCs w:val="15"/>
                              <w:lang w:val="de-DE" w:eastAsia="de-DE"/>
                            </w:rPr>
                            <w:tab/>
                            <w:t>+49 69 756081-11</w:t>
                          </w:r>
                        </w:p>
                        <w:p w14:paraId="7C1A0CEE" w14:textId="77777777" w:rsidR="00527364" w:rsidRPr="0013257E"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13257E">
                            <w:rPr>
                              <w:rFonts w:ascii="Century Gothic" w:eastAsia="Times New Roman" w:hAnsi="Century Gothic" w:cs="Arial"/>
                              <w:sz w:val="15"/>
                              <w:szCs w:val="15"/>
                              <w:lang w:val="de-DE" w:eastAsia="de-DE"/>
                            </w:rPr>
                            <w:t>E-Mail</w:t>
                          </w:r>
                          <w:r w:rsidRPr="0013257E">
                            <w:rPr>
                              <w:rFonts w:ascii="Century Gothic" w:eastAsia="Times New Roman" w:hAnsi="Century Gothic" w:cs="Arial"/>
                              <w:sz w:val="15"/>
                              <w:szCs w:val="15"/>
                              <w:lang w:val="de-DE" w:eastAsia="de-DE"/>
                            </w:rPr>
                            <w:tab/>
                            <w:t>presse@vdw.de</w:t>
                          </w:r>
                        </w:p>
                        <w:p w14:paraId="0E6F0B63" w14:textId="62BB11FE" w:rsidR="00527364" w:rsidRPr="007B1A9C" w:rsidRDefault="0013257E"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2CFA4515"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F1732"/>
    <w:rsid w:val="00103EC4"/>
    <w:rsid w:val="0013257E"/>
    <w:rsid w:val="001514B1"/>
    <w:rsid w:val="00164172"/>
    <w:rsid w:val="001754E0"/>
    <w:rsid w:val="001B5898"/>
    <w:rsid w:val="001B6EC0"/>
    <w:rsid w:val="001E0115"/>
    <w:rsid w:val="001F6B6F"/>
    <w:rsid w:val="00245491"/>
    <w:rsid w:val="00250745"/>
    <w:rsid w:val="002517D0"/>
    <w:rsid w:val="002A5A5C"/>
    <w:rsid w:val="002D17FA"/>
    <w:rsid w:val="002D6846"/>
    <w:rsid w:val="003079D1"/>
    <w:rsid w:val="00310A2A"/>
    <w:rsid w:val="00350470"/>
    <w:rsid w:val="00391795"/>
    <w:rsid w:val="00393170"/>
    <w:rsid w:val="003A4226"/>
    <w:rsid w:val="003A6F91"/>
    <w:rsid w:val="003C370F"/>
    <w:rsid w:val="003C619F"/>
    <w:rsid w:val="004551EA"/>
    <w:rsid w:val="004577C0"/>
    <w:rsid w:val="004B1254"/>
    <w:rsid w:val="004B1611"/>
    <w:rsid w:val="004B2EEE"/>
    <w:rsid w:val="004E3C56"/>
    <w:rsid w:val="004E57F7"/>
    <w:rsid w:val="00527364"/>
    <w:rsid w:val="00531CAC"/>
    <w:rsid w:val="00531F0A"/>
    <w:rsid w:val="00534DF8"/>
    <w:rsid w:val="0055471D"/>
    <w:rsid w:val="005B59FC"/>
    <w:rsid w:val="005E4FA1"/>
    <w:rsid w:val="006048CD"/>
    <w:rsid w:val="00647A3D"/>
    <w:rsid w:val="0065164C"/>
    <w:rsid w:val="006770F7"/>
    <w:rsid w:val="0068055E"/>
    <w:rsid w:val="00687EFC"/>
    <w:rsid w:val="006971EC"/>
    <w:rsid w:val="006D467A"/>
    <w:rsid w:val="006E7435"/>
    <w:rsid w:val="006F05B1"/>
    <w:rsid w:val="007249FA"/>
    <w:rsid w:val="007402B3"/>
    <w:rsid w:val="007752A4"/>
    <w:rsid w:val="007A5FCA"/>
    <w:rsid w:val="007B1A9C"/>
    <w:rsid w:val="007B1AB7"/>
    <w:rsid w:val="007F2B71"/>
    <w:rsid w:val="00803ED1"/>
    <w:rsid w:val="00814412"/>
    <w:rsid w:val="0082582F"/>
    <w:rsid w:val="00872639"/>
    <w:rsid w:val="008D4DDC"/>
    <w:rsid w:val="008F4216"/>
    <w:rsid w:val="008F6B4C"/>
    <w:rsid w:val="00907773"/>
    <w:rsid w:val="0092624F"/>
    <w:rsid w:val="00930F49"/>
    <w:rsid w:val="00946922"/>
    <w:rsid w:val="00950FA0"/>
    <w:rsid w:val="00980CED"/>
    <w:rsid w:val="009B662D"/>
    <w:rsid w:val="009B6F2E"/>
    <w:rsid w:val="009E11A5"/>
    <w:rsid w:val="00A0388B"/>
    <w:rsid w:val="00A125E7"/>
    <w:rsid w:val="00A50A65"/>
    <w:rsid w:val="00A8233E"/>
    <w:rsid w:val="00AA21A5"/>
    <w:rsid w:val="00AA73C2"/>
    <w:rsid w:val="00AB3F3F"/>
    <w:rsid w:val="00AF7CF2"/>
    <w:rsid w:val="00B060D3"/>
    <w:rsid w:val="00B11E16"/>
    <w:rsid w:val="00B21218"/>
    <w:rsid w:val="00B34BBC"/>
    <w:rsid w:val="00B9587A"/>
    <w:rsid w:val="00BA7369"/>
    <w:rsid w:val="00BB514D"/>
    <w:rsid w:val="00BC09C1"/>
    <w:rsid w:val="00BE53DA"/>
    <w:rsid w:val="00C356A8"/>
    <w:rsid w:val="00C7651A"/>
    <w:rsid w:val="00C97496"/>
    <w:rsid w:val="00CA21A5"/>
    <w:rsid w:val="00CC1005"/>
    <w:rsid w:val="00CE3986"/>
    <w:rsid w:val="00CE5E7D"/>
    <w:rsid w:val="00D2128B"/>
    <w:rsid w:val="00D35CC8"/>
    <w:rsid w:val="00D7410E"/>
    <w:rsid w:val="00D844FF"/>
    <w:rsid w:val="00D938B7"/>
    <w:rsid w:val="00DC7BDC"/>
    <w:rsid w:val="00DD1733"/>
    <w:rsid w:val="00E21A9C"/>
    <w:rsid w:val="00E73A20"/>
    <w:rsid w:val="00E7502D"/>
    <w:rsid w:val="00F32FCE"/>
    <w:rsid w:val="00F44E58"/>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customStyle="1" w:styleId="Text">
    <w:name w:val="Text"/>
    <w:rsid w:val="00BB514D"/>
    <w:pPr>
      <w:spacing w:after="0" w:line="240" w:lineRule="auto"/>
    </w:pPr>
    <w:rPr>
      <w:rFonts w:ascii="Helvetica" w:eastAsia="ヒラギノ角ゴ Pro W3" w:hAnsi="Helvetica"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etav.com/en/Press/Latest_Information/VDW_Press_Releases/Shortening_payback_time_on_investments?_ga=2.259078410.1231436016.1650377615-1462190235.16370525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etav.com/en/Press/Latest_Information/VDW_Press_Releases/Shortening_payback_time_on_investments?_ga=2.259078410.1231436016.1650377615-1462190235.16370525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Words>
  <Characters>784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Brocar, Jasmina</cp:lastModifiedBy>
  <cp:revision>3</cp:revision>
  <cp:lastPrinted>2022-02-03T10:06:00Z</cp:lastPrinted>
  <dcterms:created xsi:type="dcterms:W3CDTF">2022-04-12T12:36:00Z</dcterms:created>
  <dcterms:modified xsi:type="dcterms:W3CDTF">2022-04-20T12:15:00Z</dcterms:modified>
</cp:coreProperties>
</file>