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092D" w14:textId="77777777" w:rsidR="001A7DC1" w:rsidRDefault="001A7DC1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bookmarkStart w:id="0" w:name="_Hlk66349137"/>
      <w:bookmarkEnd w:id="0"/>
    </w:p>
    <w:p w14:paraId="67F0860C" w14:textId="77777777" w:rsidR="001A7DC1" w:rsidRDefault="001A7DC1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</w:p>
    <w:p w14:paraId="4578B2B3" w14:textId="77777777" w:rsidR="001A7DC1" w:rsidRDefault="001A7DC1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</w:p>
    <w:p w14:paraId="4FE8E45B" w14:textId="77777777" w:rsidR="001A7DC1" w:rsidRDefault="001A7DC1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</w:p>
    <w:p w14:paraId="175A916D" w14:textId="1A6F7656" w:rsidR="00023644" w:rsidRPr="002F5ED9" w:rsidRDefault="002F5ED9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r w:rsidRPr="00AA15DE">
        <w:rPr>
          <w:rFonts w:ascii="Century Gothic" w:hAnsi="Century Gothic"/>
          <w:b/>
        </w:rPr>
        <w:t>Images for the METAV Press Release</w:t>
      </w:r>
    </w:p>
    <w:p w14:paraId="0889C7C3" w14:textId="77777777" w:rsidR="00023644" w:rsidRPr="002F5ED9" w:rsidRDefault="00023644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  <w:lang w:val="en-GB"/>
        </w:rPr>
      </w:pPr>
    </w:p>
    <w:p w14:paraId="28C12A0E" w14:textId="77777777" w:rsidR="00023644" w:rsidRPr="000E417A" w:rsidRDefault="00023644" w:rsidP="00023644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</w:rPr>
        <w:t>Mastery of complex manufacturing processes for electric vehicles</w:t>
      </w:r>
    </w:p>
    <w:p w14:paraId="157726FE" w14:textId="77777777" w:rsidR="00023644" w:rsidRPr="005A00E8" w:rsidRDefault="00023644" w:rsidP="00023644">
      <w:pPr>
        <w:spacing w:after="0" w:line="240" w:lineRule="auto"/>
        <w:ind w:right="1274"/>
        <w:rPr>
          <w:rFonts w:ascii="Century Gothic" w:eastAsia="MS Mincho" w:hAnsi="Century Gothic" w:cs="Arial"/>
          <w:b/>
          <w:bCs/>
          <w:iCs/>
        </w:rPr>
      </w:pPr>
    </w:p>
    <w:p w14:paraId="171F91D4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9D767" wp14:editId="1D6983F4">
                <wp:simplePos x="0" y="0"/>
                <wp:positionH relativeFrom="column">
                  <wp:posOffset>2324100</wp:posOffset>
                </wp:positionH>
                <wp:positionV relativeFrom="paragraph">
                  <wp:posOffset>148590</wp:posOffset>
                </wp:positionV>
                <wp:extent cx="3256280" cy="193357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FA57" w14:textId="77777777" w:rsidR="00023644" w:rsidRPr="00AA15DE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  <w:lang w:val="de-DE"/>
                              </w:rPr>
                            </w:pPr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(01Albrecht Präzision APC Slim5-Spannfutter </w:t>
                            </w: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>Metav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2022 E_Mobilität.jpg) </w:t>
                            </w:r>
                          </w:p>
                          <w:p w14:paraId="441D94DA" w14:textId="77777777" w:rsidR="00023644" w:rsidRPr="00AA15DE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  <w:lang w:val="de-DE"/>
                              </w:rPr>
                            </w:pPr>
                          </w:p>
                          <w:p w14:paraId="3DE44058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Chucks from Albrecht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Präzision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with a clamping range of 2 to 20 mm diameter: for the reliable machining of e-mobility components.   </w:t>
                            </w:r>
                          </w:p>
                          <w:p w14:paraId="78853EF1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</w:p>
                          <w:p w14:paraId="2ACC8EA0" w14:textId="7F64673C" w:rsidR="00023644" w:rsidRPr="00AA15DE" w:rsidRDefault="002F5ED9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eastAsia="Calibri" w:hAnsi="Century Gothic" w:cs="Calibri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sz w:val="20"/>
                                <w:lang w:val="de-DE"/>
                              </w:rPr>
                              <w:t>Photo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sz w:val="20"/>
                                <w:lang w:val="de-DE"/>
                              </w:rPr>
                              <w:t>: Albrecht Präzision GmbH &amp; Co.KG</w:t>
                            </w:r>
                          </w:p>
                          <w:p w14:paraId="04885955" w14:textId="77777777" w:rsidR="00023644" w:rsidRPr="00AA15DE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val="de-DE"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9D76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83pt;margin-top:11.7pt;width:256.4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" filled="f" stroked="f">
                <v:textbox>
                  <w:txbxContent>
                    <w:p w14:paraId="1EF1FA57" w14:textId="77777777" w:rsidR="00023644" w:rsidRPr="00AA15DE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  <w:lang w:val="de-DE"/>
                        </w:rPr>
                      </w:pPr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(01Albrecht Präzision APC Slim5-Spannfutter </w:t>
                      </w:r>
                      <w:proofErr w:type="spellStart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>Metav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 2022 E_Mobilität.jpg) </w:t>
                      </w:r>
                    </w:p>
                    <w:p w14:paraId="441D94DA" w14:textId="77777777" w:rsidR="00023644" w:rsidRPr="00AA15DE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  <w:lang w:val="de-DE"/>
                        </w:rPr>
                      </w:pPr>
                    </w:p>
                    <w:p w14:paraId="3DE44058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Chucks from Albrecht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Präzision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with a clamping range of 2 to 20 mm diameter: for the reliable machining of e-mobility components.   </w:t>
                      </w:r>
                    </w:p>
                    <w:p w14:paraId="78853EF1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</w:p>
                    <w:p w14:paraId="2ACC8EA0" w14:textId="7F64673C" w:rsidR="00023644" w:rsidRPr="00AA15DE" w:rsidRDefault="002F5ED9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eastAsia="Calibri" w:hAnsi="Century Gothic" w:cs="Calibri"/>
                          <w:bCs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AA15DE">
                        <w:rPr>
                          <w:rFonts w:ascii="Century Gothic" w:hAnsi="Century Gothic"/>
                          <w:sz w:val="20"/>
                          <w:lang w:val="de-DE"/>
                        </w:rPr>
                        <w:t>Photo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sz w:val="20"/>
                          <w:lang w:val="de-DE"/>
                        </w:rPr>
                        <w:t>: Albrecht Präzision GmbH &amp; Co.KG</w:t>
                      </w:r>
                    </w:p>
                    <w:p w14:paraId="04885955" w14:textId="77777777" w:rsidR="00023644" w:rsidRPr="00AA15DE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val="de-DE"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A244B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  <w:r>
        <w:rPr>
          <w:rFonts w:ascii="Century Gothic" w:hAnsi="Century Gothic"/>
          <w:noProof/>
        </w:rPr>
        <w:drawing>
          <wp:inline distT="0" distB="0" distL="0" distR="0" wp14:anchorId="73F7F317" wp14:editId="0A35B631">
            <wp:extent cx="2248706" cy="1798320"/>
            <wp:effectExtent l="0" t="0" r="0" b="0"/>
            <wp:docPr id="6" name="Grafik 6" descr="Ein Bild, das drinnen,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innen, Zahnra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22" cy="1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</w:t>
      </w:r>
    </w:p>
    <w:p w14:paraId="38BF2684" w14:textId="77777777" w:rsidR="00023644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1835648E" w14:textId="77777777" w:rsidR="00023644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535F63D1" w14:textId="77777777" w:rsidR="00023644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48290426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68910F14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B1A97" wp14:editId="5E57F3D0">
                <wp:simplePos x="0" y="0"/>
                <wp:positionH relativeFrom="column">
                  <wp:posOffset>2307590</wp:posOffset>
                </wp:positionH>
                <wp:positionV relativeFrom="paragraph">
                  <wp:posOffset>86995</wp:posOffset>
                </wp:positionV>
                <wp:extent cx="3256280" cy="1996440"/>
                <wp:effectExtent l="0" t="0" r="0" b="381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D71C" w14:textId="77777777" w:rsidR="00023644" w:rsidRPr="00AA15DE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  <w:lang w:val="de-DE"/>
                              </w:rPr>
                            </w:pPr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(02 Albrecht Präzision Micro-Spannfutter </w:t>
                            </w: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>Metav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2022 E_Mobilität.jpg) </w:t>
                            </w:r>
                          </w:p>
                          <w:p w14:paraId="5C644714" w14:textId="77777777" w:rsidR="00023644" w:rsidRPr="00AA15DE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  <w:lang w:val="de-DE"/>
                              </w:rPr>
                            </w:pPr>
                          </w:p>
                          <w:p w14:paraId="0E07B87D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With a clamping range of 1 to 6 mm, a further chuck series from the southern Germany company is suitable for machining small components with deep recesses, such as control housings or sensor holders.  </w:t>
                            </w:r>
                          </w:p>
                          <w:p w14:paraId="593D4E4D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</w:p>
                          <w:p w14:paraId="1FF1D756" w14:textId="3B61E417" w:rsidR="00023644" w:rsidRPr="00AA15DE" w:rsidRDefault="002F5ED9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eastAsia="Calibri" w:hAnsi="Century Gothic" w:cs="Calibri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sz w:val="20"/>
                                <w:lang w:val="de-DE"/>
                              </w:rPr>
                              <w:t>Photo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sz w:val="20"/>
                                <w:lang w:val="de-DE"/>
                              </w:rPr>
                              <w:t>: Albrecht Präzision GmbH &amp; Co.KG (03 WZL Aachen Verzahnung METAV 2022 E-Mobilität.jpg)</w:t>
                            </w:r>
                          </w:p>
                          <w:p w14:paraId="1BDEBF48" w14:textId="77777777" w:rsidR="00023644" w:rsidRPr="00AA15DE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val="de-DE"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1A97" id="Textfeld 9" o:spid="_x0000_s1027" type="#_x0000_t202" style="position:absolute;margin-left:181.7pt;margin-top:6.85pt;width:256.4pt;height:1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" filled="f" stroked="f">
                <v:textbox>
                  <w:txbxContent>
                    <w:p w14:paraId="7DD7D71C" w14:textId="77777777" w:rsidR="00023644" w:rsidRPr="00AA15DE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  <w:lang w:val="de-DE"/>
                        </w:rPr>
                      </w:pPr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(02 Albrecht Präzision Micro-Spannfutter </w:t>
                      </w:r>
                      <w:proofErr w:type="spellStart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>Metav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 2022 E_Mobilität.jpg) </w:t>
                      </w:r>
                    </w:p>
                    <w:p w14:paraId="5C644714" w14:textId="77777777" w:rsidR="00023644" w:rsidRPr="00AA15DE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  <w:lang w:val="de-DE"/>
                        </w:rPr>
                      </w:pPr>
                    </w:p>
                    <w:p w14:paraId="0E07B87D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With a clamping range of 1 to 6 mm, a further chuck series from the southern Germany company is suitable for machining small components with deep recesses, such as control housings or sensor holders.  </w:t>
                      </w:r>
                    </w:p>
                    <w:p w14:paraId="593D4E4D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</w:p>
                    <w:p w14:paraId="1FF1D756" w14:textId="3B61E417" w:rsidR="00023644" w:rsidRPr="00AA15DE" w:rsidRDefault="002F5ED9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eastAsia="Calibri" w:hAnsi="Century Gothic" w:cs="Calibri"/>
                          <w:bCs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AA15DE">
                        <w:rPr>
                          <w:rFonts w:ascii="Century Gothic" w:hAnsi="Century Gothic"/>
                          <w:sz w:val="20"/>
                          <w:lang w:val="de-DE"/>
                        </w:rPr>
                        <w:t>Photo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sz w:val="20"/>
                          <w:lang w:val="de-DE"/>
                        </w:rPr>
                        <w:t>: Albrecht Präzision GmbH &amp; Co.KG (03 WZL Aachen Verzahnung METAV 2022 E-Mobilität.jpg)</w:t>
                      </w:r>
                    </w:p>
                    <w:p w14:paraId="1BDEBF48" w14:textId="77777777" w:rsidR="00023644" w:rsidRPr="00AA15DE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val="de-DE"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C53F9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  <w:r>
        <w:rPr>
          <w:rFonts w:ascii="Century Gothic" w:hAnsi="Century Gothic"/>
          <w:noProof/>
        </w:rPr>
        <w:drawing>
          <wp:inline distT="0" distB="0" distL="0" distR="0" wp14:anchorId="6F314E0C" wp14:editId="518C1A3E">
            <wp:extent cx="2271431" cy="1615440"/>
            <wp:effectExtent l="0" t="0" r="0" b="3810"/>
            <wp:docPr id="10" name="Grafik 10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60" cy="16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</w:t>
      </w:r>
    </w:p>
    <w:p w14:paraId="2E2E4BE7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</w:rPr>
      </w:pPr>
    </w:p>
    <w:p w14:paraId="4122AB98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6A1DB56A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10C5A37D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7AE58" wp14:editId="1B481613">
                <wp:simplePos x="0" y="0"/>
                <wp:positionH relativeFrom="column">
                  <wp:posOffset>2642870</wp:posOffset>
                </wp:positionH>
                <wp:positionV relativeFrom="paragraph">
                  <wp:posOffset>-83185</wp:posOffset>
                </wp:positionV>
                <wp:extent cx="3256280" cy="211836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CC8D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BFB28E5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5CB3B4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Electric vehicles tend to require fewer gears. However, even greater precision is usually required in their manufacture than for parts used in internal combustion engines.   </w:t>
                            </w:r>
                          </w:p>
                          <w:p w14:paraId="6866EA69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3BBF3F" w14:textId="515C3987" w:rsidR="00023644" w:rsidRPr="002132B5" w:rsidRDefault="002F5ED9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Photo: WZL, RWTH Aachen</w:t>
                            </w:r>
                          </w:p>
                          <w:p w14:paraId="4224AC74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AE58" id="Textfeld 13" o:spid="_x0000_s1028" type="#_x0000_t202" style="position:absolute;margin-left:208.1pt;margin-top:-6.55pt;width:256.4pt;height:1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" filled="f" stroked="f">
                <v:textbox>
                  <w:txbxContent>
                    <w:p w14:paraId="48F3CC8D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BFB28E5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7D5CB3B4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Electric vehicles tend to require fewer gears.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However, even greater precision is usually required in their manufacture than for parts used in internal combustion engines.</w:t>
                      </w:r>
                      <w:r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6866EA69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4F3BBF3F" w14:textId="515C3987" w:rsidR="00023644" w:rsidRPr="002132B5" w:rsidRDefault="002F5ED9" w:rsidP="00023644">
                      <w:pPr>
                        <w:spacing w:after="0" w:line="240" w:lineRule="auto"/>
                        <w:rPr>
                          <w:sz w:val="20"/>
                          <w:szCs w:val="20"/>
                          <w:rFonts w:ascii="Century Gothic" w:hAnsi="Century Gothic"/>
                        </w:rPr>
                      </w:pPr>
                      <w:r>
                        <w:rPr>
                          <w:sz w:val="20"/>
                          <w:rFonts w:ascii="Century Gothic" w:hAnsi="Century Gothic"/>
                        </w:rPr>
                        <w:t xml:space="preserve">Photo:</w:t>
                      </w:r>
                      <w:r>
                        <w:rPr>
                          <w:sz w:val="20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sz w:val="20"/>
                          <w:rFonts w:ascii="Century Gothic" w:hAnsi="Century Gothic"/>
                        </w:rPr>
                        <w:t xml:space="preserve">WZL, RWTH Aachen</w:t>
                      </w:r>
                    </w:p>
                    <w:p w14:paraId="4224AC74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3783A1E8" wp14:editId="4FE7144D">
            <wp:extent cx="2468880" cy="1851661"/>
            <wp:effectExtent l="0" t="0" r="7620" b="0"/>
            <wp:docPr id="16" name="Grafik 16" descr="Ein Bild, das drinnen,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drinnen, 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81" cy="18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14:paraId="091DAF2E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52D63719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246AAA2E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2B0F63C7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0873A48F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577CBE91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B1B3" wp14:editId="5568172A">
                <wp:simplePos x="0" y="0"/>
                <wp:positionH relativeFrom="margin">
                  <wp:posOffset>2665730</wp:posOffset>
                </wp:positionH>
                <wp:positionV relativeFrom="paragraph">
                  <wp:posOffset>97155</wp:posOffset>
                </wp:positionV>
                <wp:extent cx="3256280" cy="18669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3DC6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(04 WZL </w:t>
                            </w: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>Aachen_Umformen_Brennstoffzelle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METAV 2022 E-Mobilität.jpg)</w:t>
                            </w:r>
                          </w:p>
                          <w:p w14:paraId="78DA9CC8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w14:paraId="75BDAC46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Electromobility is creating a need for new drive concepts, in which fuel cells can play a major role. Fuel cell production requires innovative forming processes.   </w:t>
                            </w:r>
                          </w:p>
                          <w:p w14:paraId="0886F0F2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D61C9A" w14:textId="23B68D51" w:rsidR="00023644" w:rsidRPr="002132B5" w:rsidRDefault="002F5ED9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Photo: WZL, RWTH Aachen, Fraunhofer IPT</w:t>
                            </w:r>
                          </w:p>
                          <w:p w14:paraId="20140BA0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B1B3" id="Textfeld 14" o:spid="_x0000_s1029" type="#_x0000_t202" style="position:absolute;margin-left:209.9pt;margin-top:7.65pt;width:256.4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" filled="f" stroked="f">
                <v:textbox>
                  <w:txbxContent>
                    <w:p w14:paraId="45FC3DC6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(04 WZL </w:t>
                      </w:r>
                      <w:proofErr w:type="spellStart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>Aachen_Umformen_Brennstoffzelle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 METAV 2022 E-Mobilität.jpg)</w:t>
                      </w:r>
                    </w:p>
                    <w:p w14:paraId="78DA9CC8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14:paraId="75BDAC46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Electromobility is creating a need for new drive concepts, in which fuel cells can play a major role. Fuel cell production requires innovative forming processes.   </w:t>
                      </w:r>
                    </w:p>
                    <w:p w14:paraId="0886F0F2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3BD61C9A" w14:textId="23B68D51" w:rsidR="00023644" w:rsidRPr="002132B5" w:rsidRDefault="002F5ED9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Photo: WZL, RWTH Aachen, Fraunhofer IPT</w:t>
                      </w:r>
                    </w:p>
                    <w:p w14:paraId="20140BA0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7987D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54D78E8" wp14:editId="58241D2B">
            <wp:extent cx="2619193" cy="1104900"/>
            <wp:effectExtent l="0" t="0" r="0" b="0"/>
            <wp:docPr id="19" name="Grafik 19" descr="Ein Bild, das drinnen, Küchengeräte, Metall, St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drinnen, Küchengeräte, Metall, St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84" cy="112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</w:t>
      </w:r>
    </w:p>
    <w:p w14:paraId="2391EF1E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08F2778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EE9EAB3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6EDDD97F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4FEDE2BC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74201B0A" w14:textId="348D5CBD" w:rsidR="00023644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2E2B84CB" w14:textId="77777777" w:rsidR="001A7DC1" w:rsidRPr="005A00E8" w:rsidRDefault="001A7DC1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0EBA392F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FDFFF" wp14:editId="50C1309F">
                <wp:simplePos x="0" y="0"/>
                <wp:positionH relativeFrom="column">
                  <wp:posOffset>2711450</wp:posOffset>
                </wp:positionH>
                <wp:positionV relativeFrom="paragraph">
                  <wp:posOffset>93980</wp:posOffset>
                </wp:positionV>
                <wp:extent cx="3256280" cy="144780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035B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(05 Röders Brennstoffzelle Schlichten der Kontur </w:t>
                            </w: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>Metav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2022 E_Mobilität.jpg) </w:t>
                            </w:r>
                          </w:p>
                          <w:p w14:paraId="680A8E33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w14:paraId="77FE3A0D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Finishing the contour with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toric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tool on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Röders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machine   </w:t>
                            </w:r>
                          </w:p>
                          <w:p w14:paraId="6F060AC4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D7FFC2" w14:textId="4B7B1B22" w:rsidR="00023644" w:rsidRPr="002132B5" w:rsidRDefault="002F5ED9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Röders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GmbH</w:t>
                            </w:r>
                          </w:p>
                          <w:p w14:paraId="5A7B875F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DFFF" id="Textfeld 7" o:spid="_x0000_s1030" type="#_x0000_t202" style="position:absolute;margin-left:213.5pt;margin-top:7.4pt;width:256.4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" filled="f" stroked="f">
                <v:textbox>
                  <w:txbxContent>
                    <w:p w14:paraId="1CA1035B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(05 Röders Brennstoffzelle Schlichten der Kontur </w:t>
                      </w:r>
                      <w:proofErr w:type="spellStart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>Metav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 2022 E_Mobilität.jpg) </w:t>
                      </w:r>
                    </w:p>
                    <w:p w14:paraId="680A8E33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14:paraId="77FE3A0D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Finishing the contour with a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toric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tool on a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Röders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machine   </w:t>
                      </w:r>
                    </w:p>
                    <w:p w14:paraId="6F060AC4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55D7FFC2" w14:textId="4B7B1B22" w:rsidR="00023644" w:rsidRPr="002132B5" w:rsidRDefault="002F5ED9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Photo: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Röders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GmbH</w:t>
                      </w:r>
                    </w:p>
                    <w:p w14:paraId="5A7B875F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07EF1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E732EB0" wp14:editId="43D2D122">
            <wp:extent cx="2674299" cy="1516380"/>
            <wp:effectExtent l="0" t="0" r="0" b="7620"/>
            <wp:docPr id="12" name="Grafik 12" descr="Ein Bild, das drinnen,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drinnen, 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48" cy="15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14:paraId="7482A63C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53303EF6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CEC443F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0F031FC6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05E69E37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B5048B1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5201AEA7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25961C5A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0ACA80D1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DCBDD" wp14:editId="6B728DD6">
                <wp:simplePos x="0" y="0"/>
                <wp:positionH relativeFrom="column">
                  <wp:posOffset>2559050</wp:posOffset>
                </wp:positionH>
                <wp:positionV relativeFrom="paragraph">
                  <wp:posOffset>-74930</wp:posOffset>
                </wp:positionV>
                <wp:extent cx="3256280" cy="145542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080F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(06 Röders Brennstoffzelle 300x150 </w:t>
                            </w: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>Metav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2022 E_Mobilität.jpg) </w:t>
                            </w:r>
                          </w:p>
                          <w:p w14:paraId="30B81AB1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w14:paraId="21E4B9DD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Mold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for a fuel cell. The dimensions are 300 mm x 150 mm   </w:t>
                            </w:r>
                          </w:p>
                          <w:p w14:paraId="5EBB2AA6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601A90" w14:textId="4FC496AE" w:rsidR="00023644" w:rsidRPr="002132B5" w:rsidRDefault="002F5ED9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Röders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GmbH</w:t>
                            </w:r>
                          </w:p>
                          <w:p w14:paraId="7AE7F49B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DD" id="Textfeld 17" o:spid="_x0000_s1031" type="#_x0000_t202" style="position:absolute;margin-left:201.5pt;margin-top:-5.9pt;width:256.4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" filled="f" stroked="f">
                <v:textbox>
                  <w:txbxContent>
                    <w:p w14:paraId="72EE080F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(06 Röders Brennstoffzelle 300x150 </w:t>
                      </w:r>
                      <w:proofErr w:type="spellStart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>Metav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 2022 E_Mobilität.jpg) </w:t>
                      </w:r>
                    </w:p>
                    <w:p w14:paraId="30B81AB1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14:paraId="21E4B9DD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Mold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insert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for a fuel cell. The dimensions are 300 mm x 150 mm   </w:t>
                      </w:r>
                    </w:p>
                    <w:p w14:paraId="5EBB2AA6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4D601A90" w14:textId="4FC496AE" w:rsidR="00023644" w:rsidRPr="002132B5" w:rsidRDefault="002F5ED9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Photo: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Röders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GmbH</w:t>
                      </w:r>
                    </w:p>
                    <w:p w14:paraId="7AE7F49B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24B83F8F" wp14:editId="4B6B0B51">
            <wp:extent cx="2446020" cy="1632836"/>
            <wp:effectExtent l="0" t="0" r="0" b="5715"/>
            <wp:docPr id="3" name="Grafik 3" descr="Ein Bild, das Text, Behälter, Zubehö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Behälter, Zubehö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03" cy="164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14:paraId="15BC766B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A17ABF4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92C9B9C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F5AA622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13A446F0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20421DD6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E0F5F" wp14:editId="1EC08D66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3256280" cy="2301240"/>
                <wp:effectExtent l="0" t="0" r="0" b="381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30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042B9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(07 Röders Brennstoffzelle Prokurist </w:t>
                            </w: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>Gossel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>Metav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2022 E_Mobilität.jpg) </w:t>
                            </w:r>
                          </w:p>
                          <w:p w14:paraId="7C5C7B96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w14:paraId="02FE152B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"At METAV 2022, we will be showing just how effective our machines are in a live milling demonstration. We will also be presenting our medium distributor which offers optimized minimum-quantity lubrication aimed at achieving further increases in tool life and surface quality," says authorized representative Dr. Oliver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Gossel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.   </w:t>
                            </w:r>
                          </w:p>
                          <w:p w14:paraId="687EC6D8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9F3D76" w14:textId="089830B0" w:rsidR="00023644" w:rsidRPr="00C25D30" w:rsidRDefault="002F5ED9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Röders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GmbH</w:t>
                            </w:r>
                          </w:p>
                          <w:p w14:paraId="1205C56A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0F5F" id="Textfeld 18" o:spid="_x0000_s1032" type="#_x0000_t202" style="position:absolute;margin-left:205.2pt;margin-top:8.8pt;width:256.4pt;height:181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" filled="f" stroked="f">
                <v:textbox>
                  <w:txbxContent>
                    <w:p w14:paraId="1F9042B9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(07 Röders Brennstoffzelle Prokurist </w:t>
                      </w:r>
                      <w:proofErr w:type="spellStart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>Gossel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 </w:t>
                      </w:r>
                      <w:proofErr w:type="spellStart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>Metav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 2022 E_Mobilität.jpg) </w:t>
                      </w:r>
                    </w:p>
                    <w:p w14:paraId="7C5C7B96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14:paraId="02FE152B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"At METAV 2022, we will be showing just how effective our machines are in a live milling demonstration. We will also be presenting our medium distributor which offers optimized minimum-quantity lubrication aimed at achieving further increases in tool life and surface quality," says authorized representative Dr. Oliver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Gossel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.   </w:t>
                      </w:r>
                    </w:p>
                    <w:p w14:paraId="687EC6D8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629F3D76" w14:textId="089830B0" w:rsidR="00023644" w:rsidRPr="00C25D30" w:rsidRDefault="002F5ED9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Photo: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Röders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GmbH</w:t>
                      </w:r>
                    </w:p>
                    <w:p w14:paraId="1205C56A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F5A82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BFD4C62" wp14:editId="1F682CA3">
            <wp:extent cx="2423160" cy="1793865"/>
            <wp:effectExtent l="0" t="0" r="0" b="0"/>
            <wp:docPr id="5" name="Grafik 5" descr="Ein Bild, das Text, Person, Man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Mann, Anz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93" cy="180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14:paraId="67BFF6CE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4A6C24E9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1D0E3F3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5C5AAEF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2F32450C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68FA777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40184C5C" w14:textId="77777777" w:rsidR="00023644" w:rsidRDefault="00023644" w:rsidP="00023644">
      <w:pPr>
        <w:spacing w:after="0" w:line="240" w:lineRule="auto"/>
        <w:rPr>
          <w:rFonts w:ascii="Century Gothic" w:hAnsi="Century Gothic"/>
          <w:noProof/>
        </w:rPr>
      </w:pPr>
    </w:p>
    <w:p w14:paraId="7F362DE0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5254E" wp14:editId="60F51519">
                <wp:simplePos x="0" y="0"/>
                <wp:positionH relativeFrom="margin">
                  <wp:posOffset>2593340</wp:posOffset>
                </wp:positionH>
                <wp:positionV relativeFrom="paragraph">
                  <wp:posOffset>14605</wp:posOffset>
                </wp:positionV>
                <wp:extent cx="3256280" cy="2004060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7E3C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(08 Röhm Greifer </w:t>
                            </w: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>Captis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offen </w:t>
                            </w:r>
                            <w:proofErr w:type="spellStart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>Metav</w:t>
                            </w:r>
                            <w:proofErr w:type="spellEnd"/>
                            <w:r w:rsidRPr="00AA15DE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2022 E_Mobilität.pdf) </w:t>
                            </w:r>
                          </w:p>
                          <w:p w14:paraId="7AB48176" w14:textId="77777777" w:rsidR="00023644" w:rsidRPr="00AA15DE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w14:paraId="79D78F83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Loading mandrel (green) with flexible SK gripper interface (left, red/blue: handling device) for internal clamping of a stator (center) on adjustable jaws (center, yellow) and counter-clamping in a collet chuck (right, blue/purple).   </w:t>
                            </w:r>
                          </w:p>
                          <w:p w14:paraId="5DA99A56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92B7EC" w14:textId="01B6ADED" w:rsidR="00023644" w:rsidRPr="00C25D30" w:rsidRDefault="002F5ED9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Röhm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GmbH</w:t>
                            </w:r>
                          </w:p>
                          <w:p w14:paraId="6DA6BB0A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254E" id="Textfeld 22" o:spid="_x0000_s1033" type="#_x0000_t202" style="position:absolute;margin-left:204.2pt;margin-top:1.15pt;width:256.4pt;height:15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" filled="f" stroked="f">
                <v:textbox>
                  <w:txbxContent>
                    <w:p w14:paraId="19E17E3C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(08 Röhm Greifer </w:t>
                      </w:r>
                      <w:proofErr w:type="spellStart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>Captis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 offen </w:t>
                      </w:r>
                      <w:proofErr w:type="spellStart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>Metav</w:t>
                      </w:r>
                      <w:proofErr w:type="spellEnd"/>
                      <w:r w:rsidRPr="00AA15DE">
                        <w:rPr>
                          <w:rFonts w:ascii="Century Gothic" w:hAnsi="Century Gothic"/>
                          <w:lang w:val="de-DE"/>
                        </w:rPr>
                        <w:t xml:space="preserve"> 2022 E_Mobilität.pdf) </w:t>
                      </w:r>
                    </w:p>
                    <w:p w14:paraId="7AB48176" w14:textId="77777777" w:rsidR="00023644" w:rsidRPr="00AA15DE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14:paraId="79D78F83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Loading mandrel (green) with flexible SK gripper interface (left, red/blue: handling device) for internal clamping of a stator (center) on adjustable jaws (center, yellow) and counter-clamping in a collet chuck (right, blue/purple).   </w:t>
                      </w:r>
                    </w:p>
                    <w:p w14:paraId="5DA99A56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4E92B7EC" w14:textId="01B6ADED" w:rsidR="00023644" w:rsidRPr="00C25D30" w:rsidRDefault="002F5ED9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Photo: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Röhm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GmbH</w:t>
                      </w:r>
                    </w:p>
                    <w:p w14:paraId="6DA6BB0A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35375259" wp14:editId="265EFA3F">
            <wp:extent cx="2484120" cy="1303122"/>
            <wp:effectExtent l="0" t="0" r="0" b="0"/>
            <wp:docPr id="20" name="Grafik 11" descr="Ein Bild, das Zahnbürste, drinnen, Kunststoff, Pinsel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70DBB22-0460-4960-8FC1-8D243A4C07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1" descr="Ein Bild, das Zahnbürste, drinnen, Kunststoff, Pinsel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70DBB22-0460-4960-8FC1-8D243A4C07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906" cy="132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ADD04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564DB8FF" w14:textId="77777777" w:rsidR="00023644" w:rsidRPr="002F5ED9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</w:t>
      </w:r>
    </w:p>
    <w:p w14:paraId="7EBEE09B" w14:textId="77777777" w:rsidR="00023644" w:rsidRPr="002F5ED9" w:rsidRDefault="00023644" w:rsidP="00023644">
      <w:pPr>
        <w:spacing w:after="0" w:line="240" w:lineRule="auto"/>
        <w:rPr>
          <w:rFonts w:ascii="Century Gothic" w:hAnsi="Century Gothic"/>
          <w:lang w:val="en-GB"/>
        </w:rPr>
      </w:pPr>
    </w:p>
    <w:p w14:paraId="7BBB8F91" w14:textId="77777777" w:rsidR="00023644" w:rsidRPr="002F5ED9" w:rsidRDefault="00023644" w:rsidP="00023644">
      <w:pPr>
        <w:spacing w:after="0" w:line="240" w:lineRule="auto"/>
        <w:rPr>
          <w:rFonts w:ascii="Century Gothic" w:hAnsi="Century Gothic"/>
          <w:lang w:val="en-GB"/>
        </w:rPr>
      </w:pPr>
    </w:p>
    <w:p w14:paraId="657FB837" w14:textId="77777777" w:rsidR="00023644" w:rsidRPr="002F5ED9" w:rsidRDefault="00023644" w:rsidP="00023644">
      <w:pPr>
        <w:spacing w:after="0" w:line="240" w:lineRule="auto"/>
        <w:rPr>
          <w:rFonts w:ascii="Century Gothic" w:hAnsi="Century Gothic"/>
          <w:lang w:val="en-GB"/>
        </w:rPr>
      </w:pPr>
    </w:p>
    <w:p w14:paraId="6FCB10A3" w14:textId="77777777" w:rsidR="00023644" w:rsidRPr="002F5ED9" w:rsidRDefault="00023644" w:rsidP="00023644">
      <w:pPr>
        <w:spacing w:after="0" w:line="240" w:lineRule="auto"/>
        <w:rPr>
          <w:rFonts w:ascii="Century Gothic" w:hAnsi="Century Gothic"/>
          <w:lang w:val="en-GB"/>
        </w:rPr>
      </w:pPr>
    </w:p>
    <w:p w14:paraId="5C4A2451" w14:textId="77777777" w:rsidR="00023644" w:rsidRPr="002F5ED9" w:rsidRDefault="00023644" w:rsidP="00023644">
      <w:pPr>
        <w:spacing w:after="0" w:line="240" w:lineRule="auto"/>
        <w:rPr>
          <w:rFonts w:ascii="Century Gothic" w:hAnsi="Century Gothic"/>
          <w:lang w:val="en-GB"/>
        </w:rPr>
      </w:pPr>
    </w:p>
    <w:p w14:paraId="23600EDF" w14:textId="1AD15052" w:rsidR="00023644" w:rsidRPr="002F5ED9" w:rsidRDefault="00023644" w:rsidP="00023644">
      <w:pPr>
        <w:tabs>
          <w:tab w:val="left" w:pos="4536"/>
        </w:tabs>
        <w:spacing w:after="0" w:line="240" w:lineRule="auto"/>
        <w:ind w:right="1417"/>
        <w:rPr>
          <w:rFonts w:ascii="Century Gothic" w:hAnsi="Century Gothic" w:cs="Arial"/>
          <w:color w:val="000000"/>
        </w:rPr>
      </w:pPr>
      <w:r w:rsidRPr="00AA15DE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1B87" wp14:editId="0633DF51">
                <wp:simplePos x="0" y="0"/>
                <wp:positionH relativeFrom="column">
                  <wp:posOffset>3354070</wp:posOffset>
                </wp:positionH>
                <wp:positionV relativeFrom="paragraph">
                  <wp:posOffset>2959099</wp:posOffset>
                </wp:positionV>
                <wp:extent cx="3000375" cy="45719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4F0703" w14:textId="77777777" w:rsidR="00023644" w:rsidRPr="00026DB5" w:rsidRDefault="00023644" w:rsidP="00023644">
                            <w:pPr>
                              <w:rPr>
                                <w:rFonts w:ascii="Century Gothic" w:hAnsi="Century Gothic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1B87" id="Textfeld 11" o:spid="_x0000_s1034" type="#_x0000_t202" style="position:absolute;margin-left:264.1pt;margin-top:233pt;width:236.2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" fillcolor="window" stroked="f" strokeweight=".5pt">
                <v:textbox>
                  <w:txbxContent>
                    <w:p w14:paraId="474F0703" w14:textId="77777777" w:rsidR="00023644" w:rsidRPr="00026DB5" w:rsidRDefault="00023644" w:rsidP="00023644">
                      <w:pPr>
                        <w:rPr>
                          <w:rFonts w:ascii="Century Gothic" w:hAnsi="Century Gothic" w:cs="Arial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15DE">
        <w:rPr>
          <w:rFonts w:ascii="Century Gothic" w:hAnsi="Century Gothic"/>
          <w:color w:val="000000"/>
        </w:rPr>
        <w:t>Printable versions of the images are available from:</w:t>
      </w:r>
    </w:p>
    <w:p w14:paraId="449B6680" w14:textId="49B819A4" w:rsidR="00CE5F93" w:rsidRPr="00CE5F93" w:rsidRDefault="00CE5F93" w:rsidP="00023644">
      <w:pPr>
        <w:tabs>
          <w:tab w:val="left" w:pos="4536"/>
        </w:tabs>
        <w:spacing w:after="200" w:line="240" w:lineRule="auto"/>
        <w:ind w:right="1417"/>
        <w:rPr>
          <w:rStyle w:val="Hyperlink"/>
        </w:rPr>
      </w:pPr>
      <w:hyperlink r:id="rId15" w:history="1">
        <w:r w:rsidRPr="00C565F3">
          <w:rPr>
            <w:rStyle w:val="Hyperlink"/>
          </w:rPr>
          <w:t>https://www.metav.com/cgi-bin/md_metav/lib/pub/tt.cgi?oid=4621&amp;lang=2&amp;ticket=g_u_e_s_t</w:t>
        </w:r>
      </w:hyperlink>
    </w:p>
    <w:p w14:paraId="75F012C3" w14:textId="2E386585" w:rsidR="00023644" w:rsidRDefault="00023644" w:rsidP="00023644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  <w:r>
        <w:rPr>
          <w:rFonts w:ascii="Century Gothic" w:hAnsi="Century Gothic"/>
          <w:i/>
          <w:color w:val="000000"/>
        </w:rPr>
        <w:t xml:space="preserve"> </w:t>
      </w:r>
    </w:p>
    <w:p w14:paraId="160CAB71" w14:textId="13917DC7" w:rsidR="00023644" w:rsidRDefault="002F5ED9" w:rsidP="00023644">
      <w:pPr>
        <w:spacing w:after="0" w:line="240" w:lineRule="auto"/>
        <w:rPr>
          <w:rFonts w:ascii="Century Gothic" w:hAnsi="Century Gothic"/>
        </w:rPr>
      </w:pPr>
      <w:r w:rsidRPr="00AA15DE">
        <w:rPr>
          <w:rFonts w:ascii="Century Gothic" w:hAnsi="Century Gothic"/>
        </w:rPr>
        <w:t>You can also find this press release at</w:t>
      </w:r>
    </w:p>
    <w:p w14:paraId="12CFD3F6" w14:textId="15B4C4E8" w:rsidR="00CE5F93" w:rsidRPr="00CE5F93" w:rsidRDefault="00CE5F93" w:rsidP="00023644">
      <w:pPr>
        <w:spacing w:after="0" w:line="240" w:lineRule="auto"/>
        <w:rPr>
          <w:rStyle w:val="Hyperlink"/>
        </w:rPr>
      </w:pPr>
      <w:hyperlink r:id="rId16" w:history="1">
        <w:r w:rsidRPr="00CE5F93">
          <w:rPr>
            <w:rStyle w:val="Hyperlink"/>
          </w:rPr>
          <w:t>https://www.metav.com/cgi-bin/md_metav/lib/pub/tt.cgi?oid=4621&amp;lang=2&amp;ticket=g_u_e_s_t</w:t>
        </w:r>
      </w:hyperlink>
      <w:r w:rsidRPr="00CE5F93">
        <w:rPr>
          <w:rStyle w:val="Hyperlink"/>
        </w:rPr>
        <w:t xml:space="preserve"> </w:t>
      </w:r>
    </w:p>
    <w:p w14:paraId="543E495C" w14:textId="102DBD98" w:rsidR="00350470" w:rsidRPr="002F5ED9" w:rsidRDefault="00350470" w:rsidP="00023644">
      <w:pPr>
        <w:rPr>
          <w:lang w:val="en-GB"/>
        </w:rPr>
      </w:pPr>
    </w:p>
    <w:sectPr w:rsidR="00350470" w:rsidRPr="002F5ED9" w:rsidSect="00A50A65">
      <w:headerReference w:type="default" r:id="rId17"/>
      <w:headerReference w:type="first" r:id="rId18"/>
      <w:footerReference w:type="first" r:id="rId19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A65A" w14:textId="77777777" w:rsidR="00164172" w:rsidRDefault="00164172">
      <w:pPr>
        <w:spacing w:after="0" w:line="240" w:lineRule="auto"/>
      </w:pPr>
      <w:r>
        <w:separator/>
      </w:r>
    </w:p>
  </w:endnote>
  <w:endnote w:type="continuationSeparator" w:id="0">
    <w:p w14:paraId="40B6C0E6" w14:textId="77777777" w:rsidR="00164172" w:rsidRDefault="001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for UniS 65 Bold Rg">
    <w:altName w:val="Calibri"/>
    <w:charset w:val="00"/>
    <w:family w:val="swiss"/>
    <w:pitch w:val="variable"/>
    <w:sig w:usb0="A000002F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altName w:val="Calibri"/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Effra">
    <w:altName w:val="Calibri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015D" w14:textId="77777777" w:rsidR="00C356A8" w:rsidRDefault="00C356A8">
    <w:pPr>
      <w:spacing w:after="0" w:line="240" w:lineRule="auto"/>
    </w:pPr>
  </w:p>
  <w:p w14:paraId="03BB3577" w14:textId="72C3191C" w:rsidR="005B59FC" w:rsidRDefault="0006160C" w:rsidP="00250745">
    <w:pPr>
      <w:pStyle w:val="vdwFusszeile1"/>
      <w:spacing w:before="720"/>
      <w:ind w:left="-142" w:right="-286"/>
    </w:pPr>
    <w:r>
      <w:rPr>
        <w:vanish w:val="0"/>
      </w:rPr>
      <w:drawing>
        <wp:inline distT="0" distB="0" distL="0" distR="0" wp14:anchorId="725E51FE" wp14:editId="39A242D3">
          <wp:extent cx="5849615" cy="93642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5" cy="9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C031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1AE" w14:textId="77777777" w:rsidR="00164172" w:rsidRDefault="00164172">
      <w:pPr>
        <w:spacing w:after="0" w:line="240" w:lineRule="auto"/>
      </w:pPr>
      <w:r>
        <w:separator/>
      </w:r>
    </w:p>
  </w:footnote>
  <w:footnote w:type="continuationSeparator" w:id="0">
    <w:p w14:paraId="2080C30E" w14:textId="77777777" w:rsidR="00164172" w:rsidRDefault="001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46B" w14:textId="461089C3" w:rsidR="00C356A8" w:rsidRDefault="00606A34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Page </w:t>
    </w:r>
    <w:r w:rsidR="00DC7BDC">
      <w:rPr>
        <w:rFonts w:ascii="Century Gothic" w:hAnsi="Century Gothic"/>
      </w:rPr>
      <w:fldChar w:fldCharType="begin"/>
    </w:r>
    <w:r w:rsidR="00DC7BDC">
      <w:rPr>
        <w:rFonts w:ascii="Century Gothic" w:hAnsi="Century Gothic"/>
      </w:rPr>
      <w:instrText>PAGE  \* Arabic  \* MERGEFORMAT</w:instrText>
    </w:r>
    <w:r w:rsidR="00DC7BDC">
      <w:rPr>
        <w:rFonts w:ascii="Century Gothic" w:hAnsi="Century Gothic"/>
      </w:rPr>
      <w:fldChar w:fldCharType="separate"/>
    </w:r>
    <w:r w:rsidR="00350470">
      <w:rPr>
        <w:rFonts w:ascii="Century Gothic" w:hAnsi="Century Gothic"/>
      </w:rPr>
      <w:t>2</w:t>
    </w:r>
    <w:r w:rsidR="00DC7BDC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/ </w:t>
    </w:r>
    <w:r w:rsidR="00DC7BDC">
      <w:rPr>
        <w:rFonts w:ascii="Century Gothic" w:hAnsi="Century Gothic"/>
      </w:rPr>
      <w:fldChar w:fldCharType="begin"/>
    </w:r>
    <w:r w:rsidR="00DC7BDC">
      <w:rPr>
        <w:rFonts w:ascii="Century Gothic" w:hAnsi="Century Gothic"/>
      </w:rPr>
      <w:instrText>NUMPAGES  \* Arabic  \* MERGEFORMAT</w:instrText>
    </w:r>
    <w:r w:rsidR="00DC7BDC">
      <w:rPr>
        <w:rFonts w:ascii="Century Gothic" w:hAnsi="Century Gothic"/>
      </w:rPr>
      <w:fldChar w:fldCharType="separate"/>
    </w:r>
    <w:r w:rsidR="00350470">
      <w:rPr>
        <w:rFonts w:ascii="Century Gothic" w:hAnsi="Century Gothic"/>
      </w:rPr>
      <w:t>2</w:t>
    </w:r>
    <w:r w:rsidR="00DC7BDC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 </w:t>
    </w:r>
    <w:r>
      <w:rPr>
        <w:rFonts w:ascii="Century Gothic" w:hAnsi="Century Gothic"/>
      </w:rPr>
      <w:sym w:font="Wingdings" w:char="F09F"/>
    </w:r>
    <w:r>
      <w:rPr>
        <w:rFonts w:ascii="Century Gothic" w:hAnsi="Century Gothic"/>
      </w:rPr>
      <w:t xml:space="preserve">  METAV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791"/>
      <w:gridCol w:w="4876"/>
    </w:tblGrid>
    <w:tr w:rsidR="00C356A8" w:rsidRPr="007B1A9C" w14:paraId="26981FC9" w14:textId="77777777">
      <w:trPr>
        <w:cantSplit/>
        <w:trHeight w:hRule="exact" w:val="1701"/>
      </w:trPr>
      <w:tc>
        <w:tcPr>
          <w:tcW w:w="4927" w:type="dxa"/>
        </w:tcPr>
        <w:p w14:paraId="097D4AD3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26AC42BE" w14:textId="77777777" w:rsidR="00C356A8" w:rsidRPr="007B1A9C" w:rsidRDefault="00FE52BB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3D0FCA62" wp14:editId="785F80D8">
                <wp:extent cx="2986659" cy="654484"/>
                <wp:effectExtent l="0" t="0" r="0" b="635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659" cy="65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92E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5EC7807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88374" wp14:editId="6AC7EF9A">
                    <wp:simplePos x="0" y="0"/>
                    <wp:positionH relativeFrom="column">
                      <wp:posOffset>1448804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97EEB" w14:textId="77777777" w:rsidR="00527364" w:rsidRPr="00AA15DE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Postadresse: Lyoner Straße 1</w:t>
                                </w:r>
                                <w:r w:rsidR="00391795"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8</w:t>
                                </w:r>
                              </w:p>
                              <w:p w14:paraId="0686C502" w14:textId="77777777" w:rsidR="00527364" w:rsidRPr="00AA15DE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60528 Frankfurt am Main</w:t>
                                </w:r>
                              </w:p>
                              <w:p w14:paraId="7B4083B6" w14:textId="77777777" w:rsidR="00527364" w:rsidRPr="00AA15DE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GERMANY</w:t>
                                </w:r>
                              </w:p>
                              <w:p w14:paraId="7509E0D7" w14:textId="77777777" w:rsidR="00527364" w:rsidRPr="00AA15DE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Telefon</w:t>
                                </w:r>
                                <w:r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7037E89" w14:textId="77777777" w:rsidR="00527364" w:rsidRPr="00AA15DE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Telefax</w:t>
                                </w:r>
                                <w:r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C1A0CEE" w14:textId="77777777" w:rsidR="00527364" w:rsidRPr="00AA15DE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</w:pPr>
                                <w:r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>E-Mail</w:t>
                                </w:r>
                                <w:r w:rsidRPr="00AA15DE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de-DE" w:eastAsia="de-DE"/>
                                  </w:rPr>
                                  <w:tab/>
                                  <w:t>presse@vdw.de</w:t>
                                </w:r>
                              </w:p>
                              <w:p w14:paraId="0E6F0B63" w14:textId="22DB0DFF" w:rsidR="00527364" w:rsidRPr="007B1A9C" w:rsidRDefault="00466333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527364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5514916E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11C19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FFBD79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88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5" type="#_x0000_t202" style="position:absolute;left:0;text-align:left;margin-left:114.1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" filled="f" stroked="f" strokeweight=".5pt">
                    <v:textbox>
                      <w:txbxContent>
                        <w:p w14:paraId="28F97EEB" w14:textId="77777777" w:rsidR="00527364" w:rsidRPr="00AA15DE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Postadresse: Lyoner Straße 1</w:t>
                          </w:r>
                          <w:r w:rsidR="00391795"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8</w:t>
                          </w:r>
                        </w:p>
                        <w:p w14:paraId="0686C502" w14:textId="77777777" w:rsidR="00527364" w:rsidRPr="00AA15DE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60528 Frankfurt am Main</w:t>
                          </w:r>
                        </w:p>
                        <w:p w14:paraId="7B4083B6" w14:textId="77777777" w:rsidR="00527364" w:rsidRPr="00AA15DE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GERMANY</w:t>
                          </w:r>
                        </w:p>
                        <w:p w14:paraId="7509E0D7" w14:textId="77777777" w:rsidR="00527364" w:rsidRPr="00AA15DE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Telefon</w:t>
                          </w:r>
                          <w:r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ab/>
                            <w:t>+49 69 756081-0</w:t>
                          </w:r>
                        </w:p>
                        <w:p w14:paraId="17037E89" w14:textId="77777777" w:rsidR="00527364" w:rsidRPr="00AA15DE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Telefax</w:t>
                          </w:r>
                          <w:r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ab/>
                            <w:t>+49 69 756081-11</w:t>
                          </w:r>
                        </w:p>
                        <w:p w14:paraId="7C1A0CEE" w14:textId="77777777" w:rsidR="00527364" w:rsidRPr="00AA15DE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</w:pPr>
                          <w:r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>E-Mail</w:t>
                          </w:r>
                          <w:r w:rsidRPr="00AA15DE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de-DE" w:eastAsia="de-DE"/>
                            </w:rPr>
                            <w:tab/>
                            <w:t>presse@vdw.de</w:t>
                          </w:r>
                        </w:p>
                        <w:p w14:paraId="0E6F0B63" w14:textId="22DB0DFF" w:rsidR="00527364" w:rsidRPr="007B1A9C" w:rsidRDefault="00AA15DE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3" w:history="1">
                            <w:r w:rsidR="00527364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5514916E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11C19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FFBD79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EF24D95" w14:textId="77777777">
      <w:trPr>
        <w:cantSplit/>
        <w:trHeight w:hRule="exact" w:val="283"/>
      </w:trPr>
      <w:tc>
        <w:tcPr>
          <w:tcW w:w="4927" w:type="dxa"/>
        </w:tcPr>
        <w:p w14:paraId="35083198" w14:textId="5645328F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>
            <w:rPr>
              <w:rFonts w:ascii="Century Gothic" w:hAnsi="Century Gothic"/>
              <w:b/>
            </w:rPr>
            <w:t>PRESS RELEASE</w:t>
          </w:r>
        </w:p>
      </w:tc>
      <w:tc>
        <w:tcPr>
          <w:tcW w:w="4740" w:type="dxa"/>
        </w:tcPr>
        <w:p w14:paraId="16636A50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30975B1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7"/>
    <w:rsid w:val="00021C1C"/>
    <w:rsid w:val="00023644"/>
    <w:rsid w:val="0006160C"/>
    <w:rsid w:val="000860A1"/>
    <w:rsid w:val="000864FC"/>
    <w:rsid w:val="000A2E95"/>
    <w:rsid w:val="000F1732"/>
    <w:rsid w:val="00103EC4"/>
    <w:rsid w:val="001514B1"/>
    <w:rsid w:val="00164172"/>
    <w:rsid w:val="001754E0"/>
    <w:rsid w:val="001A7DC1"/>
    <w:rsid w:val="001B5898"/>
    <w:rsid w:val="001B6EC0"/>
    <w:rsid w:val="001E0115"/>
    <w:rsid w:val="001F6B6F"/>
    <w:rsid w:val="00245491"/>
    <w:rsid w:val="00250745"/>
    <w:rsid w:val="002517D0"/>
    <w:rsid w:val="002A5A5C"/>
    <w:rsid w:val="002D17FA"/>
    <w:rsid w:val="002D6846"/>
    <w:rsid w:val="002F5ED9"/>
    <w:rsid w:val="003079D1"/>
    <w:rsid w:val="00350470"/>
    <w:rsid w:val="00391795"/>
    <w:rsid w:val="00393170"/>
    <w:rsid w:val="003A6F91"/>
    <w:rsid w:val="003C370F"/>
    <w:rsid w:val="003C619F"/>
    <w:rsid w:val="004551EA"/>
    <w:rsid w:val="004577C0"/>
    <w:rsid w:val="004B1254"/>
    <w:rsid w:val="004B1611"/>
    <w:rsid w:val="004B2EEE"/>
    <w:rsid w:val="004E3C56"/>
    <w:rsid w:val="004E57F7"/>
    <w:rsid w:val="00527364"/>
    <w:rsid w:val="00531CAC"/>
    <w:rsid w:val="00534DF8"/>
    <w:rsid w:val="005B59FC"/>
    <w:rsid w:val="005E4FA1"/>
    <w:rsid w:val="006048CD"/>
    <w:rsid w:val="00606A34"/>
    <w:rsid w:val="00647A3D"/>
    <w:rsid w:val="0065164C"/>
    <w:rsid w:val="006770F7"/>
    <w:rsid w:val="0068055E"/>
    <w:rsid w:val="006971EC"/>
    <w:rsid w:val="006D467A"/>
    <w:rsid w:val="006E7435"/>
    <w:rsid w:val="007249FA"/>
    <w:rsid w:val="007402B3"/>
    <w:rsid w:val="007752A4"/>
    <w:rsid w:val="007A5FCA"/>
    <w:rsid w:val="007B1A9C"/>
    <w:rsid w:val="007B1AB7"/>
    <w:rsid w:val="007F2B71"/>
    <w:rsid w:val="00814412"/>
    <w:rsid w:val="0082582F"/>
    <w:rsid w:val="00872639"/>
    <w:rsid w:val="008D4DDC"/>
    <w:rsid w:val="008F4216"/>
    <w:rsid w:val="008F6B4C"/>
    <w:rsid w:val="00907773"/>
    <w:rsid w:val="0092624F"/>
    <w:rsid w:val="00930F49"/>
    <w:rsid w:val="00946922"/>
    <w:rsid w:val="00950FA0"/>
    <w:rsid w:val="00980CED"/>
    <w:rsid w:val="009B6F2E"/>
    <w:rsid w:val="009E11A5"/>
    <w:rsid w:val="00A0388B"/>
    <w:rsid w:val="00A125E7"/>
    <w:rsid w:val="00A50A65"/>
    <w:rsid w:val="00A8233E"/>
    <w:rsid w:val="00AA15DE"/>
    <w:rsid w:val="00AA21A5"/>
    <w:rsid w:val="00AA73C2"/>
    <w:rsid w:val="00AB3F3F"/>
    <w:rsid w:val="00AF7CF2"/>
    <w:rsid w:val="00B060D3"/>
    <w:rsid w:val="00B11E16"/>
    <w:rsid w:val="00B21218"/>
    <w:rsid w:val="00B9587A"/>
    <w:rsid w:val="00BA7369"/>
    <w:rsid w:val="00BC09C1"/>
    <w:rsid w:val="00BE53DA"/>
    <w:rsid w:val="00C356A8"/>
    <w:rsid w:val="00C7651A"/>
    <w:rsid w:val="00C97496"/>
    <w:rsid w:val="00CA21A5"/>
    <w:rsid w:val="00CC1005"/>
    <w:rsid w:val="00CE3986"/>
    <w:rsid w:val="00CE5E7D"/>
    <w:rsid w:val="00CE5F93"/>
    <w:rsid w:val="00D2128B"/>
    <w:rsid w:val="00D35CC8"/>
    <w:rsid w:val="00D7410E"/>
    <w:rsid w:val="00D844FF"/>
    <w:rsid w:val="00D938B7"/>
    <w:rsid w:val="00DC7BDC"/>
    <w:rsid w:val="00DD1733"/>
    <w:rsid w:val="00E21A9C"/>
    <w:rsid w:val="00E73A20"/>
    <w:rsid w:val="00E7502D"/>
    <w:rsid w:val="00F32FCE"/>
    <w:rsid w:val="00F44E58"/>
    <w:rsid w:val="00F73D2E"/>
    <w:rsid w:val="00F81D3C"/>
    <w:rsid w:val="00FA1083"/>
    <w:rsid w:val="00FA25EE"/>
    <w:rsid w:val="00FA2654"/>
    <w:rsid w:val="00FA3FF6"/>
    <w:rsid w:val="00FE292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940C7"/>
  <w15:docId w15:val="{55677DFD-8693-1045-9649-2A37C3D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23644"/>
  </w:style>
  <w:style w:type="paragraph" w:styleId="berschrift1">
    <w:name w:val="heading 1"/>
    <w:basedOn w:val="Standard"/>
    <w:next w:val="Standard"/>
    <w:link w:val="berschrift1Zchn"/>
    <w:uiPriority w:val="9"/>
    <w:qFormat/>
    <w:rsid w:val="00393170"/>
    <w:pPr>
      <w:keepNext/>
      <w:keepLines/>
      <w:spacing w:before="480" w:after="0"/>
      <w:outlineLvl w:val="0"/>
    </w:pPr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0860A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3170"/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paragraph" w:styleId="KeinLeerraum">
    <w:name w:val="No Spacing"/>
    <w:basedOn w:val="Standard"/>
    <w:uiPriority w:val="1"/>
    <w:qFormat/>
    <w:rsid w:val="00393170"/>
    <w:pPr>
      <w:spacing w:after="0" w:line="276" w:lineRule="auto"/>
    </w:pPr>
    <w:rPr>
      <w:rFonts w:ascii="Effra Light" w:hAnsi="Effra Light"/>
    </w:rPr>
  </w:style>
  <w:style w:type="character" w:styleId="Hervorhebung">
    <w:name w:val="Emphasis"/>
    <w:uiPriority w:val="20"/>
    <w:qFormat/>
    <w:rsid w:val="00393170"/>
    <w:rPr>
      <w:rFonts w:ascii="Effra" w:hAnsi="Effra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938B7"/>
    <w:rPr>
      <w:color w:val="954F72" w:themeColor="followedHyperlink"/>
      <w:u w:val="single"/>
    </w:rPr>
  </w:style>
  <w:style w:type="paragraph" w:customStyle="1" w:styleId="PMRhmAbsatz">
    <w:name w:val="PM Röhm Absatz"/>
    <w:basedOn w:val="Standard"/>
    <w:qFormat/>
    <w:rsid w:val="00AA21A5"/>
    <w:pPr>
      <w:spacing w:before="120" w:after="240" w:line="360" w:lineRule="auto"/>
    </w:pPr>
    <w:rPr>
      <w:rFonts w:ascii="HelveticaNeueLT Std" w:hAnsi="HelveticaNeueLT Std"/>
    </w:rPr>
  </w:style>
  <w:style w:type="paragraph" w:customStyle="1" w:styleId="PMRhmSL">
    <w:name w:val="PM Röhm SL"/>
    <w:basedOn w:val="Standard"/>
    <w:qFormat/>
    <w:rsid w:val="00AA21A5"/>
    <w:pPr>
      <w:keepNext/>
      <w:spacing w:before="120" w:after="240" w:line="360" w:lineRule="auto"/>
    </w:pPr>
    <w:rPr>
      <w:rFonts w:ascii="HelveticaNeueLT Std" w:hAnsi="HelveticaNeueLT St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etav.com/cgi-bin/md_metav/lib/pub/tt.cgi?oid=4621&amp;lang=2&amp;ticket=g_u_e_s_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metav.com/cgi-bin/md_metav/lib/pub/tt.cgi?oid=4621&amp;lang=2&amp;ticket=g_u_e_s_t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v.de" TargetMode="External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729-AE93-284C-BFD1-1386331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Brocar, Jasmina</cp:lastModifiedBy>
  <cp:revision>4</cp:revision>
  <cp:lastPrinted>2022-04-11T08:03:00Z</cp:lastPrinted>
  <dcterms:created xsi:type="dcterms:W3CDTF">2022-04-07T09:54:00Z</dcterms:created>
  <dcterms:modified xsi:type="dcterms:W3CDTF">2022-04-11T08:04:00Z</dcterms:modified>
</cp:coreProperties>
</file>