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E98" w14:textId="77777777" w:rsidR="00FD31F4" w:rsidRPr="00FD31F4" w:rsidRDefault="00FD31F4">
      <w:pPr>
        <w:rPr>
          <w:rFonts w:ascii="Effra" w:hAnsi="Effra"/>
        </w:rPr>
      </w:pPr>
    </w:p>
    <w:p w14:paraId="0877FBBE" w14:textId="77777777" w:rsidR="00FD31F4" w:rsidRPr="00FD31F4" w:rsidRDefault="00FD31F4">
      <w:pPr>
        <w:rPr>
          <w:rFonts w:ascii="Effra" w:hAnsi="Effra"/>
        </w:rPr>
      </w:pPr>
    </w:p>
    <w:p w14:paraId="7E016F6D" w14:textId="51359CF6" w:rsidR="00F178E3" w:rsidRDefault="00C148CA" w:rsidP="00FD31F4">
      <w:pPr>
        <w:tabs>
          <w:tab w:val="left" w:pos="1134"/>
        </w:tabs>
        <w:spacing w:after="0" w:line="240" w:lineRule="auto"/>
        <w:rPr>
          <w:rFonts w:ascii="Effra Light" w:hAnsi="Effra Light" w:cs="Arial"/>
        </w:rPr>
      </w:pPr>
      <w:r>
        <w:rPr>
          <w:rFonts w:ascii="Effra" w:hAnsi="Effra"/>
        </w:rPr>
        <w:t>From</w:t>
      </w:r>
      <w:r>
        <w:rPr>
          <w:rFonts w:ascii="Effra" w:hAnsi="Effra"/>
        </w:rPr>
        <w:tab/>
      </w:r>
      <w:r>
        <w:rPr>
          <w:rFonts w:ascii="Effra Light" w:hAnsi="Effra Light"/>
        </w:rPr>
        <w:t>Sylke Becker</w:t>
      </w:r>
    </w:p>
    <w:p w14:paraId="181CACC6" w14:textId="6A97083D" w:rsidR="00F178E3" w:rsidRDefault="00C148CA" w:rsidP="00FD31F4">
      <w:pPr>
        <w:tabs>
          <w:tab w:val="left" w:pos="1134"/>
        </w:tabs>
        <w:spacing w:after="0" w:line="240" w:lineRule="auto"/>
        <w:rPr>
          <w:rFonts w:ascii="Effra Light" w:hAnsi="Effra Light" w:cs="Arial"/>
        </w:rPr>
      </w:pPr>
      <w:r>
        <w:rPr>
          <w:rFonts w:ascii="Effra" w:hAnsi="Effra"/>
        </w:rPr>
        <w:t>Phone</w:t>
      </w:r>
      <w:r>
        <w:rPr>
          <w:rFonts w:ascii="Effra" w:hAnsi="Effra"/>
        </w:rPr>
        <w:tab/>
      </w:r>
      <w:r>
        <w:rPr>
          <w:rFonts w:ascii="Effra Light" w:hAnsi="Effra Light"/>
        </w:rPr>
        <w:t>+49 69 756081-33</w:t>
      </w:r>
    </w:p>
    <w:p w14:paraId="1F1CEB4B" w14:textId="77777777" w:rsidR="00FD31F4" w:rsidRPr="00F178E3" w:rsidRDefault="00FD31F4" w:rsidP="00FD31F4">
      <w:pPr>
        <w:tabs>
          <w:tab w:val="left" w:pos="1134"/>
        </w:tabs>
        <w:spacing w:after="0" w:line="240" w:lineRule="auto"/>
        <w:rPr>
          <w:rFonts w:ascii="Effra Light" w:hAnsi="Effra Light" w:cs="Arial"/>
        </w:rPr>
      </w:pPr>
      <w:r>
        <w:rPr>
          <w:rFonts w:ascii="Effra" w:hAnsi="Effra"/>
        </w:rPr>
        <w:t>Telefax</w:t>
      </w:r>
      <w:r>
        <w:rPr>
          <w:rFonts w:ascii="Effra Medium" w:hAnsi="Effra Medium"/>
        </w:rPr>
        <w:tab/>
      </w:r>
      <w:r>
        <w:rPr>
          <w:rFonts w:ascii="Effra Light" w:hAnsi="Effra Light"/>
        </w:rPr>
        <w:t>+49 69 756081-11</w:t>
      </w:r>
    </w:p>
    <w:p w14:paraId="337B5B09" w14:textId="7F87E651" w:rsidR="00FD31F4" w:rsidRPr="00FD31F4" w:rsidRDefault="00FD31F4" w:rsidP="00FD31F4">
      <w:pPr>
        <w:tabs>
          <w:tab w:val="left" w:pos="1134"/>
        </w:tabs>
        <w:spacing w:after="0" w:line="240" w:lineRule="auto"/>
        <w:rPr>
          <w:rFonts w:ascii="Effra Light" w:hAnsi="Effra Light" w:cs="Arial"/>
        </w:rPr>
      </w:pPr>
      <w:r>
        <w:rPr>
          <w:rFonts w:ascii="Effra" w:hAnsi="Effra"/>
        </w:rPr>
        <w:t>Email</w:t>
      </w:r>
      <w:r>
        <w:rPr>
          <w:rFonts w:ascii="Effra Medium" w:hAnsi="Effra Medium"/>
        </w:rPr>
        <w:tab/>
      </w:r>
      <w:r>
        <w:rPr>
          <w:rFonts w:ascii="Effra Light" w:hAnsi="Effra Light"/>
        </w:rPr>
        <w:t>s.becker@vdw.de</w:t>
      </w:r>
    </w:p>
    <w:p w14:paraId="1E604A5A" w14:textId="77777777" w:rsidR="00FD31F4" w:rsidRPr="00FD31F4" w:rsidRDefault="00FD31F4" w:rsidP="00FD31F4">
      <w:pPr>
        <w:spacing w:after="0" w:line="240" w:lineRule="auto"/>
        <w:rPr>
          <w:rFonts w:ascii="Effra" w:hAnsi="Effra"/>
        </w:rPr>
      </w:pPr>
    </w:p>
    <w:p w14:paraId="6F112F9E" w14:textId="77777777" w:rsidR="00FD31F4" w:rsidRPr="00FD31F4" w:rsidRDefault="00FD31F4" w:rsidP="00FD31F4">
      <w:pPr>
        <w:spacing w:after="0" w:line="240" w:lineRule="auto"/>
        <w:rPr>
          <w:rFonts w:ascii="Effra" w:hAnsi="Effra"/>
        </w:rPr>
      </w:pPr>
    </w:p>
    <w:p w14:paraId="015CA0D6" w14:textId="77777777" w:rsidR="00FD31F4" w:rsidRPr="00FD31F4" w:rsidRDefault="00FD31F4" w:rsidP="00FD31F4">
      <w:pPr>
        <w:spacing w:after="0" w:line="240" w:lineRule="auto"/>
        <w:rPr>
          <w:rFonts w:ascii="Effra" w:hAnsi="Effra"/>
        </w:rPr>
      </w:pPr>
    </w:p>
    <w:p w14:paraId="5992DC86" w14:textId="77777777" w:rsidR="00FD31F4" w:rsidRPr="00FD31F4" w:rsidRDefault="00FD31F4" w:rsidP="00FD31F4">
      <w:pPr>
        <w:spacing w:after="0" w:line="240" w:lineRule="auto"/>
        <w:rPr>
          <w:rFonts w:ascii="Effra" w:hAnsi="Effra"/>
        </w:rPr>
      </w:pPr>
    </w:p>
    <w:p w14:paraId="7222F604" w14:textId="0F62CA2F" w:rsidR="003B0F95" w:rsidRDefault="00BC53A1" w:rsidP="00AD2B74">
      <w:pPr>
        <w:spacing w:after="0" w:line="360" w:lineRule="auto"/>
        <w:ind w:right="1412"/>
        <w:outlineLvl w:val="0"/>
        <w:rPr>
          <w:rFonts w:ascii="Effra" w:hAnsi="Effra"/>
          <w:b/>
          <w:bCs/>
          <w:sz w:val="28"/>
        </w:rPr>
      </w:pPr>
      <w:proofErr w:type="spellStart"/>
      <w:r>
        <w:rPr>
          <w:rFonts w:ascii="Effra" w:hAnsi="Effra"/>
          <w:b/>
          <w:sz w:val="28"/>
        </w:rPr>
        <w:t>GrindingHub</w:t>
      </w:r>
      <w:proofErr w:type="spellEnd"/>
      <w:r>
        <w:rPr>
          <w:rFonts w:ascii="Effra" w:hAnsi="Effra"/>
          <w:b/>
          <w:sz w:val="28"/>
        </w:rPr>
        <w:t xml:space="preserve"> debut a resounding success</w:t>
      </w:r>
    </w:p>
    <w:p w14:paraId="4244EDFD" w14:textId="0F33389E" w:rsidR="003B0F95" w:rsidRPr="002C326D" w:rsidRDefault="00BC53A1" w:rsidP="00AD2B74">
      <w:pPr>
        <w:spacing w:after="0" w:line="360" w:lineRule="auto"/>
        <w:ind w:right="1412"/>
        <w:rPr>
          <w:rFonts w:ascii="Effra Light" w:hAnsi="Effra Light"/>
          <w:b/>
          <w:bCs/>
        </w:rPr>
      </w:pPr>
      <w:r>
        <w:rPr>
          <w:rFonts w:ascii="Effra Light" w:hAnsi="Effra Light"/>
          <w:b/>
        </w:rPr>
        <w:t>New grinding technology trade fair provides inspiration for visitors and exhibitors</w:t>
      </w:r>
    </w:p>
    <w:p w14:paraId="6EF75C6A" w14:textId="77777777" w:rsidR="0001020B" w:rsidRDefault="0001020B" w:rsidP="00AD2B74">
      <w:pPr>
        <w:pStyle w:val="NurText"/>
        <w:spacing w:line="360" w:lineRule="auto"/>
        <w:ind w:right="1412"/>
        <w:rPr>
          <w:rFonts w:ascii="Effra" w:hAnsi="Effra"/>
          <w:b/>
          <w:bCs/>
        </w:rPr>
      </w:pPr>
    </w:p>
    <w:p w14:paraId="1B6F3BEE" w14:textId="5A7FCC2E" w:rsidR="009C4383" w:rsidRDefault="00FD31F4" w:rsidP="00B5134D">
      <w:pPr>
        <w:pStyle w:val="NurText"/>
        <w:spacing w:line="360" w:lineRule="auto"/>
        <w:ind w:right="-6"/>
        <w:rPr>
          <w:rFonts w:ascii="Effra Light" w:hAnsi="Effra Light"/>
        </w:rPr>
      </w:pPr>
      <w:r>
        <w:rPr>
          <w:rFonts w:ascii="Effra" w:hAnsi="Effra"/>
          <w:b/>
        </w:rPr>
        <w:t>Frankfurt am Main/Stuttgart, 20 May 2022.</w:t>
      </w:r>
      <w:r>
        <w:rPr>
          <w:rFonts w:ascii="Effra Light" w:hAnsi="Effra Light"/>
        </w:rPr>
        <w:t xml:space="preserve"> – </w:t>
      </w:r>
      <w:proofErr w:type="spellStart"/>
      <w:r>
        <w:rPr>
          <w:rFonts w:ascii="Effra Light" w:hAnsi="Effra Light"/>
        </w:rPr>
        <w:t>GrindingHub</w:t>
      </w:r>
      <w:proofErr w:type="spellEnd"/>
      <w:r>
        <w:rPr>
          <w:rFonts w:ascii="Effra Light" w:hAnsi="Effra Light"/>
        </w:rPr>
        <w:t xml:space="preserve"> 2022 concludes today, with the four-day event proving a major success. Under the banner of </w:t>
      </w:r>
      <w:r>
        <w:rPr>
          <w:rFonts w:ascii="Effra Light" w:hAnsi="Effra Light"/>
          <w:i/>
        </w:rPr>
        <w:t>Brings solutions to the surface</w:t>
      </w:r>
      <w:r>
        <w:rPr>
          <w:rFonts w:ascii="Effra Light" w:hAnsi="Effra Light"/>
        </w:rPr>
        <w:t xml:space="preserve">, more than 370 exhibitors showcased their latest grinding technology innovations, </w:t>
      </w:r>
      <w:proofErr w:type="gramStart"/>
      <w:r>
        <w:rPr>
          <w:rFonts w:ascii="Effra Light" w:hAnsi="Effra Light"/>
        </w:rPr>
        <w:t>products</w:t>
      </w:r>
      <w:proofErr w:type="gramEnd"/>
      <w:r>
        <w:rPr>
          <w:rFonts w:ascii="Effra Light" w:hAnsi="Effra Light"/>
        </w:rPr>
        <w:t xml:space="preserve"> and solutions on almost 18,000</w:t>
      </w:r>
      <w:r w:rsidR="00A16108">
        <w:rPr>
          <w:rFonts w:ascii="Effra Light" w:hAnsi="Effra Light"/>
        </w:rPr>
        <w:t xml:space="preserve"> net</w:t>
      </w:r>
      <w:r>
        <w:rPr>
          <w:rFonts w:ascii="Effra Light" w:hAnsi="Effra Light"/>
        </w:rPr>
        <w:t xml:space="preserve"> square meters of exhibition space. A total of </w:t>
      </w:r>
      <w:r w:rsidR="00BC460E">
        <w:rPr>
          <w:rFonts w:ascii="Effra Light" w:hAnsi="Effra Light"/>
        </w:rPr>
        <w:t>9,500</w:t>
      </w:r>
      <w:r>
        <w:rPr>
          <w:rFonts w:ascii="Effra Light" w:hAnsi="Effra Light"/>
        </w:rPr>
        <w:t xml:space="preserve"> visitors crowded into the three fully booked halls, with around 40 percent of them coming from abroad. </w:t>
      </w:r>
      <w:r w:rsidR="00BC460E">
        <w:rPr>
          <w:rFonts w:ascii="Effra Light" w:hAnsi="Effra Light"/>
        </w:rPr>
        <w:t>“E</w:t>
      </w:r>
      <w:r w:rsidR="00BC460E" w:rsidRPr="00BC460E">
        <w:rPr>
          <w:rFonts w:ascii="Effra Light" w:hAnsi="Effra Light"/>
        </w:rPr>
        <w:t>verywhere you see happy faces</w:t>
      </w:r>
      <w:r w:rsidR="00BC460E">
        <w:rPr>
          <w:rFonts w:ascii="Effra Light" w:hAnsi="Effra Light"/>
        </w:rPr>
        <w:t>”, says Dr. Wilfried Schäfer, Executive Director of the organizer VDW (German Machine Tool Builders' Association</w:t>
      </w:r>
      <w:r w:rsidR="00BC460E" w:rsidRPr="001F1F57">
        <w:rPr>
          <w:rFonts w:ascii="Effra Light" w:hAnsi="Effra Light"/>
        </w:rPr>
        <w:t xml:space="preserve">). </w:t>
      </w:r>
      <w:r w:rsidRPr="001F1F57">
        <w:rPr>
          <w:rFonts w:ascii="Effra Light" w:hAnsi="Effra Light"/>
        </w:rPr>
        <w:t>"</w:t>
      </w:r>
      <w:r>
        <w:rPr>
          <w:rFonts w:ascii="Effra Light" w:hAnsi="Effra Light"/>
        </w:rPr>
        <w:t xml:space="preserve">We are more than satisfied with the success of this first ever </w:t>
      </w:r>
      <w:proofErr w:type="spellStart"/>
      <w:r>
        <w:rPr>
          <w:rFonts w:ascii="Effra Light" w:hAnsi="Effra Light"/>
        </w:rPr>
        <w:t>GrindingHub</w:t>
      </w:r>
      <w:proofErr w:type="spellEnd"/>
      <w:r>
        <w:rPr>
          <w:rFonts w:ascii="Effra Light" w:hAnsi="Effra Light"/>
        </w:rPr>
        <w:t>. The entire concept, planning and organization were a triumph. The new trade show for grinding technology proved a complete success thanks to the great response from visitors and the strong commitment of the exhibitors</w:t>
      </w:r>
      <w:r w:rsidR="00BC460E">
        <w:rPr>
          <w:rFonts w:ascii="Effra Light" w:hAnsi="Effra Light"/>
        </w:rPr>
        <w:t>”, c</w:t>
      </w:r>
      <w:r w:rsidR="006C048E">
        <w:rPr>
          <w:rFonts w:ascii="Effra Light" w:hAnsi="Effra Light"/>
        </w:rPr>
        <w:t>ontinues Schäfer.</w:t>
      </w:r>
    </w:p>
    <w:p w14:paraId="006C3521" w14:textId="6325DDB6" w:rsidR="00577185" w:rsidRDefault="00577185" w:rsidP="00B5134D">
      <w:pPr>
        <w:pStyle w:val="NurText"/>
        <w:spacing w:line="360" w:lineRule="auto"/>
        <w:ind w:right="-6"/>
        <w:rPr>
          <w:rFonts w:ascii="Effra Light" w:hAnsi="Effra Light"/>
        </w:rPr>
      </w:pPr>
    </w:p>
    <w:p w14:paraId="7661FECD" w14:textId="5BC86591" w:rsidR="00292565" w:rsidRDefault="005D6997" w:rsidP="00612904">
      <w:pPr>
        <w:pStyle w:val="NurText"/>
        <w:spacing w:line="360" w:lineRule="auto"/>
        <w:ind w:right="-6"/>
        <w:rPr>
          <w:rFonts w:ascii="Effra Light" w:hAnsi="Effra Light"/>
        </w:rPr>
      </w:pPr>
      <w:r>
        <w:rPr>
          <w:rFonts w:ascii="Effra Light" w:hAnsi="Effra Light"/>
        </w:rPr>
        <w:t xml:space="preserve">The manufacturers from 23 countries pulled out all the stops for the debut event. They exhibited numerous grinding-related innovations – everything from new tool concepts through to innovative processes, </w:t>
      </w:r>
      <w:r w:rsidR="00A16108">
        <w:rPr>
          <w:rFonts w:ascii="Effra Light" w:hAnsi="Effra Light"/>
        </w:rPr>
        <w:t>procedures,</w:t>
      </w:r>
      <w:r>
        <w:rPr>
          <w:rFonts w:ascii="Effra Light" w:hAnsi="Effra Light"/>
        </w:rPr>
        <w:t xml:space="preserve"> and interface technologies. </w:t>
      </w:r>
      <w:r w:rsidR="006D050D">
        <w:rPr>
          <w:rFonts w:ascii="Effra Light" w:hAnsi="Effra Light"/>
        </w:rPr>
        <w:t>A</w:t>
      </w:r>
      <w:r>
        <w:rPr>
          <w:rFonts w:ascii="Effra Light" w:hAnsi="Effra Light"/>
        </w:rPr>
        <w:t xml:space="preserve">n impressive sight </w:t>
      </w:r>
      <w:r w:rsidR="006D050D">
        <w:rPr>
          <w:rFonts w:ascii="Effra Light" w:hAnsi="Effra Light"/>
        </w:rPr>
        <w:t xml:space="preserve">was </w:t>
      </w:r>
      <w:r>
        <w:rPr>
          <w:rFonts w:ascii="Effra Light" w:hAnsi="Effra Light"/>
        </w:rPr>
        <w:t xml:space="preserve">the total of more than 240 machines which </w:t>
      </w:r>
      <w:r w:rsidR="006D050D">
        <w:rPr>
          <w:rFonts w:ascii="Effra Light" w:hAnsi="Effra Light"/>
        </w:rPr>
        <w:t>worked live</w:t>
      </w:r>
      <w:r w:rsidR="00FA0D90">
        <w:rPr>
          <w:rFonts w:ascii="Effra Light" w:hAnsi="Effra Light"/>
        </w:rPr>
        <w:t xml:space="preserve"> at the exhibition ground</w:t>
      </w:r>
      <w:r>
        <w:rPr>
          <w:rFonts w:ascii="Effra Light" w:hAnsi="Effra Light"/>
        </w:rPr>
        <w:t xml:space="preserve">, many of them on large and prestigious stands. After more than two years, visitors were finally able to experience grinding technology live and at first hand again. </w:t>
      </w:r>
    </w:p>
    <w:p w14:paraId="7FDA6111" w14:textId="77777777" w:rsidR="00292565" w:rsidRDefault="00292565" w:rsidP="00612904">
      <w:pPr>
        <w:pStyle w:val="NurText"/>
        <w:spacing w:line="360" w:lineRule="auto"/>
        <w:ind w:right="-6"/>
        <w:rPr>
          <w:rFonts w:ascii="Effra Light" w:hAnsi="Effra Light"/>
        </w:rPr>
      </w:pPr>
    </w:p>
    <w:p w14:paraId="3EB77AF0" w14:textId="4CB3CC9E" w:rsidR="009C7A5E" w:rsidRDefault="00612904" w:rsidP="00612904">
      <w:pPr>
        <w:pStyle w:val="NurText"/>
        <w:spacing w:line="360" w:lineRule="auto"/>
        <w:ind w:right="-6"/>
        <w:rPr>
          <w:rFonts w:ascii="Effra Light" w:hAnsi="Effra Light"/>
        </w:rPr>
      </w:pPr>
      <w:r>
        <w:rPr>
          <w:rFonts w:ascii="Effra Light" w:hAnsi="Effra Light"/>
        </w:rPr>
        <w:t xml:space="preserve">The full exhibition halls </w:t>
      </w:r>
      <w:r w:rsidR="00A16108">
        <w:rPr>
          <w:rFonts w:ascii="Effra Light" w:hAnsi="Effra Light"/>
        </w:rPr>
        <w:t>as well as</w:t>
      </w:r>
      <w:r>
        <w:rPr>
          <w:rFonts w:ascii="Effra Light" w:hAnsi="Effra Light"/>
        </w:rPr>
        <w:t xml:space="preserve"> productive conversations and meetings were most gratifying for exhibitors. As </w:t>
      </w:r>
      <w:r w:rsidR="001E0D42">
        <w:rPr>
          <w:rFonts w:ascii="Effra Light" w:hAnsi="Effra Light"/>
        </w:rPr>
        <w:t>Dirk Weber, Executive Director of</w:t>
      </w:r>
      <w:r>
        <w:rPr>
          <w:rFonts w:ascii="Effra Light" w:hAnsi="Effra Light"/>
        </w:rPr>
        <w:t xml:space="preserve"> Haas </w:t>
      </w:r>
      <w:proofErr w:type="spellStart"/>
      <w:r>
        <w:rPr>
          <w:rFonts w:ascii="Effra Light" w:hAnsi="Effra Light"/>
        </w:rPr>
        <w:t>Schleifmaschinen</w:t>
      </w:r>
      <w:proofErr w:type="spellEnd"/>
      <w:r>
        <w:rPr>
          <w:rFonts w:ascii="Effra Light" w:hAnsi="Effra Light"/>
        </w:rPr>
        <w:t xml:space="preserve"> GmbH in </w:t>
      </w:r>
      <w:proofErr w:type="spellStart"/>
      <w:r>
        <w:rPr>
          <w:rFonts w:ascii="Effra Light" w:hAnsi="Effra Light"/>
        </w:rPr>
        <w:t>Trossingen</w:t>
      </w:r>
      <w:proofErr w:type="spellEnd"/>
      <w:r>
        <w:rPr>
          <w:rFonts w:ascii="Effra Light" w:hAnsi="Effra Light"/>
        </w:rPr>
        <w:t xml:space="preserve"> sums up: "What a great setting. Everything is so well </w:t>
      </w:r>
      <w:proofErr w:type="gramStart"/>
      <w:r>
        <w:rPr>
          <w:rFonts w:ascii="Effra Light" w:hAnsi="Effra Light"/>
        </w:rPr>
        <w:t>organized</w:t>
      </w:r>
      <w:proofErr w:type="gramEnd"/>
      <w:r>
        <w:rPr>
          <w:rFonts w:ascii="Effra Light" w:hAnsi="Effra Light"/>
        </w:rPr>
        <w:t xml:space="preserve"> and this is a great location – ideal conditions for the event. My overall impression on this third day of the event is excellent. It has been a great experience exhibiting here, and I can only recommend everyone to come to Stuttgart and the </w:t>
      </w:r>
      <w:proofErr w:type="spellStart"/>
      <w:r>
        <w:rPr>
          <w:rFonts w:ascii="Effra Light" w:hAnsi="Effra Light"/>
        </w:rPr>
        <w:t>GrindingHub</w:t>
      </w:r>
      <w:proofErr w:type="spellEnd"/>
      <w:r>
        <w:rPr>
          <w:rFonts w:ascii="Effra Light" w:hAnsi="Effra Light"/>
        </w:rPr>
        <w:t xml:space="preserve">." Dr. Stefan Brand, Managing Director of Vollmer Werke Maschinenfabrik GmbH from </w:t>
      </w:r>
      <w:proofErr w:type="spellStart"/>
      <w:r>
        <w:rPr>
          <w:rFonts w:ascii="Effra Light" w:hAnsi="Effra Light"/>
        </w:rPr>
        <w:t>Biberach</w:t>
      </w:r>
      <w:proofErr w:type="spellEnd"/>
      <w:r>
        <w:rPr>
          <w:rFonts w:ascii="Effra Light" w:hAnsi="Effra Light"/>
        </w:rPr>
        <w:t xml:space="preserve"> an der </w:t>
      </w:r>
      <w:proofErr w:type="spellStart"/>
      <w:r>
        <w:rPr>
          <w:rFonts w:ascii="Effra Light" w:hAnsi="Effra Light"/>
        </w:rPr>
        <w:t>Riß</w:t>
      </w:r>
      <w:proofErr w:type="spellEnd"/>
      <w:r>
        <w:rPr>
          <w:rFonts w:ascii="Effra Light" w:hAnsi="Effra Light"/>
        </w:rPr>
        <w:t>, is also more than pleased with the response and the large number of new contacts: "Right from the outset, the halls have been full, the stand has been full – what more could a manager ask for</w:t>
      </w:r>
      <w:r w:rsidRPr="001F1F57">
        <w:rPr>
          <w:rFonts w:ascii="Effra Light" w:hAnsi="Effra Light"/>
        </w:rPr>
        <w:t>?"</w:t>
      </w:r>
      <w:r w:rsidR="001E0D42" w:rsidRPr="001F1F57">
        <w:rPr>
          <w:rFonts w:ascii="Effra Light" w:hAnsi="Effra Light"/>
        </w:rPr>
        <w:t>.</w:t>
      </w:r>
    </w:p>
    <w:p w14:paraId="58842AB9" w14:textId="22197F85" w:rsidR="009763D3" w:rsidRDefault="009763D3" w:rsidP="00612904">
      <w:pPr>
        <w:pStyle w:val="NurText"/>
        <w:spacing w:line="360" w:lineRule="auto"/>
        <w:ind w:right="-6"/>
        <w:rPr>
          <w:rFonts w:ascii="Effra Light" w:hAnsi="Effra Light"/>
        </w:rPr>
      </w:pPr>
    </w:p>
    <w:p w14:paraId="4E8459A7" w14:textId="4CFD7D75" w:rsidR="00612904" w:rsidRDefault="00566BF3" w:rsidP="00612904">
      <w:pPr>
        <w:pStyle w:val="NurText"/>
        <w:spacing w:line="360" w:lineRule="auto"/>
        <w:ind w:right="-6"/>
        <w:rPr>
          <w:rFonts w:ascii="Effra Light" w:hAnsi="Effra Light"/>
        </w:rPr>
      </w:pPr>
      <w:r>
        <w:rPr>
          <w:rFonts w:ascii="Effra Light" w:hAnsi="Effra Light"/>
        </w:rPr>
        <w:t>The visitors, too, were enthusiastic. The visitor survey gave the debut event a grade of</w:t>
      </w:r>
      <w:r w:rsidR="00513008">
        <w:rPr>
          <w:rFonts w:ascii="Effra Light" w:hAnsi="Effra Light"/>
        </w:rPr>
        <w:t xml:space="preserve"> 1.8 on a scale from 1 to 6</w:t>
      </w:r>
      <w:r>
        <w:rPr>
          <w:rFonts w:ascii="Effra Light" w:hAnsi="Effra Light"/>
        </w:rPr>
        <w:t xml:space="preserve">. Nearly 90 percent of respondents stated they would recommend </w:t>
      </w:r>
      <w:proofErr w:type="spellStart"/>
      <w:r>
        <w:rPr>
          <w:rFonts w:ascii="Effra Light" w:hAnsi="Effra Light"/>
        </w:rPr>
        <w:t>GrindingHub</w:t>
      </w:r>
      <w:proofErr w:type="spellEnd"/>
      <w:r>
        <w:rPr>
          <w:rFonts w:ascii="Effra Light" w:hAnsi="Effra Light"/>
        </w:rPr>
        <w:t xml:space="preserve"> to others, and 7</w:t>
      </w:r>
      <w:r w:rsidR="00EF1A01">
        <w:rPr>
          <w:rFonts w:ascii="Effra Light" w:hAnsi="Effra Light"/>
        </w:rPr>
        <w:t>6</w:t>
      </w:r>
      <w:r>
        <w:rPr>
          <w:rFonts w:ascii="Effra Light" w:hAnsi="Effra Light"/>
        </w:rPr>
        <w:t xml:space="preserve"> percent are intending to return for the next event in two years. In addition, one third of visitors said they were planning to follow up on investment and purchasing ideas they obtained at the show. Almost three quarters of all visitors have a decisive or advisory say in purchasing decisions within their companies. </w:t>
      </w:r>
    </w:p>
    <w:p w14:paraId="4BCE69B1" w14:textId="48B986F0" w:rsidR="00EF1A01" w:rsidRDefault="00EF1A01" w:rsidP="00612904">
      <w:pPr>
        <w:pStyle w:val="NurText"/>
        <w:spacing w:line="360" w:lineRule="auto"/>
        <w:ind w:right="-6"/>
        <w:rPr>
          <w:rFonts w:ascii="Effra Light" w:hAnsi="Effra Light"/>
        </w:rPr>
      </w:pPr>
    </w:p>
    <w:p w14:paraId="107A84A6" w14:textId="63884B09" w:rsidR="00EF1A01" w:rsidRDefault="00EF1A01" w:rsidP="00612904">
      <w:pPr>
        <w:pStyle w:val="NurText"/>
        <w:spacing w:line="360" w:lineRule="auto"/>
        <w:ind w:right="-6"/>
        <w:rPr>
          <w:rFonts w:ascii="Effra Light" w:hAnsi="Effra Light"/>
        </w:rPr>
      </w:pPr>
      <w:r w:rsidRPr="00EF1A01">
        <w:rPr>
          <w:rFonts w:ascii="Effra Light" w:hAnsi="Effra Light"/>
        </w:rPr>
        <w:t xml:space="preserve">Right from the start, the </w:t>
      </w:r>
      <w:proofErr w:type="spellStart"/>
      <w:r w:rsidRPr="00EF1A01">
        <w:rPr>
          <w:rFonts w:ascii="Effra Light" w:hAnsi="Effra Light"/>
        </w:rPr>
        <w:t>GrindingHub</w:t>
      </w:r>
      <w:proofErr w:type="spellEnd"/>
      <w:r w:rsidRPr="00EF1A01">
        <w:rPr>
          <w:rFonts w:ascii="Effra Light" w:hAnsi="Effra Light"/>
        </w:rPr>
        <w:t xml:space="preserve"> went to market with a hybrid concept and many digital offerings, including web sessions, exhibitor videos and forum contributions. More than half of the visitors took advantage of these offerings. They are also available to interested customers after the event on the website at </w:t>
      </w:r>
      <w:hyperlink r:id="rId7" w:history="1">
        <w:r w:rsidRPr="00E1028F">
          <w:rPr>
            <w:rStyle w:val="Hyperlink"/>
            <w:rFonts w:ascii="Effra Light" w:hAnsi="Effra Light"/>
          </w:rPr>
          <w:t>www.grindinghub-digital.de</w:t>
        </w:r>
      </w:hyperlink>
      <w:r w:rsidRPr="00EF1A01">
        <w:rPr>
          <w:rFonts w:ascii="Effra Light" w:hAnsi="Effra Light"/>
        </w:rPr>
        <w:t>.</w:t>
      </w:r>
    </w:p>
    <w:p w14:paraId="43A01215" w14:textId="37C1B1DC" w:rsidR="00EF1A01" w:rsidRDefault="00EF1A01" w:rsidP="00612904">
      <w:pPr>
        <w:pStyle w:val="NurText"/>
        <w:spacing w:line="360" w:lineRule="auto"/>
        <w:ind w:right="-6"/>
        <w:rPr>
          <w:rFonts w:ascii="Effra Light" w:hAnsi="Effra Light"/>
        </w:rPr>
      </w:pPr>
    </w:p>
    <w:p w14:paraId="1CD10630" w14:textId="4A7C215E" w:rsidR="00EF1A01" w:rsidRDefault="00EF1A01" w:rsidP="00612904">
      <w:pPr>
        <w:pStyle w:val="NurText"/>
        <w:spacing w:line="360" w:lineRule="auto"/>
        <w:ind w:right="-6"/>
        <w:rPr>
          <w:rFonts w:ascii="Effra Light" w:hAnsi="Effra Light"/>
        </w:rPr>
      </w:pPr>
      <w:r w:rsidRPr="00EF1A01">
        <w:rPr>
          <w:rFonts w:ascii="Effra Light" w:hAnsi="Effra Light"/>
        </w:rPr>
        <w:t xml:space="preserve">The most important country of origin for exhibitors and visitors outside Germany is Switzerland. Christoph </w:t>
      </w:r>
      <w:proofErr w:type="spellStart"/>
      <w:r w:rsidRPr="00EF1A01">
        <w:rPr>
          <w:rFonts w:ascii="Effra Light" w:hAnsi="Effra Light"/>
        </w:rPr>
        <w:t>Blättler</w:t>
      </w:r>
      <w:proofErr w:type="spellEnd"/>
      <w:r w:rsidRPr="00EF1A01">
        <w:rPr>
          <w:rFonts w:ascii="Effra Light" w:hAnsi="Effra Light"/>
        </w:rPr>
        <w:t xml:space="preserve">, Head of Machine Tools at </w:t>
      </w:r>
      <w:proofErr w:type="spellStart"/>
      <w:r w:rsidRPr="00EF1A01">
        <w:rPr>
          <w:rFonts w:ascii="Effra Light" w:hAnsi="Effra Light"/>
        </w:rPr>
        <w:t>Swissmem</w:t>
      </w:r>
      <w:proofErr w:type="spellEnd"/>
      <w:r w:rsidRPr="00EF1A01">
        <w:rPr>
          <w:rFonts w:ascii="Effra Light" w:hAnsi="Effra Light"/>
        </w:rPr>
        <w:t xml:space="preserve">, the conceptual sponsor of </w:t>
      </w:r>
      <w:proofErr w:type="spellStart"/>
      <w:r w:rsidRPr="00EF1A01">
        <w:rPr>
          <w:rFonts w:ascii="Effra Light" w:hAnsi="Effra Light"/>
        </w:rPr>
        <w:t>GrindingHub</w:t>
      </w:r>
      <w:proofErr w:type="spellEnd"/>
      <w:r w:rsidRPr="00EF1A01">
        <w:rPr>
          <w:rFonts w:ascii="Effra Light" w:hAnsi="Effra Light"/>
        </w:rPr>
        <w:t xml:space="preserve">, knows why. "Switzerland has the highest density of grinding machine manufacturers in the world - from global players to start-ups. </w:t>
      </w:r>
      <w:proofErr w:type="spellStart"/>
      <w:r w:rsidRPr="00EF1A01">
        <w:rPr>
          <w:rFonts w:ascii="Effra Light" w:hAnsi="Effra Light"/>
        </w:rPr>
        <w:t>GrindingHub</w:t>
      </w:r>
      <w:proofErr w:type="spellEnd"/>
      <w:r w:rsidRPr="00EF1A01">
        <w:rPr>
          <w:rFonts w:ascii="Effra Light" w:hAnsi="Effra Light"/>
        </w:rPr>
        <w:t xml:space="preserve"> is therefore a first-class opportunity to further expand economic relations and develop customers on the German and international markets."</w:t>
      </w:r>
    </w:p>
    <w:p w14:paraId="1718E007" w14:textId="30572DF5" w:rsidR="006C048E" w:rsidRDefault="006C048E" w:rsidP="00612904">
      <w:pPr>
        <w:pStyle w:val="NurText"/>
        <w:spacing w:line="360" w:lineRule="auto"/>
        <w:ind w:right="-6"/>
        <w:rPr>
          <w:rFonts w:ascii="Effra Light" w:hAnsi="Effra Light"/>
        </w:rPr>
      </w:pPr>
    </w:p>
    <w:p w14:paraId="1B8AD970" w14:textId="45DC7C49" w:rsidR="006C048E" w:rsidRDefault="006C048E" w:rsidP="00612904">
      <w:pPr>
        <w:pStyle w:val="NurText"/>
        <w:spacing w:line="360" w:lineRule="auto"/>
        <w:ind w:right="-6"/>
        <w:rPr>
          <w:rFonts w:ascii="Effra Light" w:hAnsi="Effra Light"/>
        </w:rPr>
      </w:pPr>
      <w:proofErr w:type="spellStart"/>
      <w:r w:rsidRPr="006C048E">
        <w:rPr>
          <w:rFonts w:ascii="Effra Light" w:hAnsi="Effra Light"/>
        </w:rPr>
        <w:t>GrindingHub</w:t>
      </w:r>
      <w:proofErr w:type="spellEnd"/>
      <w:r w:rsidRPr="006C048E">
        <w:rPr>
          <w:rFonts w:ascii="Effra Light" w:hAnsi="Effra Light"/>
        </w:rPr>
        <w:t xml:space="preserve"> attracted visitors from all over the world, with a focus on other European countries, but also from South Korea, </w:t>
      </w:r>
      <w:r w:rsidR="00322EA7">
        <w:rPr>
          <w:rFonts w:ascii="Effra Light" w:hAnsi="Effra Light"/>
        </w:rPr>
        <w:t xml:space="preserve">Brazil, </w:t>
      </w:r>
      <w:r w:rsidRPr="006C048E">
        <w:rPr>
          <w:rFonts w:ascii="Effra Light" w:hAnsi="Effra Light"/>
        </w:rPr>
        <w:t>Mexico</w:t>
      </w:r>
      <w:r w:rsidR="00322EA7">
        <w:rPr>
          <w:rFonts w:ascii="Effra Light" w:hAnsi="Effra Light"/>
        </w:rPr>
        <w:t>,</w:t>
      </w:r>
      <w:r w:rsidRPr="006C048E">
        <w:rPr>
          <w:rFonts w:ascii="Effra Light" w:hAnsi="Effra Light"/>
        </w:rPr>
        <w:t xml:space="preserve"> the USA and many more. Roland Bleinroth, Managing </w:t>
      </w:r>
      <w:r w:rsidRPr="006C048E">
        <w:rPr>
          <w:rFonts w:ascii="Effra Light" w:hAnsi="Effra Light"/>
        </w:rPr>
        <w:lastRenderedPageBreak/>
        <w:t xml:space="preserve">Director of Messe Stuttgart, welcomes the international popularity and sees further growth potential: "We had people from 56 countries as guests at the exhibition center. A </w:t>
      </w:r>
      <w:proofErr w:type="gramStart"/>
      <w:r w:rsidRPr="006C048E">
        <w:rPr>
          <w:rFonts w:ascii="Effra Light" w:hAnsi="Effra Light"/>
        </w:rPr>
        <w:t>really great</w:t>
      </w:r>
      <w:proofErr w:type="gramEnd"/>
      <w:r w:rsidRPr="006C048E">
        <w:rPr>
          <w:rFonts w:ascii="Effra Light" w:hAnsi="Effra Light"/>
        </w:rPr>
        <w:t xml:space="preserve"> result. There were also visitors from Asia. We see great potential for the next events in the Asian </w:t>
      </w:r>
      <w:proofErr w:type="gramStart"/>
      <w:r w:rsidRPr="006C048E">
        <w:rPr>
          <w:rFonts w:ascii="Effra Light" w:hAnsi="Effra Light"/>
        </w:rPr>
        <w:t>and also</w:t>
      </w:r>
      <w:proofErr w:type="gramEnd"/>
      <w:r w:rsidRPr="006C048E">
        <w:rPr>
          <w:rFonts w:ascii="Effra Light" w:hAnsi="Effra Light"/>
        </w:rPr>
        <w:t xml:space="preserve"> the American market. We are now tackling these in partnership with the VDW."</w:t>
      </w:r>
    </w:p>
    <w:p w14:paraId="20503764" w14:textId="3D82BF5F" w:rsidR="009C7A5E" w:rsidRDefault="009C7A5E" w:rsidP="00B5134D">
      <w:pPr>
        <w:pStyle w:val="NurText"/>
        <w:spacing w:line="360" w:lineRule="auto"/>
        <w:ind w:right="-6"/>
        <w:rPr>
          <w:rFonts w:ascii="Effra Light" w:hAnsi="Effra Light"/>
        </w:rPr>
      </w:pPr>
    </w:p>
    <w:p w14:paraId="2EBF8C96" w14:textId="038C28BA" w:rsidR="00803F10" w:rsidRDefault="006C048E" w:rsidP="00B5134D">
      <w:pPr>
        <w:pStyle w:val="NurText"/>
        <w:spacing w:line="360" w:lineRule="auto"/>
        <w:ind w:right="-6"/>
        <w:rPr>
          <w:rFonts w:ascii="Effra Light" w:hAnsi="Effra Light"/>
        </w:rPr>
      </w:pPr>
      <w:r w:rsidRPr="006C048E">
        <w:rPr>
          <w:rFonts w:ascii="Effra Light" w:hAnsi="Effra Light"/>
        </w:rPr>
        <w:t xml:space="preserve">Looking ahead to 2024, VDW </w:t>
      </w:r>
      <w:r w:rsidR="006D050D">
        <w:rPr>
          <w:rFonts w:ascii="Effra Light" w:hAnsi="Effra Light"/>
        </w:rPr>
        <w:t>Executive</w:t>
      </w:r>
      <w:r w:rsidRPr="006C048E">
        <w:rPr>
          <w:rFonts w:ascii="Effra Light" w:hAnsi="Effra Light"/>
        </w:rPr>
        <w:t xml:space="preserve"> Director Wilfried Schäfer affirms: </w:t>
      </w:r>
      <w:r w:rsidR="00795072">
        <w:rPr>
          <w:rFonts w:ascii="Effra Light" w:hAnsi="Effra Light"/>
        </w:rPr>
        <w:t>"</w:t>
      </w:r>
      <w:proofErr w:type="spellStart"/>
      <w:r w:rsidR="00795072">
        <w:rPr>
          <w:rFonts w:ascii="Effra Light" w:hAnsi="Effra Light"/>
        </w:rPr>
        <w:t>GrindingHub</w:t>
      </w:r>
      <w:proofErr w:type="spellEnd"/>
      <w:r w:rsidR="00795072">
        <w:rPr>
          <w:rFonts w:ascii="Effra Light" w:hAnsi="Effra Light"/>
        </w:rPr>
        <w:t xml:space="preserve"> is here to stay</w:t>
      </w:r>
      <w:r>
        <w:rPr>
          <w:rFonts w:ascii="Effra Light" w:hAnsi="Effra Light"/>
        </w:rPr>
        <w:t>. W</w:t>
      </w:r>
      <w:r w:rsidR="00795072">
        <w:rPr>
          <w:rFonts w:ascii="Effra Light" w:hAnsi="Effra Light"/>
        </w:rPr>
        <w:t xml:space="preserve">e want to improve the trade fair and make it even better for our exhibitors, to raise its international profile and position </w:t>
      </w:r>
      <w:proofErr w:type="spellStart"/>
      <w:r w:rsidR="00795072">
        <w:rPr>
          <w:rFonts w:ascii="Effra Light" w:hAnsi="Effra Light"/>
        </w:rPr>
        <w:t>GrindingHub</w:t>
      </w:r>
      <w:proofErr w:type="spellEnd"/>
      <w:r w:rsidR="00795072">
        <w:rPr>
          <w:rFonts w:ascii="Effra Light" w:hAnsi="Effra Light"/>
        </w:rPr>
        <w:t xml:space="preserve"> as the number one event for the sector in the world."  Visitors, too, are also convinced of the potential. Two-thirds of them believe that the trade show will gain in importance in the future. </w:t>
      </w:r>
    </w:p>
    <w:p w14:paraId="08EDFEA8" w14:textId="77777777" w:rsidR="00803F10" w:rsidRDefault="00803F10" w:rsidP="00B5134D">
      <w:pPr>
        <w:pStyle w:val="NurText"/>
        <w:spacing w:line="360" w:lineRule="auto"/>
        <w:ind w:right="-6"/>
        <w:rPr>
          <w:rFonts w:ascii="Effra Light" w:hAnsi="Effra Light"/>
        </w:rPr>
      </w:pPr>
    </w:p>
    <w:p w14:paraId="0B46986E" w14:textId="28BD8041" w:rsidR="001F5154" w:rsidRPr="00D97719" w:rsidRDefault="001F5154" w:rsidP="00B5134D">
      <w:pPr>
        <w:pStyle w:val="NurText"/>
        <w:spacing w:line="360" w:lineRule="auto"/>
        <w:ind w:right="-6"/>
        <w:rPr>
          <w:rFonts w:ascii="Effra Light" w:hAnsi="Effra Light"/>
          <w:b/>
          <w:bCs/>
        </w:rPr>
      </w:pPr>
      <w:r>
        <w:rPr>
          <w:rFonts w:ascii="Effra Light" w:hAnsi="Effra Light"/>
          <w:b/>
        </w:rPr>
        <w:t xml:space="preserve">The next </w:t>
      </w:r>
      <w:proofErr w:type="spellStart"/>
      <w:r>
        <w:rPr>
          <w:rFonts w:ascii="Effra Light" w:hAnsi="Effra Light"/>
          <w:b/>
        </w:rPr>
        <w:t>GrindingHub</w:t>
      </w:r>
      <w:proofErr w:type="spellEnd"/>
      <w:r>
        <w:rPr>
          <w:rFonts w:ascii="Effra Light" w:hAnsi="Effra Light"/>
          <w:b/>
        </w:rPr>
        <w:t xml:space="preserve"> is scheduled for 14 to 17 May 2024 in Stuttgart. </w:t>
      </w:r>
    </w:p>
    <w:p w14:paraId="578E75E6" w14:textId="60E7D5CE" w:rsidR="000F0B32" w:rsidRDefault="000F0B32" w:rsidP="001D6B93">
      <w:pPr>
        <w:pStyle w:val="berschrift1"/>
        <w:ind w:right="1411"/>
        <w:rPr>
          <w:sz w:val="22"/>
          <w:szCs w:val="18"/>
        </w:rPr>
      </w:pPr>
    </w:p>
    <w:p w14:paraId="17A5816E" w14:textId="77777777" w:rsidR="00D97719" w:rsidRPr="00D97719" w:rsidRDefault="00D97719" w:rsidP="00D97719"/>
    <w:p w14:paraId="14866D3F" w14:textId="7747AB7D" w:rsidR="00C148CA" w:rsidRPr="008E0440" w:rsidRDefault="00697652" w:rsidP="00C148CA">
      <w:pPr>
        <w:pStyle w:val="berschrift1"/>
        <w:ind w:right="1411"/>
        <w:rPr>
          <w:sz w:val="22"/>
          <w:szCs w:val="18"/>
        </w:rPr>
      </w:pPr>
      <w:r w:rsidRPr="009D7F84">
        <w:rPr>
          <w:sz w:val="22"/>
        </w:rPr>
        <w:t xml:space="preserve">Background to </w:t>
      </w:r>
      <w:proofErr w:type="spellStart"/>
      <w:r w:rsidRPr="009D7F84">
        <w:rPr>
          <w:sz w:val="22"/>
        </w:rPr>
        <w:t>GrindingHub</w:t>
      </w:r>
      <w:proofErr w:type="spellEnd"/>
      <w:r w:rsidRPr="009D7F84">
        <w:rPr>
          <w:sz w:val="22"/>
        </w:rPr>
        <w:t xml:space="preserve"> in Stuttgart</w:t>
      </w:r>
    </w:p>
    <w:p w14:paraId="6DA90016" w14:textId="5CD768AE" w:rsidR="007B6A81" w:rsidRDefault="007B6A81" w:rsidP="007B6A81">
      <w:pPr>
        <w:spacing w:after="0" w:line="240" w:lineRule="auto"/>
      </w:pPr>
      <w:r>
        <w:rPr>
          <w:rFonts w:ascii="Effra Light" w:hAnsi="Effra Light"/>
          <w:sz w:val="20"/>
        </w:rPr>
        <w:t xml:space="preserve">The </w:t>
      </w:r>
      <w:proofErr w:type="spellStart"/>
      <w:r>
        <w:rPr>
          <w:rFonts w:ascii="Effra Light" w:hAnsi="Effra Light"/>
          <w:sz w:val="20"/>
        </w:rPr>
        <w:t>GrindingHub</w:t>
      </w:r>
      <w:proofErr w:type="spellEnd"/>
      <w:r>
        <w:rPr>
          <w:rFonts w:ascii="Effra Light" w:hAnsi="Effra Light"/>
          <w:sz w:val="20"/>
        </w:rPr>
        <w:t xml:space="preserve"> is the new hub for grinding technology. It is scheduled to be run every two years by the VDW (German Machine Tool Builders' Association), Frankfurt am Main, in cooperation with Messe Stuttgart as well as the "Machine Tools" industry sector of </w:t>
      </w:r>
      <w:proofErr w:type="spellStart"/>
      <w:r>
        <w:rPr>
          <w:rFonts w:ascii="Effra Light" w:hAnsi="Effra Light"/>
          <w:sz w:val="20"/>
        </w:rPr>
        <w:t>Swissmem</w:t>
      </w:r>
      <w:proofErr w:type="spellEnd"/>
      <w:r>
        <w:rPr>
          <w:rFonts w:ascii="Effra Light" w:hAnsi="Effra Light"/>
          <w:sz w:val="20"/>
        </w:rPr>
        <w:t xml:space="preserve"> (Association of the Swiss Mechanical, Electrical and Metal Industries) as institutional patron. Worldwide, grinding technology accounts for more than 7 percent of international machine tool production and for sales of 5.2 billion euros. In Germany it is one of the top 4 manufacturing processes within the machine tool industry. In 2021, the sector produced machines to the value of 820 million euros. 84 percent of these were exported, with about half going to Europe. The largest sales markets are China, the USA and Italy. Internationally, China, Japan and Germany led the world rankings in 2021. </w:t>
      </w:r>
    </w:p>
    <w:p w14:paraId="5013C93E" w14:textId="77777777" w:rsidR="007059A2" w:rsidRDefault="007059A2" w:rsidP="00DA4629">
      <w:pPr>
        <w:spacing w:after="0" w:line="240" w:lineRule="auto"/>
      </w:pPr>
    </w:p>
    <w:p w14:paraId="32A0F533" w14:textId="77777777" w:rsidR="006C048E" w:rsidRDefault="006C048E" w:rsidP="00967727">
      <w:pPr>
        <w:pStyle w:val="Flietext"/>
        <w:rPr>
          <w:rStyle w:val="Hervorhebung"/>
        </w:rPr>
      </w:pPr>
      <w:bookmarkStart w:id="0" w:name="_Hlk79566511"/>
    </w:p>
    <w:p w14:paraId="24608062" w14:textId="77777777" w:rsidR="00697652" w:rsidRPr="009D7F84" w:rsidRDefault="00697652" w:rsidP="00697652">
      <w:pPr>
        <w:pStyle w:val="Flietext"/>
        <w:rPr>
          <w:rStyle w:val="Hervorhebung"/>
        </w:rPr>
      </w:pPr>
      <w:bookmarkStart w:id="1" w:name="_Hlk95238310"/>
      <w:r w:rsidRPr="009D7F84">
        <w:rPr>
          <w:rFonts w:ascii="Effra" w:hAnsi="Effra"/>
          <w:b/>
        </w:rPr>
        <w:t xml:space="preserve">Texts and pictures to the </w:t>
      </w:r>
      <w:proofErr w:type="spellStart"/>
      <w:r w:rsidRPr="009D7F84">
        <w:rPr>
          <w:rFonts w:ascii="Effra" w:hAnsi="Effra"/>
          <w:b/>
        </w:rPr>
        <w:t>GrindingHub</w:t>
      </w:r>
      <w:proofErr w:type="spellEnd"/>
      <w:r w:rsidRPr="009D7F84">
        <w:rPr>
          <w:rFonts w:ascii="Effra" w:hAnsi="Effra"/>
          <w:b/>
        </w:rPr>
        <w:t xml:space="preserve"> can be found in the Press Section at</w:t>
      </w:r>
      <w:bookmarkEnd w:id="1"/>
      <w:r w:rsidRPr="009D7F84">
        <w:rPr>
          <w:rFonts w:ascii="Effra" w:hAnsi="Effra"/>
          <w:b/>
        </w:rPr>
        <w:t>:</w:t>
      </w:r>
    </w:p>
    <w:p w14:paraId="516B6A7D" w14:textId="42B6D287" w:rsidR="00967727" w:rsidRPr="009D7F84" w:rsidRDefault="00F47782" w:rsidP="00967727">
      <w:pPr>
        <w:pStyle w:val="Link"/>
        <w:rPr>
          <w:rStyle w:val="Hyperlink"/>
          <w:color w:val="C5067F"/>
        </w:rPr>
      </w:pPr>
      <w:hyperlink r:id="rId8" w:history="1">
        <w:r w:rsidR="00697652" w:rsidRPr="009D7F84">
          <w:rPr>
            <w:rStyle w:val="Hyperlink"/>
            <w:color w:val="C5067F"/>
          </w:rPr>
          <w:t>www.grindinghub.de/journalisten/pressematerial/</w:t>
        </w:r>
      </w:hyperlink>
    </w:p>
    <w:bookmarkEnd w:id="0"/>
    <w:p w14:paraId="20E117DA" w14:textId="0D827166" w:rsidR="00967727" w:rsidRPr="009D7F84" w:rsidRDefault="00AC7809" w:rsidP="00967727">
      <w:pPr>
        <w:pStyle w:val="Flietext"/>
      </w:pPr>
      <w:r w:rsidRPr="00AC7809">
        <w:rPr>
          <w:rStyle w:val="Hyperlink"/>
          <w:color w:val="C5067F"/>
        </w:rPr>
        <w:t>vdw.de/</w:t>
      </w:r>
      <w:proofErr w:type="spellStart"/>
      <w:r w:rsidRPr="00AC7809">
        <w:rPr>
          <w:rStyle w:val="Hyperlink"/>
          <w:color w:val="C5067F"/>
        </w:rPr>
        <w:t>en</w:t>
      </w:r>
      <w:proofErr w:type="spellEnd"/>
      <w:r w:rsidRPr="00AC7809">
        <w:rPr>
          <w:rStyle w:val="Hyperlink"/>
          <w:color w:val="C5067F"/>
        </w:rPr>
        <w:t>/press/press-releases/</w:t>
      </w:r>
    </w:p>
    <w:p w14:paraId="1D346173" w14:textId="77777777" w:rsidR="00697652" w:rsidRPr="00697652" w:rsidRDefault="00697652" w:rsidP="00697652">
      <w:pPr>
        <w:pStyle w:val="Flietext"/>
        <w:rPr>
          <w:rStyle w:val="Hervorhebung"/>
        </w:rPr>
      </w:pPr>
      <w:r w:rsidRPr="009D7F84">
        <w:rPr>
          <w:rFonts w:ascii="Effra" w:hAnsi="Effra"/>
          <w:b/>
        </w:rPr>
        <w:t xml:space="preserve">You can also visit the </w:t>
      </w:r>
      <w:proofErr w:type="spellStart"/>
      <w:r w:rsidRPr="009D7F84">
        <w:rPr>
          <w:rFonts w:ascii="Effra" w:hAnsi="Effra"/>
          <w:b/>
        </w:rPr>
        <w:t>GrindingHub</w:t>
      </w:r>
      <w:proofErr w:type="spellEnd"/>
      <w:r w:rsidRPr="009D7F84">
        <w:rPr>
          <w:rFonts w:ascii="Effra" w:hAnsi="Effra"/>
          <w:b/>
        </w:rPr>
        <w:t xml:space="preserve"> on our social media channels</w:t>
      </w:r>
      <w:r w:rsidRPr="009D7F84">
        <w:rPr>
          <w:rStyle w:val="Hervorhebung"/>
        </w:rPr>
        <w:t>:</w:t>
      </w:r>
    </w:p>
    <w:p w14:paraId="5FAD5D3F" w14:textId="77777777" w:rsidR="00967727" w:rsidRPr="00697652" w:rsidRDefault="00967727" w:rsidP="00967727">
      <w:pPr>
        <w:pStyle w:val="Flietext"/>
        <w:spacing w:line="240" w:lineRule="auto"/>
        <w:rPr>
          <w:rStyle w:val="Hervorhebung"/>
          <w:lang w:val="en-GB"/>
        </w:rPr>
      </w:pPr>
    </w:p>
    <w:p w14:paraId="6E9EEB9D" w14:textId="41EB0458" w:rsidR="00C84853" w:rsidRPr="00C84853" w:rsidRDefault="00967727" w:rsidP="004D1554">
      <w:pPr>
        <w:pStyle w:val="Flietext"/>
      </w:pPr>
      <w:r>
        <w:rPr>
          <w:noProof/>
        </w:rPr>
        <w:drawing>
          <wp:inline distT="0" distB="0" distL="0" distR="0" wp14:anchorId="457CA4C5" wp14:editId="59C9FC65">
            <wp:extent cx="720000" cy="720000"/>
            <wp:effectExtent l="0" t="0" r="4445" b="444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
                    </pic:cNvPr>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34E49EEF" wp14:editId="41B21469">
            <wp:extent cx="720000" cy="720000"/>
            <wp:effectExtent l="0" t="0" r="4445" b="4445"/>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1"/>
                    </pic:cNvPr>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67C5D4F6" wp14:editId="2B87D2E3">
            <wp:extent cx="720000" cy="720000"/>
            <wp:effectExtent l="0" t="0" r="4445" b="4445"/>
            <wp:docPr id="1"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3"/>
                    </pic:cNvPr>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14B20910" wp14:editId="0D125FF1">
            <wp:extent cx="720000" cy="720000"/>
            <wp:effectExtent l="0" t="0" r="4445" b="4445"/>
            <wp:docPr id="7" name="Grafik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14F74BB6" wp14:editId="6E205091">
            <wp:extent cx="720000" cy="720000"/>
            <wp:effectExtent l="0" t="0" r="4445" b="4445"/>
            <wp:docPr id="2" name="Grafik 2" descr="Ein Bild, das Text, ClipArt, Vektorgrafiken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7"/>
                    </pic:cNvPr>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anchor distT="0" distB="0" distL="114300" distR="114300" simplePos="0" relativeHeight="251660288" behindDoc="1" locked="0" layoutInCell="1" allowOverlap="1" wp14:anchorId="68BFC781" wp14:editId="20559162">
            <wp:simplePos x="0" y="0"/>
            <wp:positionH relativeFrom="margin">
              <wp:posOffset>-720613</wp:posOffset>
            </wp:positionH>
            <wp:positionV relativeFrom="margin">
              <wp:posOffset>2244725</wp:posOffset>
            </wp:positionV>
            <wp:extent cx="381600" cy="3859200"/>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1C1D00F" wp14:editId="6357AA3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C84853" w:rsidRPr="00C84853" w:rsidSect="00310A32">
      <w:headerReference w:type="even" r:id="rId20"/>
      <w:headerReference w:type="default" r:id="rId21"/>
      <w:footerReference w:type="default" r:id="rId22"/>
      <w:headerReference w:type="first" r:id="rId23"/>
      <w:footerReference w:type="first" r:id="rId24"/>
      <w:pgSz w:w="11900" w:h="16840"/>
      <w:pgMar w:top="2269" w:right="1417" w:bottom="2268"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30C5" w14:textId="77777777" w:rsidR="00803B39" w:rsidRDefault="00803B39" w:rsidP="00EB1348">
      <w:r>
        <w:separator/>
      </w:r>
    </w:p>
  </w:endnote>
  <w:endnote w:type="continuationSeparator" w:id="0">
    <w:p w14:paraId="5CB5F79F" w14:textId="77777777" w:rsidR="00803B39" w:rsidRDefault="00803B3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Light">
    <w:panose1 w:val="02000306080000020004"/>
    <w:charset w:val="00"/>
    <w:family w:val="auto"/>
    <w:pitch w:val="variable"/>
    <w:sig w:usb0="A00000AF" w:usb1="5000205B" w:usb2="00000000" w:usb3="00000000" w:csb0="0000009B"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0CE"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AE8" w14:textId="77777777" w:rsidR="00373698" w:rsidRPr="009D7F84" w:rsidRDefault="00373698" w:rsidP="00373698">
    <w:pPr>
      <w:pStyle w:val="EinfAbs"/>
      <w:spacing w:line="240" w:lineRule="auto"/>
      <w:rPr>
        <w:rFonts w:ascii="Effra" w:hAnsi="Effra" w:cs="Effra"/>
        <w:color w:val="003275"/>
        <w:w w:val="95"/>
        <w:sz w:val="14"/>
        <w:szCs w:val="14"/>
        <w:lang w:val="de-DE"/>
      </w:rPr>
    </w:pPr>
    <w:r w:rsidRPr="009D7F84">
      <w:rPr>
        <w:rFonts w:ascii="Effra" w:hAnsi="Effra"/>
        <w:color w:val="003275"/>
        <w:sz w:val="14"/>
        <w:lang w:val="de-DE"/>
      </w:rPr>
      <w:t>Vorsitzender/Chairman: Franz-Xaver Bernhard</w:t>
    </w:r>
  </w:p>
  <w:p w14:paraId="632989AE" w14:textId="77777777" w:rsidR="00373698" w:rsidRPr="009D7F84" w:rsidRDefault="00373698" w:rsidP="00373698">
    <w:pPr>
      <w:pStyle w:val="EinfAbs"/>
      <w:spacing w:line="240" w:lineRule="auto"/>
      <w:rPr>
        <w:rFonts w:ascii="Effra" w:hAnsi="Effra" w:cs="Effra"/>
        <w:color w:val="6B8EB2"/>
        <w:sz w:val="14"/>
        <w:szCs w:val="14"/>
        <w:lang w:val="de-DE"/>
      </w:rPr>
    </w:pPr>
    <w:r w:rsidRPr="009D7F84">
      <w:rPr>
        <w:rFonts w:ascii="Effra" w:hAnsi="Effra"/>
        <w:color w:val="6B8EB2"/>
        <w:sz w:val="14"/>
        <w:lang w:val="de-DE"/>
      </w:rPr>
      <w:t xml:space="preserve">Geschäftsführer/Executive Manager: </w:t>
    </w:r>
  </w:p>
  <w:p w14:paraId="4B93C947" w14:textId="77777777" w:rsidR="00373698" w:rsidRPr="009D7F84" w:rsidRDefault="00373698" w:rsidP="00373698">
    <w:pPr>
      <w:pStyle w:val="EinfAbs"/>
      <w:spacing w:line="240" w:lineRule="auto"/>
      <w:rPr>
        <w:rFonts w:ascii="Effra" w:hAnsi="Effra" w:cs="Effra"/>
        <w:color w:val="003275"/>
        <w:sz w:val="14"/>
        <w:szCs w:val="14"/>
        <w:lang w:val="de-DE"/>
      </w:rPr>
    </w:pPr>
    <w:r w:rsidRPr="009D7F84">
      <w:rPr>
        <w:rFonts w:ascii="Effra" w:hAnsi="Effra"/>
        <w:color w:val="6B8EB2"/>
        <w:sz w:val="14"/>
        <w:lang w:val="de-DE"/>
      </w:rPr>
      <w:t>Dr.-Ing. Wilfried Schäfer</w:t>
    </w:r>
  </w:p>
  <w:p w14:paraId="7F9D864D" w14:textId="77777777" w:rsidR="00373698" w:rsidRPr="009D7F84" w:rsidRDefault="00373698" w:rsidP="00373698">
    <w:pPr>
      <w:pStyle w:val="EinfAbs"/>
      <w:spacing w:line="240" w:lineRule="auto"/>
      <w:rPr>
        <w:rFonts w:ascii="Effra" w:hAnsi="Effra" w:cs="Effra"/>
        <w:color w:val="003275"/>
        <w:sz w:val="14"/>
        <w:szCs w:val="14"/>
        <w:lang w:val="de-DE"/>
      </w:rPr>
    </w:pPr>
    <w:r w:rsidRPr="009D7F84">
      <w:rPr>
        <w:rFonts w:ascii="Effra" w:hAnsi="Effra"/>
        <w:color w:val="003275"/>
        <w:sz w:val="14"/>
        <w:lang w:val="de-DE"/>
      </w:rPr>
      <w:t>Registergericht/Registration Office:</w:t>
    </w:r>
  </w:p>
  <w:p w14:paraId="59362C2F" w14:textId="77777777" w:rsidR="00373698" w:rsidRPr="009D7F84" w:rsidRDefault="00373698" w:rsidP="00373698">
    <w:pPr>
      <w:pStyle w:val="EinfAbs"/>
      <w:spacing w:line="240" w:lineRule="auto"/>
      <w:rPr>
        <w:rFonts w:ascii="Effra" w:hAnsi="Effra" w:cs="Effra"/>
        <w:color w:val="6B8EB2"/>
        <w:sz w:val="14"/>
        <w:szCs w:val="14"/>
        <w:lang w:val="de-DE"/>
      </w:rPr>
    </w:pPr>
    <w:r w:rsidRPr="009D7F84">
      <w:rPr>
        <w:rFonts w:ascii="Effra" w:hAnsi="Effra"/>
        <w:color w:val="6B8EB2"/>
        <w:sz w:val="14"/>
        <w:lang w:val="de-DE"/>
      </w:rPr>
      <w:t>Amtsgericht Frankfurt am Main</w:t>
    </w:r>
  </w:p>
  <w:p w14:paraId="0E49FCCA" w14:textId="77777777" w:rsidR="00373698" w:rsidRPr="00026CC3" w:rsidRDefault="00373698" w:rsidP="00373698">
    <w:pPr>
      <w:pStyle w:val="EinfAbs"/>
      <w:spacing w:line="240" w:lineRule="auto"/>
      <w:rPr>
        <w:rFonts w:ascii="Effra" w:hAnsi="Effra" w:cs="Effra"/>
        <w:color w:val="003275"/>
        <w:w w:val="103"/>
        <w:sz w:val="14"/>
        <w:szCs w:val="14"/>
      </w:rPr>
    </w:pPr>
    <w:proofErr w:type="spellStart"/>
    <w:r w:rsidRPr="00026CC3">
      <w:rPr>
        <w:rFonts w:ascii="Effra" w:hAnsi="Effra"/>
        <w:color w:val="003275"/>
        <w:sz w:val="14"/>
      </w:rPr>
      <w:t>Vereinsregister</w:t>
    </w:r>
    <w:proofErr w:type="spellEnd"/>
    <w:r w:rsidRPr="00026CC3">
      <w:rPr>
        <w:rFonts w:ascii="Effra" w:hAnsi="Effra"/>
        <w:color w:val="003275"/>
        <w:sz w:val="14"/>
      </w:rPr>
      <w:t>/Society Register: VR4966</w:t>
    </w:r>
  </w:p>
  <w:p w14:paraId="4773929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7CAC5EE"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1C58D4A7" wp14:editId="16E2C14B">
          <wp:simplePos x="0" y="0"/>
          <wp:positionH relativeFrom="margin">
            <wp:posOffset>5069205</wp:posOffset>
          </wp:positionH>
          <wp:positionV relativeFrom="margin">
            <wp:posOffset>7214235</wp:posOffset>
          </wp:positionV>
          <wp:extent cx="1014730" cy="1029335"/>
          <wp:effectExtent l="0" t="0" r="1270" b="0"/>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F8E4" w14:textId="77777777" w:rsidR="00803B39" w:rsidRDefault="00803B39" w:rsidP="00EB1348">
      <w:r>
        <w:separator/>
      </w:r>
    </w:p>
  </w:footnote>
  <w:footnote w:type="continuationSeparator" w:id="0">
    <w:p w14:paraId="7AEAE96E" w14:textId="77777777" w:rsidR="00803B39" w:rsidRDefault="00803B3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ED68" w14:textId="77777777" w:rsidR="00EE575C" w:rsidRDefault="00302D9A">
    <w:pPr>
      <w:pStyle w:val="Kopfzeile"/>
    </w:pPr>
    <w:r>
      <w:rPr>
        <w:noProof/>
      </w:rPr>
      <w:drawing>
        <wp:anchor distT="0" distB="0" distL="114300" distR="114300" simplePos="0" relativeHeight="251664384" behindDoc="0" locked="0" layoutInCell="1" allowOverlap="1" wp14:anchorId="56923EE8" wp14:editId="4384386D">
          <wp:simplePos x="0" y="0"/>
          <wp:positionH relativeFrom="column">
            <wp:posOffset>4578985</wp:posOffset>
          </wp:positionH>
          <wp:positionV relativeFrom="paragraph">
            <wp:posOffset>279400</wp:posOffset>
          </wp:positionV>
          <wp:extent cx="1769110" cy="683260"/>
          <wp:effectExtent l="0" t="0" r="0" b="2540"/>
          <wp:wrapNone/>
          <wp:docPr id="1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D038" w14:textId="77777777" w:rsidR="00373698" w:rsidRPr="00373698" w:rsidRDefault="00373698" w:rsidP="00EB1348">
    <w:pPr>
      <w:pStyle w:val="Kopfzeile"/>
      <w:ind w:left="284"/>
    </w:pPr>
  </w:p>
  <w:p w14:paraId="4BD5F020"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427587E3" wp14:editId="31EAE496">
          <wp:simplePos x="0" y="0"/>
          <wp:positionH relativeFrom="column">
            <wp:posOffset>4091305</wp:posOffset>
          </wp:positionH>
          <wp:positionV relativeFrom="paragraph">
            <wp:posOffset>111125</wp:posOffset>
          </wp:positionV>
          <wp:extent cx="2170430" cy="838200"/>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969D829" w14:textId="77777777" w:rsidR="002477DC" w:rsidRDefault="002477DC" w:rsidP="002477DC">
    <w:pPr>
      <w:pStyle w:val="EinfAbs"/>
      <w:tabs>
        <w:tab w:val="left" w:pos="920"/>
      </w:tabs>
      <w:rPr>
        <w:rFonts w:ascii="Effra Medium" w:eastAsia="Calibri" w:hAnsi="Effra Medium" w:cs="Times New Roman"/>
        <w:color w:val="44546A" w:themeColor="text2"/>
      </w:rPr>
    </w:pPr>
  </w:p>
  <w:p w14:paraId="1C968340" w14:textId="77777777" w:rsidR="002477DC" w:rsidRDefault="002477DC" w:rsidP="002477DC">
    <w:pPr>
      <w:pStyle w:val="EinfAbs"/>
      <w:tabs>
        <w:tab w:val="left" w:pos="920"/>
      </w:tabs>
      <w:rPr>
        <w:rFonts w:ascii="Effra Medium" w:eastAsia="Calibri" w:hAnsi="Effra Medium" w:cs="Times New Roman"/>
        <w:color w:val="44546A" w:themeColor="text2"/>
      </w:rPr>
    </w:pPr>
  </w:p>
  <w:p w14:paraId="5535E65F" w14:textId="4AF11D56" w:rsidR="00734539" w:rsidRPr="002477DC" w:rsidRDefault="00191B76"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color w:val="44546A" w:themeColor="text2"/>
      </w:rPr>
      <w:t>3</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w:t>
    </w:r>
    <w:proofErr w:type="spellStart"/>
    <w:r>
      <w:rPr>
        <w:rFonts w:ascii="Effra Medium" w:hAnsi="Effra Medium"/>
        <w:color w:val="44546A" w:themeColor="text2"/>
      </w:rPr>
      <w:t>GrindingHub</w:t>
    </w:r>
    <w:proofErr w:type="spellEnd"/>
    <w:r>
      <w:rPr>
        <w:rFonts w:ascii="Effra Medium" w:hAnsi="Effra Medium"/>
        <w:color w:val="44546A" w:themeColor="text2"/>
      </w:rPr>
      <w:t xml:space="preserve">   20.5.2022</w:t>
    </w:r>
  </w:p>
  <w:p w14:paraId="0FD3A63A" w14:textId="77777777" w:rsidR="00734539" w:rsidRPr="00373698" w:rsidRDefault="00734539" w:rsidP="003736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67"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1B500F28" wp14:editId="69624201">
          <wp:simplePos x="0" y="0"/>
          <wp:positionH relativeFrom="margin">
            <wp:posOffset>6068695</wp:posOffset>
          </wp:positionH>
          <wp:positionV relativeFrom="margin">
            <wp:posOffset>17588865</wp:posOffset>
          </wp:positionV>
          <wp:extent cx="1014730" cy="1029335"/>
          <wp:effectExtent l="0" t="0" r="1270" b="0"/>
          <wp:wrapSquare wrapText="bothSides"/>
          <wp:docPr id="1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1225BCFD"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798AFD59" wp14:editId="64262921">
          <wp:simplePos x="0" y="0"/>
          <wp:positionH relativeFrom="column">
            <wp:posOffset>4091305</wp:posOffset>
          </wp:positionH>
          <wp:positionV relativeFrom="paragraph">
            <wp:posOffset>111125</wp:posOffset>
          </wp:positionV>
          <wp:extent cx="2170430" cy="838200"/>
          <wp:effectExtent l="0" t="0" r="0" b="0"/>
          <wp:wrapNone/>
          <wp:docPr id="1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CCFF8E6" w14:textId="77777777" w:rsidR="00373698" w:rsidRPr="00373698" w:rsidRDefault="00373698" w:rsidP="00373698">
    <w:pPr>
      <w:pStyle w:val="Kopfzeile"/>
      <w:tabs>
        <w:tab w:val="clear" w:pos="9072"/>
        <w:tab w:val="right" w:pos="9066"/>
      </w:tabs>
      <w:ind w:left="284"/>
    </w:pPr>
    <w:r>
      <w:t xml:space="preserve"> </w:t>
    </w:r>
    <w:r>
      <w:tab/>
    </w:r>
    <w:r>
      <w:tab/>
    </w:r>
  </w:p>
  <w:p w14:paraId="618C5D5E" w14:textId="77777777" w:rsidR="00373698" w:rsidRPr="00373698" w:rsidRDefault="00373698" w:rsidP="00373698">
    <w:pPr>
      <w:pStyle w:val="Kopfzeile"/>
    </w:pPr>
  </w:p>
  <w:p w14:paraId="60E6BE28" w14:textId="77777777" w:rsidR="00373698" w:rsidRPr="00373698" w:rsidRDefault="00373698" w:rsidP="00373698">
    <w:pPr>
      <w:pStyle w:val="Kopfzeile"/>
    </w:pPr>
  </w:p>
  <w:p w14:paraId="0F19EAA9" w14:textId="77777777" w:rsidR="00373698" w:rsidRPr="00373698" w:rsidRDefault="00373698" w:rsidP="00B326D4">
    <w:pPr>
      <w:pStyle w:val="Kopfzeile"/>
    </w:pPr>
  </w:p>
  <w:p w14:paraId="704C1EF9" w14:textId="77777777" w:rsidR="00373698" w:rsidRPr="00373698" w:rsidRDefault="00373698" w:rsidP="00B326D4">
    <w:pPr>
      <w:pStyle w:val="Kopfzeile"/>
    </w:pPr>
  </w:p>
  <w:p w14:paraId="334D1E89" w14:textId="77777777" w:rsidR="00373698" w:rsidRPr="00373698" w:rsidRDefault="00373698" w:rsidP="00B326D4">
    <w:pPr>
      <w:pStyle w:val="Kopfzeile"/>
    </w:pPr>
  </w:p>
  <w:p w14:paraId="30992CC9"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2704C31D" wp14:editId="7CBDE72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141E1DAF"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Lyoner Straße 18</w:t>
                          </w:r>
                        </w:p>
                        <w:p w14:paraId="62658855"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 xml:space="preserve">60528 Frankfurt am Main </w:t>
                          </w:r>
                        </w:p>
                        <w:p w14:paraId="6C2C02D6"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GERMANY</w:t>
                          </w:r>
                        </w:p>
                        <w:p w14:paraId="6F75C366" w14:textId="77777777" w:rsidR="00373698" w:rsidRPr="009D7F8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3D62368"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 xml:space="preserve"> Telefon   +49 69 756081-0 </w:t>
                          </w:r>
                        </w:p>
                        <w:p w14:paraId="1919104B"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 xml:space="preserve">   Telefax   +49 69 756081-74</w:t>
                          </w:r>
                        </w:p>
                        <w:p w14:paraId="7192D9F8" w14:textId="77777777" w:rsidR="00373698" w:rsidRPr="009D7F8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29C0FF4C" w14:textId="7AB76014"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 xml:space="preserve">E-Mail   grindinghub@vdw.de </w:t>
                          </w:r>
                          <w:hyperlink r:id="rId3" w:history="1">
                            <w:r w:rsidRPr="009D7F84">
                              <w:rPr>
                                <w:rStyle w:val="Hyperlink"/>
                                <w:rFonts w:ascii="Effra" w:hAnsi="Effra"/>
                                <w:sz w:val="16"/>
                                <w:lang w:val="de-DE"/>
                              </w:rPr>
                              <w:t>www.grindinghub.de</w:t>
                            </w:r>
                          </w:hyperlink>
                        </w:p>
                        <w:p w14:paraId="6C0ED85B" w14:textId="77777777" w:rsidR="00373698" w:rsidRPr="009D7F8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08EFB6B" w14:textId="77777777" w:rsidR="00373698" w:rsidRPr="009D7F84" w:rsidRDefault="00373698" w:rsidP="00373698">
                          <w:pPr>
                            <w:jc w:val="right"/>
                            <w:rPr>
                              <w:rFonts w:ascii="Effra" w:hAnsi="Effra" w:cs="Effra"/>
                              <w:color w:val="003275"/>
                              <w:spacing w:val="2"/>
                              <w:sz w:val="16"/>
                              <w:szCs w:val="16"/>
                              <w:lang w:val="de-DE"/>
                            </w:rPr>
                          </w:pPr>
                        </w:p>
                        <w:p w14:paraId="58500220"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4C31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141E1DAF"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Lyoner Straße 18</w:t>
                    </w:r>
                  </w:p>
                  <w:p w14:paraId="62658855"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 xml:space="preserve">60528 Frankfurt am Main </w:t>
                    </w:r>
                  </w:p>
                  <w:p w14:paraId="6C2C02D6"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GERMANY</w:t>
                    </w:r>
                  </w:p>
                  <w:p w14:paraId="6F75C366" w14:textId="77777777" w:rsidR="00373698" w:rsidRPr="009D7F8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3D62368"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 xml:space="preserve"> Telefon   +49 69 756081-0 </w:t>
                    </w:r>
                  </w:p>
                  <w:p w14:paraId="1919104B" w14:textId="77777777"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 xml:space="preserve">   Telefax   +49 69 756081-74</w:t>
                    </w:r>
                  </w:p>
                  <w:p w14:paraId="7192D9F8" w14:textId="77777777" w:rsidR="00373698" w:rsidRPr="009D7F8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29C0FF4C" w14:textId="7AB76014" w:rsidR="00373698" w:rsidRPr="009D7F84" w:rsidRDefault="00373698" w:rsidP="00373698">
                    <w:pPr>
                      <w:pStyle w:val="EinfAbs"/>
                      <w:tabs>
                        <w:tab w:val="left" w:pos="920"/>
                      </w:tabs>
                      <w:jc w:val="right"/>
                      <w:rPr>
                        <w:rFonts w:ascii="Effra" w:hAnsi="Effra" w:cs="Effra"/>
                        <w:color w:val="003275"/>
                        <w:spacing w:val="2"/>
                        <w:sz w:val="16"/>
                        <w:szCs w:val="16"/>
                        <w:lang w:val="de-DE"/>
                      </w:rPr>
                    </w:pPr>
                    <w:r w:rsidRPr="009D7F84">
                      <w:rPr>
                        <w:rFonts w:ascii="Effra" w:hAnsi="Effra"/>
                        <w:color w:val="003275"/>
                        <w:sz w:val="16"/>
                        <w:lang w:val="de-DE"/>
                      </w:rPr>
                      <w:t xml:space="preserve">E-Mail   grindinghub@vdw.de </w:t>
                    </w:r>
                    <w:hyperlink r:id="rId5" w:history="1">
                      <w:r w:rsidRPr="009D7F84">
                        <w:rPr>
                          <w:rStyle w:val="Hyperlink"/>
                          <w:rFonts w:ascii="Effra" w:hAnsi="Effra"/>
                          <w:sz w:val="16"/>
                          <w:lang w:val="de-DE"/>
                        </w:rPr>
                        <w:t>www.grindinghub.de</w:t>
                      </w:r>
                    </w:hyperlink>
                  </w:p>
                  <w:p w14:paraId="6C0ED85B" w14:textId="77777777" w:rsidR="00373698" w:rsidRPr="009D7F84"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08EFB6B" w14:textId="77777777" w:rsidR="00373698" w:rsidRPr="009D7F84" w:rsidRDefault="00373698" w:rsidP="00373698">
                    <w:pPr>
                      <w:jc w:val="right"/>
                      <w:rPr>
                        <w:rFonts w:ascii="Effra" w:hAnsi="Effra" w:cs="Effra"/>
                        <w:color w:val="003275"/>
                        <w:spacing w:val="2"/>
                        <w:sz w:val="16"/>
                        <w:szCs w:val="16"/>
                        <w:lang w:val="de-DE"/>
                      </w:rPr>
                    </w:pPr>
                  </w:p>
                  <w:p w14:paraId="58500220"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7F57EBA4" w14:textId="6C065D8D"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6AF7DD80"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A"/>
    <w:rsid w:val="0001020B"/>
    <w:rsid w:val="0002273C"/>
    <w:rsid w:val="00026CC3"/>
    <w:rsid w:val="00035259"/>
    <w:rsid w:val="000506D0"/>
    <w:rsid w:val="0005105A"/>
    <w:rsid w:val="000528D5"/>
    <w:rsid w:val="000639C8"/>
    <w:rsid w:val="000A2CC0"/>
    <w:rsid w:val="000D1C65"/>
    <w:rsid w:val="000E0AB2"/>
    <w:rsid w:val="000E769E"/>
    <w:rsid w:val="000F0B32"/>
    <w:rsid w:val="00106CB0"/>
    <w:rsid w:val="00114490"/>
    <w:rsid w:val="0011540B"/>
    <w:rsid w:val="0012095A"/>
    <w:rsid w:val="0012098A"/>
    <w:rsid w:val="0015542C"/>
    <w:rsid w:val="0015630A"/>
    <w:rsid w:val="00191B76"/>
    <w:rsid w:val="00194393"/>
    <w:rsid w:val="001B6E06"/>
    <w:rsid w:val="001C69B4"/>
    <w:rsid w:val="001D6B93"/>
    <w:rsid w:val="001E0D42"/>
    <w:rsid w:val="001F1040"/>
    <w:rsid w:val="001F1F57"/>
    <w:rsid w:val="001F5154"/>
    <w:rsid w:val="002412EA"/>
    <w:rsid w:val="00246E33"/>
    <w:rsid w:val="002477DC"/>
    <w:rsid w:val="00263242"/>
    <w:rsid w:val="00272B0F"/>
    <w:rsid w:val="00273619"/>
    <w:rsid w:val="00280D36"/>
    <w:rsid w:val="00292565"/>
    <w:rsid w:val="0029454B"/>
    <w:rsid w:val="002A0A42"/>
    <w:rsid w:val="002A5861"/>
    <w:rsid w:val="002C326D"/>
    <w:rsid w:val="002D16F2"/>
    <w:rsid w:val="002E568A"/>
    <w:rsid w:val="00302D9A"/>
    <w:rsid w:val="00310A32"/>
    <w:rsid w:val="003113C6"/>
    <w:rsid w:val="003119DC"/>
    <w:rsid w:val="00321129"/>
    <w:rsid w:val="00322EA7"/>
    <w:rsid w:val="0033177A"/>
    <w:rsid w:val="00350372"/>
    <w:rsid w:val="00362DC1"/>
    <w:rsid w:val="00373698"/>
    <w:rsid w:val="00373B15"/>
    <w:rsid w:val="003A0C5B"/>
    <w:rsid w:val="003B0F95"/>
    <w:rsid w:val="003B4204"/>
    <w:rsid w:val="003B5970"/>
    <w:rsid w:val="003B7D88"/>
    <w:rsid w:val="003D3BB0"/>
    <w:rsid w:val="003E2943"/>
    <w:rsid w:val="0040293D"/>
    <w:rsid w:val="0047326B"/>
    <w:rsid w:val="0047517B"/>
    <w:rsid w:val="004A4051"/>
    <w:rsid w:val="004C2F28"/>
    <w:rsid w:val="004C5344"/>
    <w:rsid w:val="004D1554"/>
    <w:rsid w:val="00503B1A"/>
    <w:rsid w:val="00504F94"/>
    <w:rsid w:val="00511AC8"/>
    <w:rsid w:val="0051231C"/>
    <w:rsid w:val="00512BCE"/>
    <w:rsid w:val="00513008"/>
    <w:rsid w:val="00532856"/>
    <w:rsid w:val="00566BF3"/>
    <w:rsid w:val="00577185"/>
    <w:rsid w:val="005B0858"/>
    <w:rsid w:val="005D6997"/>
    <w:rsid w:val="005F1AD9"/>
    <w:rsid w:val="006052B1"/>
    <w:rsid w:val="0061019A"/>
    <w:rsid w:val="006112F0"/>
    <w:rsid w:val="00612904"/>
    <w:rsid w:val="00623340"/>
    <w:rsid w:val="00623DA5"/>
    <w:rsid w:val="006574F7"/>
    <w:rsid w:val="00692AA1"/>
    <w:rsid w:val="00697652"/>
    <w:rsid w:val="006B2F74"/>
    <w:rsid w:val="006C048E"/>
    <w:rsid w:val="006D050D"/>
    <w:rsid w:val="007059A2"/>
    <w:rsid w:val="00734539"/>
    <w:rsid w:val="0077560B"/>
    <w:rsid w:val="00781531"/>
    <w:rsid w:val="00795072"/>
    <w:rsid w:val="007A6747"/>
    <w:rsid w:val="007B3730"/>
    <w:rsid w:val="007B6A81"/>
    <w:rsid w:val="007B7217"/>
    <w:rsid w:val="007B7E79"/>
    <w:rsid w:val="007E283D"/>
    <w:rsid w:val="007E65AE"/>
    <w:rsid w:val="007F3A56"/>
    <w:rsid w:val="00803B39"/>
    <w:rsid w:val="00803F10"/>
    <w:rsid w:val="008331DF"/>
    <w:rsid w:val="00835791"/>
    <w:rsid w:val="0087705A"/>
    <w:rsid w:val="00883D99"/>
    <w:rsid w:val="0089160C"/>
    <w:rsid w:val="008C2014"/>
    <w:rsid w:val="008E0440"/>
    <w:rsid w:val="00920D9C"/>
    <w:rsid w:val="00920EE5"/>
    <w:rsid w:val="009227DD"/>
    <w:rsid w:val="0093460D"/>
    <w:rsid w:val="00934763"/>
    <w:rsid w:val="00951C7C"/>
    <w:rsid w:val="00967727"/>
    <w:rsid w:val="009763D3"/>
    <w:rsid w:val="00977B7A"/>
    <w:rsid w:val="00983504"/>
    <w:rsid w:val="009A6809"/>
    <w:rsid w:val="009C26D9"/>
    <w:rsid w:val="009C4383"/>
    <w:rsid w:val="009C7A5E"/>
    <w:rsid w:val="009D7F84"/>
    <w:rsid w:val="009F38E7"/>
    <w:rsid w:val="00A04512"/>
    <w:rsid w:val="00A108E1"/>
    <w:rsid w:val="00A1365E"/>
    <w:rsid w:val="00A16108"/>
    <w:rsid w:val="00A2204B"/>
    <w:rsid w:val="00A32B9F"/>
    <w:rsid w:val="00A41F54"/>
    <w:rsid w:val="00A46893"/>
    <w:rsid w:val="00A80EA5"/>
    <w:rsid w:val="00AA7BF0"/>
    <w:rsid w:val="00AB0D80"/>
    <w:rsid w:val="00AC7809"/>
    <w:rsid w:val="00AD2B74"/>
    <w:rsid w:val="00B22FE3"/>
    <w:rsid w:val="00B243EA"/>
    <w:rsid w:val="00B326D4"/>
    <w:rsid w:val="00B5134D"/>
    <w:rsid w:val="00B53C49"/>
    <w:rsid w:val="00BC460E"/>
    <w:rsid w:val="00BC53A1"/>
    <w:rsid w:val="00C01028"/>
    <w:rsid w:val="00C04392"/>
    <w:rsid w:val="00C148CA"/>
    <w:rsid w:val="00C2239A"/>
    <w:rsid w:val="00C621C1"/>
    <w:rsid w:val="00C77CAB"/>
    <w:rsid w:val="00C84853"/>
    <w:rsid w:val="00CA2AB5"/>
    <w:rsid w:val="00CD275A"/>
    <w:rsid w:val="00CD6007"/>
    <w:rsid w:val="00CE2F67"/>
    <w:rsid w:val="00D35BC1"/>
    <w:rsid w:val="00D54D90"/>
    <w:rsid w:val="00D75C99"/>
    <w:rsid w:val="00D8061B"/>
    <w:rsid w:val="00D82CFC"/>
    <w:rsid w:val="00D97719"/>
    <w:rsid w:val="00DA4629"/>
    <w:rsid w:val="00DD26B9"/>
    <w:rsid w:val="00DD7966"/>
    <w:rsid w:val="00DF4411"/>
    <w:rsid w:val="00E1598E"/>
    <w:rsid w:val="00E54E6B"/>
    <w:rsid w:val="00E55B83"/>
    <w:rsid w:val="00E75F4C"/>
    <w:rsid w:val="00E76A44"/>
    <w:rsid w:val="00E86B5D"/>
    <w:rsid w:val="00E90A98"/>
    <w:rsid w:val="00E93CCC"/>
    <w:rsid w:val="00EB1348"/>
    <w:rsid w:val="00EE53D4"/>
    <w:rsid w:val="00EE575C"/>
    <w:rsid w:val="00EF1A01"/>
    <w:rsid w:val="00EF6A57"/>
    <w:rsid w:val="00F12008"/>
    <w:rsid w:val="00F14FD9"/>
    <w:rsid w:val="00F178E3"/>
    <w:rsid w:val="00F264EF"/>
    <w:rsid w:val="00F43A68"/>
    <w:rsid w:val="00F4570C"/>
    <w:rsid w:val="00F47782"/>
    <w:rsid w:val="00F5016E"/>
    <w:rsid w:val="00F5168B"/>
    <w:rsid w:val="00F60A2F"/>
    <w:rsid w:val="00FA0D90"/>
    <w:rsid w:val="00FA2F92"/>
    <w:rsid w:val="00FA59C9"/>
    <w:rsid w:val="00FB114D"/>
    <w:rsid w:val="00FB2337"/>
    <w:rsid w:val="00FD31F4"/>
    <w:rsid w:val="00FD3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4BA82E5"/>
  <w14:defaultImageDpi w14:val="32767"/>
  <w15:chartTrackingRefBased/>
  <w15:docId w15:val="{DDB077EA-34FE-46D8-ACA7-3CE688D8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67727"/>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2736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NurText">
    <w:name w:val="Plain Text"/>
    <w:basedOn w:val="Standard"/>
    <w:link w:val="NurTextZchn"/>
    <w:uiPriority w:val="99"/>
    <w:unhideWhenUsed/>
    <w:rsid w:val="0061019A"/>
    <w:pPr>
      <w:spacing w:after="0" w:line="240" w:lineRule="auto"/>
    </w:pPr>
    <w:rPr>
      <w:rFonts w:ascii="Arial" w:hAnsi="Arial"/>
      <w:szCs w:val="21"/>
    </w:rPr>
  </w:style>
  <w:style w:type="character" w:customStyle="1" w:styleId="NurTextZchn">
    <w:name w:val="Nur Text Zchn"/>
    <w:basedOn w:val="Absatz-Standardschriftart"/>
    <w:link w:val="NurText"/>
    <w:uiPriority w:val="99"/>
    <w:rsid w:val="0061019A"/>
    <w:rPr>
      <w:rFonts w:ascii="Arial" w:hAnsi="Arial"/>
      <w:sz w:val="22"/>
      <w:szCs w:val="21"/>
    </w:rPr>
  </w:style>
  <w:style w:type="character" w:customStyle="1" w:styleId="berschrift1Zchn">
    <w:name w:val="Überschrift 1 Zchn"/>
    <w:basedOn w:val="Absatz-Standardschriftart"/>
    <w:link w:val="berschrift1"/>
    <w:uiPriority w:val="9"/>
    <w:rsid w:val="00967727"/>
    <w:rPr>
      <w:rFonts w:ascii="Effra" w:hAnsi="Effra"/>
      <w:b/>
      <w:bCs/>
      <w:sz w:val="28"/>
      <w:szCs w:val="22"/>
    </w:rPr>
  </w:style>
  <w:style w:type="paragraph" w:styleId="KeinLeerraum">
    <w:name w:val="No Spacing"/>
    <w:basedOn w:val="Flietext"/>
    <w:uiPriority w:val="1"/>
    <w:qFormat/>
    <w:rsid w:val="00967727"/>
    <w:pPr>
      <w:spacing w:line="276" w:lineRule="auto"/>
    </w:pPr>
  </w:style>
  <w:style w:type="paragraph" w:customStyle="1" w:styleId="Flietext">
    <w:name w:val="Fließtext"/>
    <w:basedOn w:val="Standard"/>
    <w:link w:val="FlietextZchn"/>
    <w:qFormat/>
    <w:rsid w:val="00967727"/>
    <w:pPr>
      <w:spacing w:after="0" w:line="360" w:lineRule="auto"/>
    </w:pPr>
    <w:rPr>
      <w:rFonts w:ascii="Effra Light" w:hAnsi="Effra Light"/>
    </w:rPr>
  </w:style>
  <w:style w:type="character" w:styleId="Hervorhebung">
    <w:name w:val="Emphasis"/>
    <w:uiPriority w:val="20"/>
    <w:qFormat/>
    <w:rsid w:val="00967727"/>
    <w:rPr>
      <w:rFonts w:ascii="Effra" w:hAnsi="Effra"/>
      <w:b/>
      <w:bCs/>
    </w:rPr>
  </w:style>
  <w:style w:type="character" w:customStyle="1" w:styleId="FlietextZchn">
    <w:name w:val="Fließtext Zchn"/>
    <w:basedOn w:val="Absatz-Standardschriftart"/>
    <w:link w:val="Flietext"/>
    <w:rsid w:val="00967727"/>
    <w:rPr>
      <w:rFonts w:ascii="Effra Light" w:hAnsi="Effra Light"/>
      <w:sz w:val="22"/>
      <w:szCs w:val="22"/>
    </w:rPr>
  </w:style>
  <w:style w:type="paragraph" w:customStyle="1" w:styleId="Link">
    <w:name w:val="Link"/>
    <w:basedOn w:val="Flietext"/>
    <w:link w:val="LinkZchn"/>
    <w:qFormat/>
    <w:rsid w:val="00967727"/>
    <w:rPr>
      <w:color w:val="C5067F"/>
      <w:u w:val="single"/>
    </w:rPr>
  </w:style>
  <w:style w:type="character" w:customStyle="1" w:styleId="LinkZchn">
    <w:name w:val="Link Zchn"/>
    <w:basedOn w:val="FlietextZchn"/>
    <w:link w:val="Link"/>
    <w:rsid w:val="00967727"/>
    <w:rPr>
      <w:rFonts w:ascii="Effra Light" w:hAnsi="Effra Light"/>
      <w:color w:val="C5067F"/>
      <w:sz w:val="22"/>
      <w:szCs w:val="22"/>
      <w:u w:val="single"/>
    </w:rPr>
  </w:style>
  <w:style w:type="paragraph" w:styleId="berarbeitung">
    <w:name w:val="Revision"/>
    <w:hidden/>
    <w:uiPriority w:val="99"/>
    <w:semiHidden/>
    <w:rsid w:val="00DA4629"/>
    <w:rPr>
      <w:sz w:val="22"/>
      <w:szCs w:val="22"/>
    </w:rPr>
  </w:style>
  <w:style w:type="character" w:styleId="NichtaufgelsteErwhnung">
    <w:name w:val="Unresolved Mention"/>
    <w:basedOn w:val="Absatz-Standardschriftart"/>
    <w:uiPriority w:val="99"/>
    <w:semiHidden/>
    <w:unhideWhenUsed/>
    <w:rsid w:val="001F1040"/>
    <w:rPr>
      <w:color w:val="605E5C"/>
      <w:shd w:val="clear" w:color="auto" w:fill="E1DFDD"/>
    </w:rPr>
  </w:style>
  <w:style w:type="character" w:customStyle="1" w:styleId="berschrift2Zchn">
    <w:name w:val="Überschrift 2 Zchn"/>
    <w:basedOn w:val="Absatz-Standardschriftart"/>
    <w:link w:val="berschrift2"/>
    <w:uiPriority w:val="9"/>
    <w:semiHidden/>
    <w:rsid w:val="00273619"/>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sid w:val="009227DD"/>
    <w:rPr>
      <w:sz w:val="16"/>
      <w:szCs w:val="16"/>
    </w:rPr>
  </w:style>
  <w:style w:type="paragraph" w:styleId="Kommentartext">
    <w:name w:val="annotation text"/>
    <w:basedOn w:val="Standard"/>
    <w:link w:val="KommentartextZchn"/>
    <w:uiPriority w:val="99"/>
    <w:semiHidden/>
    <w:unhideWhenUsed/>
    <w:rsid w:val="009227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227DD"/>
    <w:rPr>
      <w:sz w:val="20"/>
      <w:szCs w:val="20"/>
    </w:rPr>
  </w:style>
  <w:style w:type="paragraph" w:styleId="Kommentarthema">
    <w:name w:val="annotation subject"/>
    <w:basedOn w:val="Kommentartext"/>
    <w:next w:val="Kommentartext"/>
    <w:link w:val="KommentarthemaZchn"/>
    <w:uiPriority w:val="99"/>
    <w:semiHidden/>
    <w:unhideWhenUsed/>
    <w:rsid w:val="009227DD"/>
    <w:rPr>
      <w:b/>
      <w:bCs/>
    </w:rPr>
  </w:style>
  <w:style w:type="character" w:customStyle="1" w:styleId="KommentarthemaZchn">
    <w:name w:val="Kommentarthema Zchn"/>
    <w:basedOn w:val="KommentartextZchn"/>
    <w:link w:val="Kommentarthema"/>
    <w:uiPriority w:val="99"/>
    <w:semiHidden/>
    <w:rsid w:val="00922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8976">
      <w:bodyDiv w:val="1"/>
      <w:marLeft w:val="0"/>
      <w:marRight w:val="0"/>
      <w:marTop w:val="0"/>
      <w:marBottom w:val="0"/>
      <w:divBdr>
        <w:top w:val="none" w:sz="0" w:space="0" w:color="auto"/>
        <w:left w:val="none" w:sz="0" w:space="0" w:color="auto"/>
        <w:bottom w:val="none" w:sz="0" w:space="0" w:color="auto"/>
        <w:right w:val="none" w:sz="0" w:space="0" w:color="auto"/>
      </w:divBdr>
    </w:div>
    <w:div w:id="384644875">
      <w:bodyDiv w:val="1"/>
      <w:marLeft w:val="0"/>
      <w:marRight w:val="0"/>
      <w:marTop w:val="0"/>
      <w:marBottom w:val="0"/>
      <w:divBdr>
        <w:top w:val="none" w:sz="0" w:space="0" w:color="auto"/>
        <w:left w:val="none" w:sz="0" w:space="0" w:color="auto"/>
        <w:bottom w:val="none" w:sz="0" w:space="0" w:color="auto"/>
        <w:right w:val="none" w:sz="0" w:space="0" w:color="auto"/>
      </w:divBdr>
    </w:div>
    <w:div w:id="565653969">
      <w:bodyDiv w:val="1"/>
      <w:marLeft w:val="0"/>
      <w:marRight w:val="0"/>
      <w:marTop w:val="0"/>
      <w:marBottom w:val="0"/>
      <w:divBdr>
        <w:top w:val="none" w:sz="0" w:space="0" w:color="auto"/>
        <w:left w:val="none" w:sz="0" w:space="0" w:color="auto"/>
        <w:bottom w:val="none" w:sz="0" w:space="0" w:color="auto"/>
        <w:right w:val="none" w:sz="0" w:space="0" w:color="auto"/>
      </w:divBdr>
    </w:div>
    <w:div w:id="616714829">
      <w:bodyDiv w:val="1"/>
      <w:marLeft w:val="0"/>
      <w:marRight w:val="0"/>
      <w:marTop w:val="0"/>
      <w:marBottom w:val="0"/>
      <w:divBdr>
        <w:top w:val="none" w:sz="0" w:space="0" w:color="auto"/>
        <w:left w:val="none" w:sz="0" w:space="0" w:color="auto"/>
        <w:bottom w:val="none" w:sz="0" w:space="0" w:color="auto"/>
        <w:right w:val="none" w:sz="0" w:space="0" w:color="auto"/>
      </w:divBdr>
    </w:div>
    <w:div w:id="682173313">
      <w:bodyDiv w:val="1"/>
      <w:marLeft w:val="0"/>
      <w:marRight w:val="0"/>
      <w:marTop w:val="0"/>
      <w:marBottom w:val="0"/>
      <w:divBdr>
        <w:top w:val="none" w:sz="0" w:space="0" w:color="auto"/>
        <w:left w:val="none" w:sz="0" w:space="0" w:color="auto"/>
        <w:bottom w:val="none" w:sz="0" w:space="0" w:color="auto"/>
        <w:right w:val="none" w:sz="0" w:space="0" w:color="auto"/>
      </w:divBdr>
    </w:div>
    <w:div w:id="718474918">
      <w:bodyDiv w:val="1"/>
      <w:marLeft w:val="0"/>
      <w:marRight w:val="0"/>
      <w:marTop w:val="0"/>
      <w:marBottom w:val="0"/>
      <w:divBdr>
        <w:top w:val="none" w:sz="0" w:space="0" w:color="auto"/>
        <w:left w:val="none" w:sz="0" w:space="0" w:color="auto"/>
        <w:bottom w:val="none" w:sz="0" w:space="0" w:color="auto"/>
        <w:right w:val="none" w:sz="0" w:space="0" w:color="auto"/>
      </w:divBdr>
    </w:div>
    <w:div w:id="811629895">
      <w:bodyDiv w:val="1"/>
      <w:marLeft w:val="0"/>
      <w:marRight w:val="0"/>
      <w:marTop w:val="0"/>
      <w:marBottom w:val="0"/>
      <w:divBdr>
        <w:top w:val="none" w:sz="0" w:space="0" w:color="auto"/>
        <w:left w:val="none" w:sz="0" w:space="0" w:color="auto"/>
        <w:bottom w:val="none" w:sz="0" w:space="0" w:color="auto"/>
        <w:right w:val="none" w:sz="0" w:space="0" w:color="auto"/>
      </w:divBdr>
    </w:div>
    <w:div w:id="824207226">
      <w:bodyDiv w:val="1"/>
      <w:marLeft w:val="0"/>
      <w:marRight w:val="0"/>
      <w:marTop w:val="0"/>
      <w:marBottom w:val="0"/>
      <w:divBdr>
        <w:top w:val="none" w:sz="0" w:space="0" w:color="auto"/>
        <w:left w:val="none" w:sz="0" w:space="0" w:color="auto"/>
        <w:bottom w:val="none" w:sz="0" w:space="0" w:color="auto"/>
        <w:right w:val="none" w:sz="0" w:space="0" w:color="auto"/>
      </w:divBdr>
    </w:div>
    <w:div w:id="856652097">
      <w:bodyDiv w:val="1"/>
      <w:marLeft w:val="0"/>
      <w:marRight w:val="0"/>
      <w:marTop w:val="0"/>
      <w:marBottom w:val="0"/>
      <w:divBdr>
        <w:top w:val="none" w:sz="0" w:space="0" w:color="auto"/>
        <w:left w:val="none" w:sz="0" w:space="0" w:color="auto"/>
        <w:bottom w:val="none" w:sz="0" w:space="0" w:color="auto"/>
        <w:right w:val="none" w:sz="0" w:space="0" w:color="auto"/>
      </w:divBdr>
    </w:div>
    <w:div w:id="1054542594">
      <w:bodyDiv w:val="1"/>
      <w:marLeft w:val="0"/>
      <w:marRight w:val="0"/>
      <w:marTop w:val="0"/>
      <w:marBottom w:val="0"/>
      <w:divBdr>
        <w:top w:val="none" w:sz="0" w:space="0" w:color="auto"/>
        <w:left w:val="none" w:sz="0" w:space="0" w:color="auto"/>
        <w:bottom w:val="none" w:sz="0" w:space="0" w:color="auto"/>
        <w:right w:val="none" w:sz="0" w:space="0" w:color="auto"/>
      </w:divBdr>
    </w:div>
    <w:div w:id="1059983023">
      <w:bodyDiv w:val="1"/>
      <w:marLeft w:val="0"/>
      <w:marRight w:val="0"/>
      <w:marTop w:val="0"/>
      <w:marBottom w:val="0"/>
      <w:divBdr>
        <w:top w:val="none" w:sz="0" w:space="0" w:color="auto"/>
        <w:left w:val="none" w:sz="0" w:space="0" w:color="auto"/>
        <w:bottom w:val="none" w:sz="0" w:space="0" w:color="auto"/>
        <w:right w:val="none" w:sz="0" w:space="0" w:color="auto"/>
      </w:divBdr>
    </w:div>
    <w:div w:id="1170559229">
      <w:bodyDiv w:val="1"/>
      <w:marLeft w:val="0"/>
      <w:marRight w:val="0"/>
      <w:marTop w:val="0"/>
      <w:marBottom w:val="0"/>
      <w:divBdr>
        <w:top w:val="none" w:sz="0" w:space="0" w:color="auto"/>
        <w:left w:val="none" w:sz="0" w:space="0" w:color="auto"/>
        <w:bottom w:val="none" w:sz="0" w:space="0" w:color="auto"/>
        <w:right w:val="none" w:sz="0" w:space="0" w:color="auto"/>
      </w:divBdr>
    </w:div>
    <w:div w:id="1193114022">
      <w:bodyDiv w:val="1"/>
      <w:marLeft w:val="0"/>
      <w:marRight w:val="0"/>
      <w:marTop w:val="0"/>
      <w:marBottom w:val="0"/>
      <w:divBdr>
        <w:top w:val="none" w:sz="0" w:space="0" w:color="auto"/>
        <w:left w:val="none" w:sz="0" w:space="0" w:color="auto"/>
        <w:bottom w:val="none" w:sz="0" w:space="0" w:color="auto"/>
        <w:right w:val="none" w:sz="0" w:space="0" w:color="auto"/>
      </w:divBdr>
    </w:div>
    <w:div w:id="1231229534">
      <w:bodyDiv w:val="1"/>
      <w:marLeft w:val="0"/>
      <w:marRight w:val="0"/>
      <w:marTop w:val="0"/>
      <w:marBottom w:val="0"/>
      <w:divBdr>
        <w:top w:val="none" w:sz="0" w:space="0" w:color="auto"/>
        <w:left w:val="none" w:sz="0" w:space="0" w:color="auto"/>
        <w:bottom w:val="none" w:sz="0" w:space="0" w:color="auto"/>
        <w:right w:val="none" w:sz="0" w:space="0" w:color="auto"/>
      </w:divBdr>
    </w:div>
    <w:div w:id="1447771908">
      <w:bodyDiv w:val="1"/>
      <w:marLeft w:val="0"/>
      <w:marRight w:val="0"/>
      <w:marTop w:val="0"/>
      <w:marBottom w:val="0"/>
      <w:divBdr>
        <w:top w:val="none" w:sz="0" w:space="0" w:color="auto"/>
        <w:left w:val="none" w:sz="0" w:space="0" w:color="auto"/>
        <w:bottom w:val="none" w:sz="0" w:space="0" w:color="auto"/>
        <w:right w:val="none" w:sz="0" w:space="0" w:color="auto"/>
      </w:divBdr>
    </w:div>
    <w:div w:id="1544710214">
      <w:bodyDiv w:val="1"/>
      <w:marLeft w:val="0"/>
      <w:marRight w:val="0"/>
      <w:marTop w:val="0"/>
      <w:marBottom w:val="0"/>
      <w:divBdr>
        <w:top w:val="none" w:sz="0" w:space="0" w:color="auto"/>
        <w:left w:val="none" w:sz="0" w:space="0" w:color="auto"/>
        <w:bottom w:val="none" w:sz="0" w:space="0" w:color="auto"/>
        <w:right w:val="none" w:sz="0" w:space="0" w:color="auto"/>
      </w:divBdr>
    </w:div>
    <w:div w:id="1762339019">
      <w:bodyDiv w:val="1"/>
      <w:marLeft w:val="0"/>
      <w:marRight w:val="0"/>
      <w:marTop w:val="0"/>
      <w:marBottom w:val="0"/>
      <w:divBdr>
        <w:top w:val="none" w:sz="0" w:space="0" w:color="auto"/>
        <w:left w:val="none" w:sz="0" w:space="0" w:color="auto"/>
        <w:bottom w:val="none" w:sz="0" w:space="0" w:color="auto"/>
        <w:right w:val="none" w:sz="0" w:space="0" w:color="auto"/>
      </w:divBdr>
    </w:div>
    <w:div w:id="1856964246">
      <w:bodyDiv w:val="1"/>
      <w:marLeft w:val="0"/>
      <w:marRight w:val="0"/>
      <w:marTop w:val="0"/>
      <w:marBottom w:val="0"/>
      <w:divBdr>
        <w:top w:val="none" w:sz="0" w:space="0" w:color="auto"/>
        <w:left w:val="none" w:sz="0" w:space="0" w:color="auto"/>
        <w:bottom w:val="none" w:sz="0" w:space="0" w:color="auto"/>
        <w:right w:val="none" w:sz="0" w:space="0" w:color="auto"/>
      </w:divBdr>
    </w:div>
    <w:div w:id="1920745508">
      <w:bodyDiv w:val="1"/>
      <w:marLeft w:val="0"/>
      <w:marRight w:val="0"/>
      <w:marTop w:val="0"/>
      <w:marBottom w:val="0"/>
      <w:divBdr>
        <w:top w:val="none" w:sz="0" w:space="0" w:color="auto"/>
        <w:left w:val="none" w:sz="0" w:space="0" w:color="auto"/>
        <w:bottom w:val="none" w:sz="0" w:space="0" w:color="auto"/>
        <w:right w:val="none" w:sz="0" w:space="0" w:color="auto"/>
      </w:divBdr>
    </w:div>
    <w:div w:id="1931280757">
      <w:bodyDiv w:val="1"/>
      <w:marLeft w:val="0"/>
      <w:marRight w:val="0"/>
      <w:marTop w:val="0"/>
      <w:marBottom w:val="0"/>
      <w:divBdr>
        <w:top w:val="none" w:sz="0" w:space="0" w:color="auto"/>
        <w:left w:val="none" w:sz="0" w:space="0" w:color="auto"/>
        <w:bottom w:val="none" w:sz="0" w:space="0" w:color="auto"/>
        <w:right w:val="none" w:sz="0" w:space="0" w:color="auto"/>
      </w:divBdr>
    </w:div>
    <w:div w:id="2049408813">
      <w:bodyDiv w:val="1"/>
      <w:marLeft w:val="0"/>
      <w:marRight w:val="0"/>
      <w:marTop w:val="0"/>
      <w:marBottom w:val="0"/>
      <w:divBdr>
        <w:top w:val="none" w:sz="0" w:space="0" w:color="auto"/>
        <w:left w:val="none" w:sz="0" w:space="0" w:color="auto"/>
        <w:bottom w:val="none" w:sz="0" w:space="0" w:color="auto"/>
        <w:right w:val="none" w:sz="0" w:space="0" w:color="auto"/>
      </w:divBdr>
    </w:div>
    <w:div w:id="20758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ndinghub.de/journalisten/pressematerial/" TargetMode="External"/><Relationship Id="rId13" Type="http://schemas.openxmlformats.org/officeDocument/2006/relationships/hyperlink" Target="https://www.facebook.com/GrindingHub/"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indinghub-digital.de" TargetMode="External"/><Relationship Id="rId12" Type="http://schemas.openxmlformats.org/officeDocument/2006/relationships/image" Target="media/image2.png"/><Relationship Id="rId17" Type="http://schemas.openxmlformats.org/officeDocument/2006/relationships/hyperlink" Target="https://de.industryarena.com/GrindingHu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witter.com/GrindingHub"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user/MetalTradefair"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www.linkedin.com/company/grindinghub/" TargetMode="Externa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2E16-BB7C-41EA-A460-8614F525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841</Words>
  <Characters>5304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Sylke</dc:creator>
  <cp:keywords/>
  <dc:description/>
  <cp:lastModifiedBy>Reinhart, Iris</cp:lastModifiedBy>
  <cp:revision>10</cp:revision>
  <cp:lastPrinted>2022-05-20T13:23:00Z</cp:lastPrinted>
  <dcterms:created xsi:type="dcterms:W3CDTF">2022-05-20T10:57:00Z</dcterms:created>
  <dcterms:modified xsi:type="dcterms:W3CDTF">2022-05-20T14:04:00Z</dcterms:modified>
</cp:coreProperties>
</file>