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122991" w:rsidRPr="00743A98" w14:paraId="7EB0D3E4" w14:textId="77777777" w:rsidTr="00DE253D">
        <w:trPr>
          <w:cantSplit/>
          <w:trHeight w:hRule="exact" w:val="480"/>
        </w:trPr>
        <w:tc>
          <w:tcPr>
            <w:tcW w:w="7655" w:type="dxa"/>
            <w:gridSpan w:val="2"/>
          </w:tcPr>
          <w:p w14:paraId="4A7F4A67" w14:textId="7D105DA9" w:rsidR="00122991" w:rsidRPr="00AF21C5" w:rsidRDefault="00122991" w:rsidP="00DE253D">
            <w:pPr>
              <w:rPr>
                <w:rFonts w:cs="Arial"/>
                <w:b/>
                <w:bCs/>
              </w:rPr>
            </w:pPr>
            <w:r>
              <w:rPr>
                <w:b/>
              </w:rPr>
              <w:t>PRESS</w:t>
            </w:r>
            <w:r w:rsidR="00857EBC">
              <w:rPr>
                <w:b/>
              </w:rPr>
              <w:t xml:space="preserve"> RELEASE</w:t>
            </w:r>
          </w:p>
        </w:tc>
        <w:tc>
          <w:tcPr>
            <w:tcW w:w="2693" w:type="dxa"/>
            <w:vMerge w:val="restart"/>
          </w:tcPr>
          <w:p w14:paraId="10562B69" w14:textId="77777777" w:rsidR="00122991" w:rsidRPr="00743A98" w:rsidRDefault="00122991" w:rsidP="00DE253D">
            <w:pPr>
              <w:pStyle w:val="Address"/>
              <w:rPr>
                <w:rFonts w:cs="Arial"/>
                <w:lang w:val="de-DE"/>
              </w:rPr>
            </w:pPr>
            <w:r w:rsidRPr="00743A98">
              <w:rPr>
                <w:lang w:val="de-DE"/>
              </w:rPr>
              <w:t>Lyoner Straße 18</w:t>
            </w:r>
          </w:p>
          <w:p w14:paraId="54CC1464" w14:textId="77777777" w:rsidR="00122991" w:rsidRPr="00743A98" w:rsidRDefault="00122991" w:rsidP="00DE253D">
            <w:pPr>
              <w:pStyle w:val="Address"/>
              <w:rPr>
                <w:rFonts w:cs="Arial"/>
                <w:lang w:val="de-DE"/>
              </w:rPr>
            </w:pPr>
            <w:r w:rsidRPr="00743A98">
              <w:rPr>
                <w:lang w:val="de-DE"/>
              </w:rPr>
              <w:t>60528 Frankfurt am Main</w:t>
            </w:r>
          </w:p>
          <w:p w14:paraId="3437117A" w14:textId="77777777" w:rsidR="00122991" w:rsidRPr="00743A98" w:rsidRDefault="00122991" w:rsidP="00DE253D">
            <w:pPr>
              <w:pStyle w:val="Address"/>
              <w:rPr>
                <w:rFonts w:cs="Arial"/>
                <w:lang w:val="de-DE"/>
              </w:rPr>
            </w:pPr>
            <w:r w:rsidRPr="00743A98">
              <w:rPr>
                <w:lang w:val="de-DE"/>
              </w:rPr>
              <w:t>GERMANY</w:t>
            </w:r>
          </w:p>
          <w:p w14:paraId="3FA6444C" w14:textId="49077E5A" w:rsidR="00122991" w:rsidRPr="00A96D31" w:rsidRDefault="00816764" w:rsidP="00DE253D">
            <w:pPr>
              <w:pStyle w:val="Address"/>
              <w:rPr>
                <w:rFonts w:cs="Arial"/>
              </w:rPr>
            </w:pPr>
            <w:r w:rsidRPr="00A96D31">
              <w:t>Phone</w:t>
            </w:r>
            <w:r w:rsidR="00122991" w:rsidRPr="00A96D31">
              <w:tab/>
              <w:t>+49 69 756081-0</w:t>
            </w:r>
          </w:p>
          <w:p w14:paraId="6896DC51" w14:textId="77777777" w:rsidR="00122991" w:rsidRPr="00A96D31" w:rsidRDefault="00122991" w:rsidP="00DE253D">
            <w:pPr>
              <w:pStyle w:val="Address"/>
              <w:rPr>
                <w:rFonts w:cs="Arial"/>
              </w:rPr>
            </w:pPr>
            <w:r w:rsidRPr="00A96D31">
              <w:t>Telefax</w:t>
            </w:r>
            <w:r w:rsidRPr="00A96D31">
              <w:tab/>
              <w:t>+49 69 756081-11</w:t>
            </w:r>
          </w:p>
          <w:p w14:paraId="7E8EFEEA" w14:textId="77777777" w:rsidR="00122991" w:rsidRPr="00A96D31" w:rsidRDefault="00122991" w:rsidP="00DE253D">
            <w:pPr>
              <w:pStyle w:val="Address"/>
              <w:rPr>
                <w:rFonts w:cs="Arial"/>
              </w:rPr>
            </w:pPr>
            <w:r w:rsidRPr="00A96D31">
              <w:t>E-Mail</w:t>
            </w:r>
            <w:r w:rsidRPr="00A96D31">
              <w:tab/>
              <w:t>vdw@vdw.de</w:t>
            </w:r>
          </w:p>
          <w:p w14:paraId="4ED66200" w14:textId="77777777" w:rsidR="00122991" w:rsidRPr="00A96D31" w:rsidRDefault="00122991" w:rsidP="00DE253D">
            <w:pPr>
              <w:pStyle w:val="Address"/>
              <w:rPr>
                <w:rFonts w:cs="Arial"/>
              </w:rPr>
            </w:pPr>
            <w:r w:rsidRPr="00A96D31">
              <w:t>Internet</w:t>
            </w:r>
            <w:r w:rsidRPr="00A96D31">
              <w:tab/>
              <w:t>www.vdw.de</w:t>
            </w:r>
          </w:p>
          <w:p w14:paraId="117A71BF" w14:textId="77777777" w:rsidR="00122991" w:rsidRPr="00A96D31" w:rsidRDefault="00122991" w:rsidP="00DE253D">
            <w:pPr>
              <w:pStyle w:val="Address"/>
              <w:rPr>
                <w:rFonts w:cs="Arial"/>
              </w:rPr>
            </w:pPr>
          </w:p>
          <w:p w14:paraId="216A5467" w14:textId="42717660" w:rsidR="00122991" w:rsidRPr="00A96D31" w:rsidRDefault="00675A02" w:rsidP="00DE253D">
            <w:pPr>
              <w:pStyle w:val="Dates"/>
              <w:rPr>
                <w:rFonts w:cs="Arial"/>
              </w:rPr>
            </w:pPr>
            <w:r>
              <w:t>31</w:t>
            </w:r>
            <w:r w:rsidR="00122991" w:rsidRPr="00A96D31">
              <w:t xml:space="preserve"> Ma</w:t>
            </w:r>
            <w:r w:rsidR="00816764" w:rsidRPr="00A96D31">
              <w:t>y</w:t>
            </w:r>
            <w:r w:rsidR="00122991" w:rsidRPr="00A96D31">
              <w:t xml:space="preserve"> 2022</w:t>
            </w:r>
          </w:p>
          <w:p w14:paraId="0734A6BF" w14:textId="77777777" w:rsidR="00122991" w:rsidRPr="00A96D31" w:rsidRDefault="00122991" w:rsidP="00DE253D">
            <w:pPr>
              <w:pStyle w:val="Dates"/>
              <w:rPr>
                <w:rFonts w:cs="Arial"/>
              </w:rPr>
            </w:pPr>
          </w:p>
          <w:p w14:paraId="09EDB120" w14:textId="77777777" w:rsidR="00122991" w:rsidRPr="00A96D31" w:rsidRDefault="00122991" w:rsidP="00DE253D">
            <w:pPr>
              <w:pStyle w:val="Initials"/>
              <w:rPr>
                <w:rFonts w:cs="Arial"/>
              </w:rPr>
            </w:pPr>
          </w:p>
        </w:tc>
      </w:tr>
      <w:tr w:rsidR="00122991" w:rsidRPr="00743A98" w14:paraId="3EEDB83B" w14:textId="77777777" w:rsidTr="00DE253D">
        <w:trPr>
          <w:cantSplit/>
          <w:trHeight w:val="260"/>
        </w:trPr>
        <w:tc>
          <w:tcPr>
            <w:tcW w:w="1134" w:type="dxa"/>
          </w:tcPr>
          <w:p w14:paraId="60BDC5AA" w14:textId="77777777" w:rsidR="00122991" w:rsidRPr="00A96D31" w:rsidRDefault="00122991" w:rsidP="00DE253D">
            <w:pPr>
              <w:rPr>
                <w:rFonts w:cs="Arial"/>
              </w:rPr>
            </w:pPr>
          </w:p>
        </w:tc>
        <w:tc>
          <w:tcPr>
            <w:tcW w:w="6521" w:type="dxa"/>
          </w:tcPr>
          <w:p w14:paraId="6B550410" w14:textId="77777777" w:rsidR="00122991" w:rsidRPr="00A96D31" w:rsidRDefault="00122991" w:rsidP="00DE253D">
            <w:pPr>
              <w:pStyle w:val="Name"/>
              <w:rPr>
                <w:rFonts w:cs="Arial"/>
              </w:rPr>
            </w:pPr>
          </w:p>
        </w:tc>
        <w:tc>
          <w:tcPr>
            <w:tcW w:w="2693" w:type="dxa"/>
            <w:vMerge/>
            <w:vAlign w:val="center"/>
          </w:tcPr>
          <w:p w14:paraId="3789DCF0" w14:textId="77777777" w:rsidR="00122991" w:rsidRPr="00A96D31" w:rsidRDefault="00122991" w:rsidP="00DE253D">
            <w:pPr>
              <w:rPr>
                <w:rFonts w:cs="Arial"/>
              </w:rPr>
            </w:pPr>
          </w:p>
        </w:tc>
      </w:tr>
      <w:tr w:rsidR="00122991" w:rsidRPr="00743A98" w14:paraId="4BA39ACC" w14:textId="77777777" w:rsidTr="00DE253D">
        <w:trPr>
          <w:cantSplit/>
          <w:trHeight w:val="260"/>
        </w:trPr>
        <w:tc>
          <w:tcPr>
            <w:tcW w:w="1134" w:type="dxa"/>
          </w:tcPr>
          <w:p w14:paraId="40C18F7E" w14:textId="77777777" w:rsidR="00122991" w:rsidRPr="00A96D31" w:rsidRDefault="00122991" w:rsidP="00DE253D">
            <w:pPr>
              <w:rPr>
                <w:rFonts w:cs="Arial"/>
              </w:rPr>
            </w:pPr>
          </w:p>
        </w:tc>
        <w:tc>
          <w:tcPr>
            <w:tcW w:w="6521" w:type="dxa"/>
          </w:tcPr>
          <w:p w14:paraId="5CAAA95E" w14:textId="77777777" w:rsidR="00122991" w:rsidRPr="00A96D31" w:rsidRDefault="00122991" w:rsidP="00DE253D">
            <w:pPr>
              <w:pStyle w:val="Firma"/>
              <w:rPr>
                <w:rFonts w:cs="Arial"/>
              </w:rPr>
            </w:pPr>
          </w:p>
        </w:tc>
        <w:tc>
          <w:tcPr>
            <w:tcW w:w="2693" w:type="dxa"/>
            <w:vMerge/>
            <w:vAlign w:val="center"/>
          </w:tcPr>
          <w:p w14:paraId="1A3057C3" w14:textId="77777777" w:rsidR="00122991" w:rsidRPr="00A96D31" w:rsidRDefault="00122991" w:rsidP="00DE253D">
            <w:pPr>
              <w:rPr>
                <w:rFonts w:cs="Arial"/>
              </w:rPr>
            </w:pPr>
          </w:p>
        </w:tc>
      </w:tr>
      <w:tr w:rsidR="00122991" w:rsidRPr="00743A98" w14:paraId="12421AC5" w14:textId="77777777" w:rsidTr="00DE253D">
        <w:trPr>
          <w:cantSplit/>
          <w:trHeight w:val="260"/>
        </w:trPr>
        <w:tc>
          <w:tcPr>
            <w:tcW w:w="1134" w:type="dxa"/>
          </w:tcPr>
          <w:p w14:paraId="5E765E79" w14:textId="77777777" w:rsidR="00122991" w:rsidRPr="00A96D31" w:rsidRDefault="00122991" w:rsidP="00DE253D">
            <w:pPr>
              <w:rPr>
                <w:rFonts w:cs="Arial"/>
              </w:rPr>
            </w:pPr>
          </w:p>
        </w:tc>
        <w:tc>
          <w:tcPr>
            <w:tcW w:w="6521" w:type="dxa"/>
          </w:tcPr>
          <w:p w14:paraId="7E13240A" w14:textId="77777777" w:rsidR="00122991" w:rsidRPr="00A96D31" w:rsidRDefault="00122991" w:rsidP="00DE253D">
            <w:pPr>
              <w:pStyle w:val="Fax1"/>
              <w:spacing w:line="240" w:lineRule="atLeast"/>
              <w:rPr>
                <w:rFonts w:cs="Arial"/>
              </w:rPr>
            </w:pPr>
          </w:p>
        </w:tc>
        <w:tc>
          <w:tcPr>
            <w:tcW w:w="2693" w:type="dxa"/>
            <w:vMerge/>
            <w:vAlign w:val="center"/>
          </w:tcPr>
          <w:p w14:paraId="3F5A9CE7" w14:textId="77777777" w:rsidR="00122991" w:rsidRPr="00A96D31" w:rsidRDefault="00122991" w:rsidP="00DE253D">
            <w:pPr>
              <w:rPr>
                <w:rFonts w:cs="Arial"/>
              </w:rPr>
            </w:pPr>
          </w:p>
        </w:tc>
      </w:tr>
      <w:tr w:rsidR="00122991" w:rsidRPr="00743A98" w14:paraId="129199CE" w14:textId="77777777" w:rsidTr="00DE253D">
        <w:trPr>
          <w:cantSplit/>
          <w:trHeight w:val="260"/>
        </w:trPr>
        <w:tc>
          <w:tcPr>
            <w:tcW w:w="1134" w:type="dxa"/>
          </w:tcPr>
          <w:p w14:paraId="0D09AAAC" w14:textId="77777777" w:rsidR="00122991" w:rsidRPr="00A96D31" w:rsidRDefault="00122991" w:rsidP="00DE253D">
            <w:pPr>
              <w:rPr>
                <w:rFonts w:cs="Arial"/>
              </w:rPr>
            </w:pPr>
          </w:p>
        </w:tc>
        <w:tc>
          <w:tcPr>
            <w:tcW w:w="6521" w:type="dxa"/>
          </w:tcPr>
          <w:p w14:paraId="46E53751" w14:textId="77777777" w:rsidR="00122991" w:rsidRPr="00A96D31" w:rsidRDefault="00122991" w:rsidP="00DE253D">
            <w:pPr>
              <w:rPr>
                <w:rFonts w:cs="Arial"/>
              </w:rPr>
            </w:pPr>
          </w:p>
        </w:tc>
        <w:tc>
          <w:tcPr>
            <w:tcW w:w="2693" w:type="dxa"/>
            <w:vMerge/>
            <w:vAlign w:val="center"/>
          </w:tcPr>
          <w:p w14:paraId="6287E60E" w14:textId="77777777" w:rsidR="00122991" w:rsidRPr="00A96D31" w:rsidRDefault="00122991" w:rsidP="00DE253D">
            <w:pPr>
              <w:rPr>
                <w:rFonts w:cs="Arial"/>
              </w:rPr>
            </w:pPr>
          </w:p>
        </w:tc>
      </w:tr>
      <w:tr w:rsidR="00122991" w:rsidRPr="00AF21C5" w14:paraId="38B81990" w14:textId="77777777" w:rsidTr="00DE253D">
        <w:trPr>
          <w:cantSplit/>
          <w:trHeight w:val="260"/>
        </w:trPr>
        <w:tc>
          <w:tcPr>
            <w:tcW w:w="1134" w:type="dxa"/>
          </w:tcPr>
          <w:p w14:paraId="76C62AD5" w14:textId="28D945C3" w:rsidR="00122991" w:rsidRPr="00AF21C5" w:rsidRDefault="00857EBC" w:rsidP="00DE253D">
            <w:pPr>
              <w:rPr>
                <w:rFonts w:cs="Arial"/>
              </w:rPr>
            </w:pPr>
            <w:r>
              <w:t>From</w:t>
            </w:r>
          </w:p>
        </w:tc>
        <w:tc>
          <w:tcPr>
            <w:tcW w:w="6521" w:type="dxa"/>
          </w:tcPr>
          <w:p w14:paraId="2B6613A8" w14:textId="77777777" w:rsidR="00122991" w:rsidRPr="00AF21C5" w:rsidRDefault="00122991" w:rsidP="00DE253D">
            <w:pPr>
              <w:pStyle w:val="Von"/>
              <w:spacing w:line="240" w:lineRule="atLeast"/>
              <w:rPr>
                <w:rFonts w:cs="Arial"/>
              </w:rPr>
            </w:pPr>
            <w:r>
              <w:t>Sylke Becker</w:t>
            </w:r>
          </w:p>
        </w:tc>
        <w:tc>
          <w:tcPr>
            <w:tcW w:w="2693" w:type="dxa"/>
            <w:vMerge/>
            <w:vAlign w:val="center"/>
          </w:tcPr>
          <w:p w14:paraId="060CEBA0" w14:textId="77777777" w:rsidR="00122991" w:rsidRPr="00AF21C5" w:rsidRDefault="00122991" w:rsidP="00DE253D">
            <w:pPr>
              <w:rPr>
                <w:rFonts w:cs="Arial"/>
              </w:rPr>
            </w:pPr>
          </w:p>
        </w:tc>
      </w:tr>
      <w:tr w:rsidR="00122991" w:rsidRPr="00AF21C5" w14:paraId="469A1943" w14:textId="77777777" w:rsidTr="00DE253D">
        <w:trPr>
          <w:cantSplit/>
          <w:trHeight w:val="260"/>
        </w:trPr>
        <w:tc>
          <w:tcPr>
            <w:tcW w:w="1134" w:type="dxa"/>
          </w:tcPr>
          <w:p w14:paraId="09B98B3F" w14:textId="50AE8DCC" w:rsidR="00122991" w:rsidRPr="00AF21C5" w:rsidRDefault="00857EBC" w:rsidP="00DE253D">
            <w:pPr>
              <w:rPr>
                <w:rFonts w:cs="Arial"/>
              </w:rPr>
            </w:pPr>
            <w:r>
              <w:t>Phone</w:t>
            </w:r>
          </w:p>
        </w:tc>
        <w:tc>
          <w:tcPr>
            <w:tcW w:w="6521" w:type="dxa"/>
          </w:tcPr>
          <w:p w14:paraId="2E1FB2E0" w14:textId="77777777" w:rsidR="00122991" w:rsidRPr="00AF21C5" w:rsidRDefault="00122991" w:rsidP="00DE253D">
            <w:pPr>
              <w:pStyle w:val="Telefon"/>
              <w:rPr>
                <w:rFonts w:cs="Arial"/>
              </w:rPr>
            </w:pPr>
            <w:r>
              <w:t>+49 69 756081-33</w:t>
            </w:r>
          </w:p>
        </w:tc>
        <w:tc>
          <w:tcPr>
            <w:tcW w:w="2693" w:type="dxa"/>
            <w:vMerge/>
            <w:vAlign w:val="center"/>
          </w:tcPr>
          <w:p w14:paraId="111DFDB1" w14:textId="77777777" w:rsidR="00122991" w:rsidRPr="00AF21C5" w:rsidRDefault="00122991" w:rsidP="00DE253D">
            <w:pPr>
              <w:rPr>
                <w:rFonts w:cs="Arial"/>
              </w:rPr>
            </w:pPr>
          </w:p>
        </w:tc>
      </w:tr>
      <w:tr w:rsidR="00122991" w:rsidRPr="00AF21C5" w14:paraId="62BDEC4C" w14:textId="77777777" w:rsidTr="00DE253D">
        <w:trPr>
          <w:cantSplit/>
          <w:trHeight w:val="260"/>
        </w:trPr>
        <w:tc>
          <w:tcPr>
            <w:tcW w:w="1134" w:type="dxa"/>
          </w:tcPr>
          <w:p w14:paraId="20C7EE64" w14:textId="77777777" w:rsidR="00122991" w:rsidRPr="00AF21C5" w:rsidRDefault="00122991" w:rsidP="00DE253D">
            <w:pPr>
              <w:rPr>
                <w:rFonts w:cs="Arial"/>
              </w:rPr>
            </w:pPr>
            <w:r>
              <w:t>Telefax</w:t>
            </w:r>
          </w:p>
        </w:tc>
        <w:tc>
          <w:tcPr>
            <w:tcW w:w="6521" w:type="dxa"/>
          </w:tcPr>
          <w:p w14:paraId="31113E02" w14:textId="77777777" w:rsidR="00122991" w:rsidRPr="00AF21C5" w:rsidRDefault="00122991" w:rsidP="00DE253D">
            <w:pPr>
              <w:pStyle w:val="Fax2"/>
              <w:spacing w:line="240" w:lineRule="atLeast"/>
              <w:rPr>
                <w:rFonts w:cs="Arial"/>
              </w:rPr>
            </w:pPr>
            <w:r>
              <w:t>+49 69 756081-11</w:t>
            </w:r>
          </w:p>
        </w:tc>
        <w:tc>
          <w:tcPr>
            <w:tcW w:w="2693" w:type="dxa"/>
            <w:vMerge/>
            <w:vAlign w:val="center"/>
          </w:tcPr>
          <w:p w14:paraId="7D8497BB" w14:textId="77777777" w:rsidR="00122991" w:rsidRPr="00AF21C5" w:rsidRDefault="00122991" w:rsidP="00DE253D">
            <w:pPr>
              <w:rPr>
                <w:rFonts w:cs="Arial"/>
              </w:rPr>
            </w:pPr>
          </w:p>
        </w:tc>
      </w:tr>
      <w:tr w:rsidR="00122991" w:rsidRPr="00AF21C5" w14:paraId="7C6B8B40" w14:textId="77777777" w:rsidTr="00DE253D">
        <w:trPr>
          <w:cantSplit/>
          <w:trHeight w:val="260"/>
        </w:trPr>
        <w:tc>
          <w:tcPr>
            <w:tcW w:w="1134" w:type="dxa"/>
          </w:tcPr>
          <w:p w14:paraId="2B1F1A1E" w14:textId="77777777" w:rsidR="00122991" w:rsidRPr="00AF21C5" w:rsidRDefault="00122991" w:rsidP="00DE253D">
            <w:pPr>
              <w:rPr>
                <w:rFonts w:cs="Arial"/>
              </w:rPr>
            </w:pPr>
            <w:r>
              <w:t>E-Mail</w:t>
            </w:r>
          </w:p>
        </w:tc>
        <w:tc>
          <w:tcPr>
            <w:tcW w:w="6521" w:type="dxa"/>
          </w:tcPr>
          <w:p w14:paraId="6339CA10" w14:textId="77777777" w:rsidR="00122991" w:rsidRPr="00AF21C5" w:rsidRDefault="00122991" w:rsidP="00DE253D">
            <w:pPr>
              <w:pStyle w:val="Page"/>
              <w:rPr>
                <w:rFonts w:cs="Arial"/>
              </w:rPr>
            </w:pPr>
            <w:r>
              <w:t>s.becker@vdw.de</w:t>
            </w:r>
          </w:p>
        </w:tc>
        <w:tc>
          <w:tcPr>
            <w:tcW w:w="2693" w:type="dxa"/>
            <w:vMerge/>
            <w:vAlign w:val="center"/>
          </w:tcPr>
          <w:p w14:paraId="3B09A77F" w14:textId="77777777" w:rsidR="00122991" w:rsidRPr="00AF21C5" w:rsidRDefault="00122991" w:rsidP="00DE253D">
            <w:pPr>
              <w:rPr>
                <w:rFonts w:cs="Arial"/>
              </w:rPr>
            </w:pPr>
          </w:p>
        </w:tc>
      </w:tr>
    </w:tbl>
    <w:p w14:paraId="44CA0777" w14:textId="77777777" w:rsidR="00122991" w:rsidRPr="00AF21C5" w:rsidRDefault="00122991" w:rsidP="00122991">
      <w:pPr>
        <w:rPr>
          <w:rFonts w:cs="Arial"/>
        </w:rPr>
      </w:pPr>
    </w:p>
    <w:p w14:paraId="158D4BC1" w14:textId="77777777" w:rsidR="00122991" w:rsidRPr="00AF21C5" w:rsidRDefault="00122991" w:rsidP="00122991">
      <w:pPr>
        <w:spacing w:line="240" w:lineRule="auto"/>
        <w:rPr>
          <w:rFonts w:cs="Arial"/>
        </w:rPr>
      </w:pPr>
      <w:bookmarkStart w:id="0" w:name="Text"/>
      <w:bookmarkEnd w:id="0"/>
    </w:p>
    <w:p w14:paraId="689FF7B0" w14:textId="2460C2CB" w:rsidR="00122991" w:rsidRPr="00913060" w:rsidRDefault="00122991" w:rsidP="00122991">
      <w:pPr>
        <w:spacing w:line="360" w:lineRule="auto"/>
        <w:ind w:right="1416"/>
        <w:rPr>
          <w:rFonts w:cs="Arial"/>
          <w:b/>
          <w:bCs/>
          <w:sz w:val="24"/>
          <w:szCs w:val="24"/>
        </w:rPr>
      </w:pPr>
      <w:bookmarkStart w:id="1" w:name="_Hlk135751320"/>
      <w:r>
        <w:rPr>
          <w:b/>
          <w:i/>
          <w:sz w:val="24"/>
        </w:rPr>
        <w:t>umati</w:t>
      </w:r>
      <w:r>
        <w:rPr>
          <w:b/>
          <w:sz w:val="24"/>
        </w:rPr>
        <w:t xml:space="preserve"> linking the old and the new in “brownfield” Hackathon</w:t>
      </w:r>
    </w:p>
    <w:p w14:paraId="5BEE0D34" w14:textId="3EC83ACA" w:rsidR="00122991" w:rsidRPr="00A80A7F" w:rsidRDefault="00122991" w:rsidP="00122991">
      <w:pPr>
        <w:spacing w:line="360" w:lineRule="auto"/>
        <w:ind w:right="1416"/>
        <w:rPr>
          <w:rFonts w:cs="Arial"/>
          <w:b/>
          <w:bCs/>
          <w:szCs w:val="22"/>
        </w:rPr>
      </w:pPr>
      <w:bookmarkStart w:id="2" w:name="_Hlk110592578"/>
      <w:r>
        <w:rPr>
          <w:b/>
        </w:rPr>
        <w:t>Machine tool community working on joint solutions aimed at connecting existing machines</w:t>
      </w:r>
    </w:p>
    <w:bookmarkEnd w:id="2"/>
    <w:p w14:paraId="567D5DCE" w14:textId="77777777" w:rsidR="00122991" w:rsidRPr="00A80A7F" w:rsidRDefault="00122991" w:rsidP="00122991">
      <w:pPr>
        <w:spacing w:line="360" w:lineRule="auto"/>
        <w:ind w:right="1416"/>
        <w:rPr>
          <w:rFonts w:cs="Arial"/>
          <w:b/>
          <w:bCs/>
          <w:szCs w:val="22"/>
        </w:rPr>
      </w:pPr>
    </w:p>
    <w:p w14:paraId="2284807A" w14:textId="1AF42BA1" w:rsidR="00122991" w:rsidRPr="00A80A7F" w:rsidRDefault="00122991" w:rsidP="00122991">
      <w:pPr>
        <w:spacing w:line="360" w:lineRule="auto"/>
        <w:ind w:right="1416"/>
        <w:rPr>
          <w:rFonts w:cs="Arial"/>
        </w:rPr>
      </w:pPr>
      <w:r>
        <w:rPr>
          <w:b/>
        </w:rPr>
        <w:t xml:space="preserve">Frankfurt am Main, </w:t>
      </w:r>
      <w:r w:rsidR="00675A02">
        <w:rPr>
          <w:b/>
        </w:rPr>
        <w:t>31</w:t>
      </w:r>
      <w:r>
        <w:rPr>
          <w:b/>
        </w:rPr>
        <w:t xml:space="preserve"> May 2023.</w:t>
      </w:r>
      <w:r>
        <w:t xml:space="preserve"> – What is the best way to connect old machines to new systems? This was the very question that spurred </w:t>
      </w:r>
      <w:r>
        <w:rPr>
          <w:i/>
        </w:rPr>
        <w:t>umati</w:t>
      </w:r>
      <w:r>
        <w:t xml:space="preserve">, the connectivity initiative of the mechanical and plant engineering industry, to organize a hackathon in cooperation with the international United Grinding Group. A total of </w:t>
      </w:r>
      <w:r w:rsidR="00B74903">
        <w:t>30</w:t>
      </w:r>
      <w:r>
        <w:t xml:space="preserve"> digitalization experts from 17 companies attended the networking event in Steffisburg, Switzerland. The main focus of the hackathon was on bringing together experts to enable the exchange of data between existing (so-called brownfield) machine and software systems.</w:t>
      </w:r>
    </w:p>
    <w:p w14:paraId="50419D97" w14:textId="77777777" w:rsidR="00122991" w:rsidRPr="00A80A7F" w:rsidRDefault="00122991" w:rsidP="00122991">
      <w:pPr>
        <w:spacing w:line="360" w:lineRule="auto"/>
        <w:ind w:right="1416"/>
        <w:rPr>
          <w:rFonts w:cs="Arial"/>
        </w:rPr>
      </w:pPr>
    </w:p>
    <w:p w14:paraId="00477876" w14:textId="72148731" w:rsidR="00122991" w:rsidRPr="00A80A7F" w:rsidRDefault="00122991" w:rsidP="00122991">
      <w:pPr>
        <w:spacing w:line="360" w:lineRule="auto"/>
        <w:ind w:right="1416"/>
        <w:rPr>
          <w:rFonts w:cs="Arial"/>
        </w:rPr>
      </w:pPr>
      <w:r>
        <w:t xml:space="preserve">Dr. Alexander Broos, Head of Research and Technology at the VDW (German Machine Tool Builders' Association), Frankfurt am Main, and </w:t>
      </w:r>
      <w:r>
        <w:rPr>
          <w:i/>
        </w:rPr>
        <w:t xml:space="preserve">umati </w:t>
      </w:r>
      <w:r>
        <w:t xml:space="preserve">project manager, is pleased about the effective continuation of the work: "We were able to build on the successful launch in 2022 and also welcomed many new participants on board. The hackathon has </w:t>
      </w:r>
      <w:r w:rsidRPr="00857EBC">
        <w:t xml:space="preserve">attracted </w:t>
      </w:r>
      <w:r w:rsidR="00255290">
        <w:t>three</w:t>
      </w:r>
      <w:r>
        <w:t xml:space="preserve"> further partners to the </w:t>
      </w:r>
      <w:r>
        <w:rPr>
          <w:i/>
        </w:rPr>
        <w:t>umati</w:t>
      </w:r>
      <w:r>
        <w:t xml:space="preserve"> community. This shows us that there is still plenty of work to do in bringing about the intelligent networking of machines. More and more experts are recognizing how we need to collaborate across corporate boundaries, and which opportunities </w:t>
      </w:r>
      <w:r>
        <w:rPr>
          <w:i/>
        </w:rPr>
        <w:t>umati</w:t>
      </w:r>
      <w:r>
        <w:t xml:space="preserve"> can offer in achieving our common goal.</w:t>
      </w:r>
      <w:r w:rsidR="00857EBC">
        <w:t xml:space="preserve"> </w:t>
      </w:r>
      <w:r w:rsidRPr="00857EBC">
        <w:t>"</w:t>
      </w:r>
      <w:r w:rsidRPr="00857EBC">
        <w:rPr>
          <w:rStyle w:val="ui-provider"/>
        </w:rPr>
        <w:t>Software architect Timo Barth from Codewerk</w:t>
      </w:r>
      <w:r w:rsidRPr="00857EBC">
        <w:t xml:space="preserve">, a Karlsruhe based software service and provider participating in </w:t>
      </w:r>
      <w:r w:rsidRPr="00857EBC">
        <w:rPr>
          <w:i/>
          <w:iCs/>
        </w:rPr>
        <w:t>umati</w:t>
      </w:r>
      <w:r w:rsidRPr="00857EBC">
        <w:t>, agrees:</w:t>
      </w:r>
      <w:r w:rsidRPr="00857EBC">
        <w:rPr>
          <w:rStyle w:val="ui-provider"/>
        </w:rPr>
        <w:t xml:space="preserve"> "</w:t>
      </w:r>
      <w:r w:rsidRPr="00857EBC">
        <w:t xml:space="preserve">It was a useful event for us. It was very well organized, meaning that we were able to discover a great many </w:t>
      </w:r>
      <w:r w:rsidRPr="00857EBC">
        <w:lastRenderedPageBreak/>
        <w:t xml:space="preserve">things related to </w:t>
      </w:r>
      <w:r w:rsidRPr="00857EBC">
        <w:rPr>
          <w:i/>
        </w:rPr>
        <w:t>umati</w:t>
      </w:r>
      <w:r w:rsidRPr="00857EBC">
        <w:t>. It also provided an excellent opportunity to exchange ideas and learn from each other and from the numerous experts."</w:t>
      </w:r>
    </w:p>
    <w:p w14:paraId="50E4E8BC" w14:textId="77777777" w:rsidR="00122991" w:rsidRPr="00A80A7F" w:rsidRDefault="00122991" w:rsidP="00122991">
      <w:pPr>
        <w:spacing w:line="360" w:lineRule="auto"/>
        <w:ind w:right="1416"/>
        <w:rPr>
          <w:rFonts w:cs="Arial"/>
        </w:rPr>
      </w:pPr>
    </w:p>
    <w:p w14:paraId="78C15208" w14:textId="5710FE37" w:rsidR="00122991" w:rsidRPr="00A80A7F" w:rsidRDefault="00122991" w:rsidP="00122991">
      <w:pPr>
        <w:spacing w:line="360" w:lineRule="auto"/>
        <w:ind w:right="1416"/>
        <w:rPr>
          <w:rFonts w:cs="Arial"/>
          <w:szCs w:val="22"/>
        </w:rPr>
      </w:pPr>
      <w:r>
        <w:t xml:space="preserve">The participants formed a total of five teams and were able to test the implementation of </w:t>
      </w:r>
      <w:r>
        <w:rPr>
          <w:i/>
        </w:rPr>
        <w:t>OPC UA for Machine Tools</w:t>
      </w:r>
      <w:r>
        <w:t xml:space="preserve"> for connecting up older machines. They were supported by United Grinding Group, Grob-Werke GmbH &amp; Co. KG from Mindelheim, and Wago GmbH &amp; Co. KG from Minden which provided components for retrofitting</w:t>
      </w:r>
      <w:r w:rsidRPr="00857EBC">
        <w:t xml:space="preserve">. "I found it very interesting to discover more about </w:t>
      </w:r>
      <w:r w:rsidRPr="00857EBC">
        <w:rPr>
          <w:i/>
        </w:rPr>
        <w:t>umati</w:t>
      </w:r>
      <w:r w:rsidRPr="00857EBC">
        <w:t xml:space="preserve"> and to understand what it actually involves. The challenge remains the same: bridging the gap between the customer and the machine, and making it is as simple as possible to use the data," says participant </w:t>
      </w:r>
      <w:r w:rsidRPr="00857EBC">
        <w:rPr>
          <w:rStyle w:val="ui-provider"/>
        </w:rPr>
        <w:t xml:space="preserve">Urs Stäheli, Director of Software Development at grinding </w:t>
      </w:r>
      <w:r w:rsidR="002D5513">
        <w:rPr>
          <w:rStyle w:val="ui-provider"/>
        </w:rPr>
        <w:t>machine</w:t>
      </w:r>
      <w:r w:rsidRPr="00857EBC">
        <w:rPr>
          <w:rStyle w:val="ui-provider"/>
        </w:rPr>
        <w:t xml:space="preserve"> manufacturer Kellenberger from St. Gallen, Switzerland</w:t>
      </w:r>
      <w:r w:rsidRPr="00857EBC">
        <w:t>.</w:t>
      </w:r>
    </w:p>
    <w:p w14:paraId="2B74EE0D" w14:textId="77777777" w:rsidR="00122991" w:rsidRPr="00A80A7F" w:rsidRDefault="00122991" w:rsidP="00122991">
      <w:pPr>
        <w:spacing w:line="360" w:lineRule="auto"/>
        <w:ind w:right="1416"/>
        <w:rPr>
          <w:rFonts w:cs="Arial"/>
          <w:szCs w:val="22"/>
        </w:rPr>
      </w:pPr>
    </w:p>
    <w:p w14:paraId="3FDD26FD" w14:textId="1A13EC1B" w:rsidR="00122991" w:rsidRPr="00A80A7F" w:rsidRDefault="00122991" w:rsidP="00122991">
      <w:pPr>
        <w:spacing w:line="360" w:lineRule="auto"/>
        <w:ind w:right="1416"/>
        <w:rPr>
          <w:rFonts w:cs="Arial"/>
          <w:szCs w:val="22"/>
        </w:rPr>
      </w:pPr>
      <w:r>
        <w:t xml:space="preserve">In addition, one of the groups was able to pre-test use of the soon-to-be-available </w:t>
      </w:r>
      <w:r>
        <w:rPr>
          <w:i/>
        </w:rPr>
        <w:t>OPC UA for Power Consumption Management</w:t>
      </w:r>
      <w:r>
        <w:t xml:space="preserve"> Companion Specification for machine tools, thereby gaining valuable insights that will be fed back into the standardization process</w:t>
      </w:r>
      <w:r w:rsidRPr="00857EBC">
        <w:t xml:space="preserve">. The same applies to the participants of the hackathon, as Bastian Schmick, connectivity expert at ifm electronic gmbh, Essen, confirms: "It was definitely worthwhile taking part. We were able to </w:t>
      </w:r>
      <w:r w:rsidR="00CB4202">
        <w:t>deepen</w:t>
      </w:r>
      <w:r w:rsidRPr="00857EBC">
        <w:t xml:space="preserve"> our OPC UA expertise and gain a better understanding of the </w:t>
      </w:r>
      <w:r w:rsidRPr="00857EBC">
        <w:rPr>
          <w:i/>
        </w:rPr>
        <w:t>umati</w:t>
      </w:r>
      <w:r w:rsidRPr="00857EBC">
        <w:t xml:space="preserve"> ecosystem. We now need to sit down and process all the different insights."</w:t>
      </w:r>
      <w:r>
        <w:t xml:space="preserve"> Contributing to the further development of OPC UA specifications with practical experience from the field and also supporting rapid implementation – these are some of the core tasks of </w:t>
      </w:r>
      <w:r>
        <w:rPr>
          <w:i/>
        </w:rPr>
        <w:t>umati</w:t>
      </w:r>
      <w:r>
        <w:t xml:space="preserve">. Ten mechanical and plant engineering subsectors have already joined forces in </w:t>
      </w:r>
      <w:r>
        <w:rPr>
          <w:i/>
        </w:rPr>
        <w:t>umati</w:t>
      </w:r>
      <w:r>
        <w:t xml:space="preserve"> with their own individual OPC UA Companion Specifications. </w:t>
      </w:r>
    </w:p>
    <w:p w14:paraId="222D8F94" w14:textId="77777777" w:rsidR="00122991" w:rsidRDefault="00122991" w:rsidP="00122991">
      <w:pPr>
        <w:spacing w:line="360" w:lineRule="auto"/>
        <w:ind w:right="1416"/>
      </w:pPr>
    </w:p>
    <w:p w14:paraId="48E9E82C" w14:textId="18D62B80" w:rsidR="00122991" w:rsidRPr="00AF21C5" w:rsidRDefault="00122991" w:rsidP="00122991">
      <w:pPr>
        <w:spacing w:line="360" w:lineRule="auto"/>
        <w:ind w:right="1416"/>
      </w:pPr>
      <w:r>
        <w:t>Both organizers and participants were more than satisfied with the outcome of the hackathon</w:t>
      </w:r>
      <w:r w:rsidRPr="00857EBC">
        <w:t xml:space="preserve">. "I was impressed by the level of cooperation between all the participants. It was a wonderful mix of hands-on participation, pooling of technical experience – and fun. The results from the individual working groups showed that </w:t>
      </w:r>
      <w:r w:rsidRPr="00857EBC">
        <w:rPr>
          <w:i/>
        </w:rPr>
        <w:t>umati</w:t>
      </w:r>
      <w:r w:rsidRPr="00857EBC">
        <w:t xml:space="preserve"> allows even existing machines to provide standardized data. This was a textbook case of turning theory into practice," says Christian </w:t>
      </w:r>
      <w:r w:rsidRPr="00857EBC">
        <w:lastRenderedPageBreak/>
        <w:t>Josi, Head of Digital Engineering &amp; Digital Solutions at United Grinding, summing up the hackathon.</w:t>
      </w:r>
      <w:r>
        <w:t xml:space="preserve"> </w:t>
      </w:r>
      <w:r>
        <w:rPr>
          <w:i/>
        </w:rPr>
        <w:t>umati</w:t>
      </w:r>
      <w:r>
        <w:t xml:space="preserve"> is set to continue this series of events in order to drive forward the development work and to network the industry. The next event is planned to coincide with EMO Hannover in September 2023.</w:t>
      </w:r>
    </w:p>
    <w:p w14:paraId="507CBDCB" w14:textId="27DBA998" w:rsidR="00122991" w:rsidRPr="00E27653" w:rsidRDefault="00122991" w:rsidP="00122991">
      <w:pPr>
        <w:spacing w:line="360" w:lineRule="auto"/>
        <w:ind w:right="1416"/>
        <w:rPr>
          <w:rFonts w:cs="Arial"/>
          <w:i/>
          <w:iCs/>
        </w:rPr>
      </w:pPr>
      <w:r>
        <w:br/>
      </w:r>
      <w:bookmarkEnd w:id="1"/>
      <w:r>
        <w:t xml:space="preserve">(Length: </w:t>
      </w:r>
      <w:r w:rsidR="00857EBC">
        <w:t>4</w:t>
      </w:r>
      <w:r>
        <w:t>.</w:t>
      </w:r>
      <w:r w:rsidR="00857EBC">
        <w:t>290</w:t>
      </w:r>
      <w:r>
        <w:t xml:space="preserve"> characters including spaces)</w:t>
      </w:r>
      <w:r>
        <w:br/>
      </w:r>
      <w:r>
        <w:br/>
      </w:r>
      <w:r>
        <w:rPr>
          <w:i/>
        </w:rPr>
        <w:t>Author</w:t>
      </w:r>
      <w:r>
        <w:t>:</w:t>
      </w:r>
      <w:r>
        <w:rPr>
          <w:i/>
        </w:rPr>
        <w:t xml:space="preserve"> Tobias Beckmann, VDW</w:t>
      </w:r>
    </w:p>
    <w:p w14:paraId="5C89FE78" w14:textId="77777777" w:rsidR="00122991" w:rsidRDefault="00122991" w:rsidP="00122991">
      <w:pPr>
        <w:spacing w:line="240" w:lineRule="auto"/>
        <w:ind w:right="1416"/>
        <w:rPr>
          <w:rFonts w:cs="Arial"/>
          <w:b/>
          <w:bCs/>
          <w:sz w:val="18"/>
          <w:szCs w:val="18"/>
        </w:rPr>
      </w:pPr>
    </w:p>
    <w:p w14:paraId="34F426BF" w14:textId="77777777" w:rsidR="00122991" w:rsidRDefault="00122991" w:rsidP="00122991">
      <w:pPr>
        <w:spacing w:line="240" w:lineRule="auto"/>
        <w:ind w:right="1416"/>
        <w:rPr>
          <w:rFonts w:cs="Arial"/>
          <w:b/>
          <w:bCs/>
          <w:sz w:val="18"/>
          <w:szCs w:val="18"/>
        </w:rPr>
      </w:pPr>
    </w:p>
    <w:p w14:paraId="50187F84" w14:textId="77777777" w:rsidR="00122991" w:rsidRPr="00E27653" w:rsidRDefault="00122991" w:rsidP="00122991">
      <w:pPr>
        <w:spacing w:line="240" w:lineRule="auto"/>
        <w:ind w:right="1416"/>
        <w:rPr>
          <w:rFonts w:cs="Arial"/>
          <w:b/>
          <w:bCs/>
          <w:sz w:val="14"/>
          <w:szCs w:val="14"/>
        </w:rPr>
      </w:pPr>
    </w:p>
    <w:p w14:paraId="1F5C0C6D" w14:textId="6F7198EA" w:rsidR="007C31DA" w:rsidRPr="00EC62AB" w:rsidRDefault="007C31DA" w:rsidP="007C31DA">
      <w:pPr>
        <w:pStyle w:val="StandardWeb"/>
        <w:spacing w:before="0" w:beforeAutospacing="0" w:after="0" w:afterAutospacing="0"/>
        <w:rPr>
          <w:rFonts w:ascii="Arial" w:hAnsi="Arial" w:cs="Arial"/>
          <w:color w:val="000000"/>
          <w:sz w:val="18"/>
          <w:szCs w:val="18"/>
        </w:rPr>
      </w:pPr>
      <w:r>
        <w:rPr>
          <w:rFonts w:ascii="Arial" w:hAnsi="Arial"/>
          <w:b/>
          <w:color w:val="000000"/>
          <w:sz w:val="18"/>
        </w:rPr>
        <w:t>umati:</w:t>
      </w:r>
      <w:r>
        <w:rPr>
          <w:rFonts w:ascii="Arial" w:hAnsi="Arial"/>
          <w:color w:val="000000"/>
          <w:sz w:val="18"/>
        </w:rPr>
        <w:t> </w:t>
      </w:r>
      <w:r>
        <w:rPr>
          <w:rFonts w:ascii="Arial" w:hAnsi="Arial"/>
          <w:b/>
          <w:color w:val="000000"/>
          <w:sz w:val="18"/>
        </w:rPr>
        <w:t>connecting the world of machinery</w:t>
      </w:r>
      <w:r>
        <w:rPr>
          <w:rFonts w:ascii="Arial" w:hAnsi="Arial"/>
          <w:color w:val="000000"/>
          <w:sz w:val="18"/>
        </w:rPr>
        <w:t> </w:t>
      </w:r>
    </w:p>
    <w:p w14:paraId="29556BE5" w14:textId="7BCDB0ED" w:rsidR="007C31DA" w:rsidRPr="00EC62AB" w:rsidRDefault="007C31DA" w:rsidP="007C31DA">
      <w:pPr>
        <w:pStyle w:val="StandardWeb"/>
        <w:spacing w:before="0" w:beforeAutospacing="0" w:after="0" w:afterAutospacing="0"/>
        <w:rPr>
          <w:rFonts w:ascii="Arial" w:hAnsi="Arial" w:cs="Arial"/>
          <w:color w:val="000000"/>
          <w:sz w:val="18"/>
          <w:szCs w:val="18"/>
        </w:rPr>
      </w:pPr>
    </w:p>
    <w:p w14:paraId="4D18EFCE" w14:textId="41FD200C" w:rsidR="007C31DA" w:rsidRPr="00EC62AB" w:rsidRDefault="007C31DA" w:rsidP="007C31DA">
      <w:pPr>
        <w:pStyle w:val="StandardWeb"/>
        <w:spacing w:before="0" w:beforeAutospacing="0" w:after="0" w:afterAutospacing="0"/>
        <w:rPr>
          <w:rFonts w:ascii="Arial" w:hAnsi="Arial" w:cs="Arial"/>
          <w:sz w:val="18"/>
          <w:szCs w:val="18"/>
        </w:rPr>
      </w:pPr>
      <w:r>
        <w:rPr>
          <w:rFonts w:ascii="Arial" w:hAnsi="Arial"/>
          <w:sz w:val="18"/>
        </w:rPr>
        <w:t>umati (universal machine technology interface) is the global initiative for open communication interfaces for the machine building industry and its customers. Machine makers, software manufacturers, component suppliers and users have joined forces to create a strong community aimed at promoting the use of open, standardized interfaces based on OPC UA Companion Specifications.</w:t>
      </w:r>
      <w:r>
        <w:t xml:space="preserve"> </w:t>
      </w:r>
      <w:r>
        <w:rPr>
          <w:rFonts w:ascii="Arial" w:hAnsi="Arial"/>
          <w:sz w:val="18"/>
        </w:rPr>
        <w:t xml:space="preserve">umati ensures identical implementation, provides a platform for sharing experiences, creates visibility in the market, and demonstrates the resulting value-added in a practical way, at </w:t>
      </w:r>
      <w:hyperlink r:id="rId8" w:history="1">
        <w:r>
          <w:rPr>
            <w:rStyle w:val="Hyperlink"/>
            <w:rFonts w:ascii="Arial" w:hAnsi="Arial"/>
            <w:sz w:val="18"/>
          </w:rPr>
          <w:t>https://umati.app</w:t>
        </w:r>
      </w:hyperlink>
      <w:r>
        <w:rPr>
          <w:rFonts w:ascii="Arial" w:hAnsi="Arial"/>
          <w:sz w:val="18"/>
        </w:rPr>
        <w:t>.</w:t>
      </w:r>
    </w:p>
    <w:p w14:paraId="50B493D7" w14:textId="5AA3449C" w:rsidR="007C31DA" w:rsidRPr="00EC62AB" w:rsidRDefault="007C31DA" w:rsidP="007C31DA">
      <w:pPr>
        <w:pStyle w:val="StandardWeb"/>
        <w:spacing w:before="0" w:beforeAutospacing="0" w:after="0" w:afterAutospacing="0"/>
        <w:rPr>
          <w:rFonts w:ascii="Arial" w:hAnsi="Arial" w:cs="Arial"/>
          <w:sz w:val="18"/>
          <w:szCs w:val="18"/>
        </w:rPr>
      </w:pPr>
    </w:p>
    <w:p w14:paraId="3A988F6C" w14:textId="77777777" w:rsidR="007C31DA" w:rsidRPr="00EC62AB" w:rsidRDefault="007C31DA" w:rsidP="007C31DA">
      <w:pPr>
        <w:pStyle w:val="StandardWeb"/>
        <w:spacing w:before="0" w:beforeAutospacing="0" w:after="0" w:afterAutospacing="0"/>
        <w:rPr>
          <w:rFonts w:ascii="Arial" w:hAnsi="Arial" w:cs="Arial"/>
          <w:sz w:val="18"/>
          <w:szCs w:val="18"/>
        </w:rPr>
      </w:pPr>
      <w:r>
        <w:rPr>
          <w:rFonts w:ascii="Arial" w:hAnsi="Arial"/>
          <w:sz w:val="18"/>
        </w:rPr>
        <w:t xml:space="preserve">umati enables the exchange of data between machines, components and systems, and their integration into customer and user-specific IT ecosystems - simply, seamlessly and securely. </w:t>
      </w:r>
    </w:p>
    <w:p w14:paraId="09C306CB" w14:textId="0A9718C0" w:rsidR="007C31DA" w:rsidRPr="00EC62AB" w:rsidRDefault="007C31DA" w:rsidP="007C31DA">
      <w:pPr>
        <w:pStyle w:val="StandardWeb"/>
        <w:spacing w:before="0" w:beforeAutospacing="0" w:after="0" w:afterAutospacing="0"/>
        <w:rPr>
          <w:rFonts w:ascii="Arial" w:hAnsi="Arial" w:cs="Arial"/>
          <w:sz w:val="18"/>
          <w:szCs w:val="18"/>
        </w:rPr>
      </w:pPr>
    </w:p>
    <w:p w14:paraId="19E84415" w14:textId="7518DC08" w:rsidR="007C31DA" w:rsidRPr="00EC62AB" w:rsidRDefault="007C31DA" w:rsidP="007C31DA">
      <w:pPr>
        <w:pStyle w:val="StandardWeb"/>
        <w:spacing w:before="0" w:beforeAutospacing="0" w:after="0" w:afterAutospacing="0"/>
        <w:rPr>
          <w:rFonts w:ascii="Arial" w:hAnsi="Arial" w:cs="Arial"/>
          <w:sz w:val="18"/>
          <w:szCs w:val="18"/>
        </w:rPr>
      </w:pPr>
      <w:r>
        <w:rPr>
          <w:rFonts w:ascii="Arial" w:hAnsi="Arial"/>
          <w:sz w:val="18"/>
        </w:rPr>
        <w:t>umati is supported by VDW and VDMA and is based on OPC UA, a framework for communication among shop-floor devices. Standardized data models defined in OPC UA Companion Specifications can easily be extended to include customer or vendor-specific data. Around 25 Companion Specifications have already been published for various engineering technologies such as robotics, measuring systems, plastics and rubber machines, woodworking, machine tools, etc. 30 more are currently in the pipeline. In addition, the central "OPC UA for Machinery" Companion Specification contains basic building blocks – such as identification, job control and energy monitoring – that are crucial for the entire machinery and plant engineering industry.</w:t>
      </w:r>
    </w:p>
    <w:p w14:paraId="7E88A527" w14:textId="2BFE0467" w:rsidR="007C31DA" w:rsidRPr="00857EBC" w:rsidRDefault="007C31DA" w:rsidP="007C31DA">
      <w:pPr>
        <w:pStyle w:val="StandardWeb"/>
        <w:spacing w:before="0" w:beforeAutospacing="0" w:after="0" w:afterAutospacing="0"/>
        <w:rPr>
          <w:rFonts w:ascii="Arial" w:hAnsi="Arial" w:cs="Arial"/>
          <w:color w:val="000000"/>
          <w:sz w:val="22"/>
          <w:szCs w:val="22"/>
        </w:rPr>
      </w:pPr>
    </w:p>
    <w:p w14:paraId="5B34CCF7" w14:textId="2C352687" w:rsidR="007C31DA" w:rsidRPr="00857EBC" w:rsidRDefault="007C31DA" w:rsidP="007C31DA">
      <w:pPr>
        <w:pStyle w:val="StandardWeb"/>
        <w:spacing w:before="0" w:beforeAutospacing="0" w:after="0" w:afterAutospacing="0"/>
        <w:rPr>
          <w:rFonts w:ascii="Arial" w:hAnsi="Arial" w:cs="Arial"/>
          <w:color w:val="000000"/>
          <w:sz w:val="18"/>
          <w:szCs w:val="18"/>
        </w:rPr>
      </w:pPr>
      <w:r w:rsidRPr="00857EBC">
        <w:rPr>
          <w:rFonts w:ascii="Arial" w:hAnsi="Arial"/>
          <w:color w:val="000000"/>
          <w:sz w:val="18"/>
        </w:rPr>
        <w:t xml:space="preserve">Further information at: </w:t>
      </w:r>
      <w:hyperlink r:id="rId9" w:history="1">
        <w:r w:rsidRPr="00857EBC">
          <w:rPr>
            <w:rStyle w:val="Hyperlink"/>
            <w:rFonts w:ascii="Arial" w:hAnsi="Arial"/>
            <w:sz w:val="18"/>
          </w:rPr>
          <w:t>https://umati.org</w:t>
        </w:r>
      </w:hyperlink>
    </w:p>
    <w:p w14:paraId="1BB3E0F7" w14:textId="77777777" w:rsidR="00EC62AB" w:rsidRPr="00857EBC" w:rsidRDefault="00EC62AB" w:rsidP="007C31DA">
      <w:pPr>
        <w:pStyle w:val="StandardWeb"/>
        <w:spacing w:before="0" w:beforeAutospacing="0" w:after="0" w:afterAutospacing="0"/>
        <w:rPr>
          <w:rFonts w:ascii="Arial" w:hAnsi="Arial" w:cs="Arial"/>
          <w:color w:val="000000"/>
          <w:sz w:val="18"/>
          <w:szCs w:val="18"/>
        </w:rPr>
      </w:pPr>
    </w:p>
    <w:p w14:paraId="13A80D0E" w14:textId="777AEB98" w:rsidR="007C31DA" w:rsidRPr="00857EBC" w:rsidRDefault="007C31DA" w:rsidP="007C31DA">
      <w:pPr>
        <w:pStyle w:val="StandardWeb"/>
        <w:spacing w:before="0" w:beforeAutospacing="0" w:after="0" w:afterAutospacing="0"/>
        <w:rPr>
          <w:rFonts w:ascii="Arial" w:hAnsi="Arial" w:cs="Arial"/>
          <w:color w:val="000000"/>
          <w:sz w:val="18"/>
          <w:szCs w:val="18"/>
        </w:rPr>
      </w:pPr>
      <w:r w:rsidRPr="00857EBC">
        <w:rPr>
          <w:rFonts w:ascii="Arial" w:hAnsi="Arial"/>
          <w:color w:val="000000"/>
          <w:sz w:val="18"/>
        </w:rPr>
        <w:t>Contact: info@umati.org</w:t>
      </w:r>
    </w:p>
    <w:p w14:paraId="08E7660A" w14:textId="77777777" w:rsidR="00122991" w:rsidRPr="00857EBC" w:rsidRDefault="00122991" w:rsidP="00122991">
      <w:pPr>
        <w:spacing w:line="240" w:lineRule="auto"/>
        <w:ind w:right="1418"/>
        <w:rPr>
          <w:rFonts w:cs="Arial"/>
          <w:sz w:val="18"/>
          <w:szCs w:val="18"/>
        </w:rPr>
      </w:pPr>
    </w:p>
    <w:p w14:paraId="304255A4" w14:textId="77777777" w:rsidR="00122991" w:rsidRPr="00857EBC" w:rsidRDefault="00122991" w:rsidP="00122991">
      <w:pPr>
        <w:spacing w:line="240" w:lineRule="auto"/>
        <w:ind w:right="1418"/>
        <w:rPr>
          <w:rFonts w:cs="Arial"/>
          <w:b/>
          <w:bCs/>
          <w:sz w:val="18"/>
          <w:szCs w:val="18"/>
        </w:rPr>
      </w:pPr>
    </w:p>
    <w:p w14:paraId="7BDC3D68" w14:textId="77777777" w:rsidR="00122991" w:rsidRPr="00857EBC" w:rsidRDefault="00122991" w:rsidP="00122991">
      <w:pPr>
        <w:spacing w:line="240" w:lineRule="auto"/>
        <w:rPr>
          <w:rFonts w:cs="Arial"/>
          <w:b/>
          <w:bCs/>
        </w:rPr>
      </w:pPr>
    </w:p>
    <w:p w14:paraId="4B2CADE6" w14:textId="77777777" w:rsidR="00122991" w:rsidRPr="00857EBC" w:rsidRDefault="00122991" w:rsidP="00122991">
      <w:pPr>
        <w:spacing w:line="240" w:lineRule="auto"/>
        <w:rPr>
          <w:rFonts w:cs="Arial"/>
          <w:b/>
          <w:bCs/>
        </w:rPr>
      </w:pPr>
    </w:p>
    <w:p w14:paraId="0C1838C9" w14:textId="77777777" w:rsidR="00122991" w:rsidRPr="00857EBC" w:rsidRDefault="00122991" w:rsidP="00122991">
      <w:pPr>
        <w:spacing w:line="240" w:lineRule="auto"/>
        <w:rPr>
          <w:rFonts w:cs="Arial"/>
          <w:b/>
          <w:bCs/>
        </w:rPr>
      </w:pPr>
    </w:p>
    <w:p w14:paraId="18471D89" w14:textId="77777777" w:rsidR="00122991" w:rsidRPr="00857EBC" w:rsidRDefault="00122991" w:rsidP="00122991">
      <w:pPr>
        <w:spacing w:line="240" w:lineRule="auto"/>
        <w:rPr>
          <w:rFonts w:cs="Arial"/>
          <w:b/>
          <w:bCs/>
        </w:rPr>
      </w:pPr>
      <w:r w:rsidRPr="00857EBC">
        <w:rPr>
          <w:b/>
        </w:rPr>
        <w:t>Images:</w:t>
      </w:r>
    </w:p>
    <w:p w14:paraId="7B44D22E" w14:textId="77777777" w:rsidR="00122991" w:rsidRPr="00857EBC" w:rsidRDefault="00122991" w:rsidP="00122991">
      <w:pPr>
        <w:spacing w:line="360" w:lineRule="auto"/>
        <w:ind w:right="1416"/>
        <w:rPr>
          <w:rFonts w:cs="Arial"/>
        </w:rPr>
      </w:pPr>
    </w:p>
    <w:p w14:paraId="1A401E82" w14:textId="178652B4" w:rsidR="00122991" w:rsidRPr="006E5BFE" w:rsidRDefault="00122991" w:rsidP="00122991">
      <w:pPr>
        <w:spacing w:line="360" w:lineRule="auto"/>
        <w:ind w:right="1416"/>
      </w:pPr>
      <w:r w:rsidRPr="00857EBC">
        <w:t>Image 01: A total of 3</w:t>
      </w:r>
      <w:r w:rsidR="006E5BFE">
        <w:t>0</w:t>
      </w:r>
      <w:r w:rsidRPr="00857EBC">
        <w:t xml:space="preserve"> digitalization experts from 17 companies attended the networking event in Steffisburg, Switzerland. (Image:</w:t>
      </w:r>
      <w:r>
        <w:t xml:space="preserve"> Thomas Kunz / United Grinding)</w:t>
      </w:r>
    </w:p>
    <w:p w14:paraId="28DF1501" w14:textId="77777777" w:rsidR="00122991" w:rsidRDefault="00122991" w:rsidP="00122991">
      <w:pPr>
        <w:spacing w:line="360" w:lineRule="auto"/>
        <w:ind w:right="1416"/>
        <w:rPr>
          <w:rFonts w:cs="Arial"/>
        </w:rPr>
      </w:pPr>
    </w:p>
    <w:p w14:paraId="11358E8C" w14:textId="5CC4603D" w:rsidR="00122991" w:rsidRDefault="00122991" w:rsidP="00122991">
      <w:pPr>
        <w:spacing w:line="360" w:lineRule="auto"/>
        <w:ind w:right="1416"/>
        <w:rPr>
          <w:rFonts w:cs="Arial"/>
        </w:rPr>
      </w:pPr>
      <w:r>
        <w:t xml:space="preserve">Image 02: Dr. Alexander Broos, Head of Research and Technology at the VDW (German Machine Tool Builders' Association), Frankfurt am Main, and </w:t>
      </w:r>
      <w:r>
        <w:rPr>
          <w:i/>
        </w:rPr>
        <w:lastRenderedPageBreak/>
        <w:t xml:space="preserve">umati </w:t>
      </w:r>
      <w:r>
        <w:t>Project Manager: "There is still plenty of work to do in bringing about the intelligent networking of machines." (Image: Thomas Kunz / United Grinding)</w:t>
      </w:r>
    </w:p>
    <w:p w14:paraId="4EAA59C4" w14:textId="77777777" w:rsidR="00122991" w:rsidRDefault="00122991" w:rsidP="00122991">
      <w:pPr>
        <w:spacing w:line="360" w:lineRule="auto"/>
        <w:ind w:right="1416"/>
        <w:rPr>
          <w:rFonts w:cs="Arial"/>
        </w:rPr>
      </w:pPr>
    </w:p>
    <w:p w14:paraId="784283EC" w14:textId="4B8812EF" w:rsidR="00122991" w:rsidRPr="00AF21C5" w:rsidRDefault="00122991" w:rsidP="00122991">
      <w:pPr>
        <w:spacing w:line="360" w:lineRule="auto"/>
        <w:ind w:right="1416"/>
        <w:rPr>
          <w:rFonts w:cs="Arial"/>
        </w:rPr>
      </w:pPr>
      <w:r>
        <w:t xml:space="preserve">Image 03: </w:t>
      </w:r>
      <w:r>
        <w:rPr>
          <w:i/>
        </w:rPr>
        <w:t>umati</w:t>
      </w:r>
      <w:r>
        <w:t xml:space="preserve"> is set to continue this series of events in order to drive forward the development work and to network the industry. The next event is planned to coincide with EMO Hannover in September 2023. (Image: Thomas Kunz / United Grinding)</w:t>
      </w:r>
    </w:p>
    <w:p w14:paraId="2ACBFF21" w14:textId="77777777" w:rsidR="00122991" w:rsidRPr="00AF21C5" w:rsidRDefault="00122991" w:rsidP="00122991">
      <w:pPr>
        <w:spacing w:line="360" w:lineRule="auto"/>
        <w:ind w:right="1416"/>
        <w:rPr>
          <w:rFonts w:cs="Arial"/>
        </w:rPr>
      </w:pPr>
    </w:p>
    <w:p w14:paraId="6F075B58" w14:textId="77777777" w:rsidR="00122991" w:rsidRPr="00AF21C5" w:rsidRDefault="00122991" w:rsidP="00122991">
      <w:pPr>
        <w:spacing w:line="360" w:lineRule="auto"/>
        <w:ind w:right="1416"/>
        <w:rPr>
          <w:rFonts w:cs="Arial"/>
        </w:rPr>
      </w:pPr>
    </w:p>
    <w:p w14:paraId="08482E51" w14:textId="77777777" w:rsidR="00122991" w:rsidRPr="00AF21C5" w:rsidRDefault="00122991" w:rsidP="00122991">
      <w:pPr>
        <w:spacing w:line="360" w:lineRule="auto"/>
        <w:ind w:right="1416"/>
        <w:rPr>
          <w:rFonts w:cs="Arial"/>
        </w:rPr>
      </w:pPr>
    </w:p>
    <w:p w14:paraId="542589E7" w14:textId="3A2AB1E7" w:rsidR="00122991" w:rsidRPr="00AF21C5" w:rsidRDefault="00122991" w:rsidP="00122991">
      <w:pPr>
        <w:spacing w:line="360" w:lineRule="auto"/>
        <w:ind w:right="1416"/>
        <w:rPr>
          <w:rFonts w:cs="Arial"/>
        </w:rPr>
      </w:pPr>
      <w:r>
        <w:t xml:space="preserve">Graphics and photos can be found in the Press section at </w:t>
      </w:r>
      <w:hyperlink r:id="rId10" w:history="1">
        <w:r>
          <w:rPr>
            <w:rStyle w:val="Hyperlink"/>
          </w:rPr>
          <w:t>www.vdw.de</w:t>
        </w:r>
      </w:hyperlink>
      <w:r>
        <w:t xml:space="preserve"> or at </w:t>
      </w:r>
      <w:hyperlink r:id="rId11" w:history="1">
        <w:r>
          <w:rPr>
            <w:rStyle w:val="Hyperlink"/>
          </w:rPr>
          <w:t>www.umati.org</w:t>
        </w:r>
      </w:hyperlink>
      <w:r>
        <w:t xml:space="preserve"> under News. The VDW and </w:t>
      </w:r>
      <w:r>
        <w:rPr>
          <w:i/>
        </w:rPr>
        <w:t>umati</w:t>
      </w:r>
      <w:r>
        <w:t xml:space="preserve"> can also be followed on social media: </w:t>
      </w:r>
    </w:p>
    <w:p w14:paraId="3F2850C3" w14:textId="77777777" w:rsidR="00122991" w:rsidRPr="00AF21C5" w:rsidRDefault="00122991" w:rsidP="00122991">
      <w:pPr>
        <w:spacing w:line="360" w:lineRule="auto"/>
        <w:ind w:right="1416"/>
        <w:rPr>
          <w:rFonts w:cs="Arial"/>
        </w:rPr>
      </w:pPr>
    </w:p>
    <w:p w14:paraId="08AF2D9F" w14:textId="480483F9" w:rsidR="00122991" w:rsidRPr="00AF21C5" w:rsidRDefault="00122991" w:rsidP="00122991">
      <w:pPr>
        <w:spacing w:line="360" w:lineRule="auto"/>
        <w:ind w:right="1416"/>
        <w:rPr>
          <w:rFonts w:cs="Arial"/>
        </w:rPr>
      </w:pPr>
      <w:r>
        <w:rPr>
          <w:i/>
          <w:noProof/>
          <w:color w:val="0070C0"/>
        </w:rPr>
        <w:drawing>
          <wp:inline distT="0" distB="0" distL="0" distR="0" wp14:anchorId="207E2C6F" wp14:editId="237B589F">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Pr>
          <w:i/>
          <w:color w:val="0070C0"/>
        </w:rPr>
        <w:tab/>
      </w:r>
      <w:r>
        <w:rPr>
          <w:i/>
          <w:color w:val="0070C0"/>
        </w:rPr>
        <w:tab/>
      </w:r>
      <w:hyperlink r:id="rId13" w:history="1">
        <w:r>
          <w:rPr>
            <w:rStyle w:val="Hyperlink"/>
          </w:rPr>
          <w:t>www.</w:t>
        </w:r>
        <w:r>
          <w:rPr>
            <w:rStyle w:val="Hyperlink"/>
            <w:i/>
          </w:rPr>
          <w:t>en.industryarena.com/vdw</w:t>
        </w:r>
      </w:hyperlink>
    </w:p>
    <w:p w14:paraId="4375EC00" w14:textId="0D228306" w:rsidR="00122991" w:rsidRPr="00AF21C5" w:rsidRDefault="00122991" w:rsidP="00122991">
      <w:pPr>
        <w:autoSpaceDE w:val="0"/>
        <w:autoSpaceDN w:val="0"/>
        <w:adjustRightInd w:val="0"/>
        <w:spacing w:line="240" w:lineRule="auto"/>
        <w:ind w:right="1416"/>
        <w:rPr>
          <w:rStyle w:val="Hyperlink"/>
          <w:rFonts w:eastAsia="Calibri" w:cs="Arial"/>
        </w:rPr>
      </w:pPr>
      <w:r>
        <w:rPr>
          <w:i/>
          <w:noProof/>
          <w:color w:val="0070C0"/>
        </w:rPr>
        <w:drawing>
          <wp:inline distT="0" distB="0" distL="0" distR="0" wp14:anchorId="4E038B60" wp14:editId="7906C3E1">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i/>
          <w:color w:val="0070C0"/>
        </w:rPr>
        <w:tab/>
      </w:r>
      <w:r>
        <w:rPr>
          <w:i/>
          <w:color w:val="0070C0"/>
        </w:rPr>
        <w:tab/>
      </w:r>
      <w:hyperlink r:id="rId15" w:history="1">
        <w:r>
          <w:rPr>
            <w:rStyle w:val="Hyperlink"/>
            <w:i/>
          </w:rPr>
          <w:t>www.youtube.com/metaltradefair</w:t>
        </w:r>
      </w:hyperlink>
    </w:p>
    <w:p w14:paraId="1DEBA188" w14:textId="7D685A02" w:rsidR="00122991" w:rsidRPr="00AF21C5" w:rsidRDefault="00122991" w:rsidP="00122991">
      <w:pPr>
        <w:autoSpaceDE w:val="0"/>
        <w:autoSpaceDN w:val="0"/>
        <w:adjustRightInd w:val="0"/>
        <w:spacing w:line="240" w:lineRule="auto"/>
        <w:ind w:right="1416"/>
        <w:rPr>
          <w:rStyle w:val="Hyperlink"/>
          <w:rFonts w:cs="Arial"/>
          <w:i/>
          <w:iCs/>
          <w:kern w:val="0"/>
          <w:szCs w:val="22"/>
        </w:rPr>
      </w:pPr>
      <w:r>
        <w:rPr>
          <w:noProof/>
          <w:sz w:val="24"/>
        </w:rPr>
        <w:drawing>
          <wp:inline distT="0" distB="0" distL="0" distR="0" wp14:anchorId="13957F0F" wp14:editId="693820B6">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Pr>
          <w:color w:val="000000"/>
        </w:rPr>
        <w:tab/>
      </w:r>
      <w:r>
        <w:rPr>
          <w:color w:val="000000"/>
        </w:rPr>
        <w:tab/>
      </w:r>
      <w:hyperlink r:id="rId17" w:history="1">
        <w:r>
          <w:rPr>
            <w:rStyle w:val="Hyperlink"/>
            <w:i/>
          </w:rPr>
          <w:t>www.twitter.com/VDWonline</w:t>
        </w:r>
      </w:hyperlink>
    </w:p>
    <w:p w14:paraId="73A0969A" w14:textId="0E889D0A" w:rsidR="00122991" w:rsidRPr="00AF21C5" w:rsidRDefault="00122991" w:rsidP="00122991">
      <w:pPr>
        <w:autoSpaceDE w:val="0"/>
        <w:autoSpaceDN w:val="0"/>
        <w:adjustRightInd w:val="0"/>
        <w:spacing w:line="240" w:lineRule="auto"/>
        <w:rPr>
          <w:rFonts w:cs="Arial"/>
          <w:i/>
          <w:iCs/>
        </w:rPr>
      </w:pPr>
      <w:r>
        <w:rPr>
          <w:noProof/>
        </w:rPr>
        <w:drawing>
          <wp:inline distT="0" distB="0" distL="0" distR="0" wp14:anchorId="294BE426" wp14:editId="5F7C4D36">
            <wp:extent cx="274320" cy="27432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ab/>
      </w:r>
      <w:r>
        <w:tab/>
      </w:r>
      <w:hyperlink r:id="rId19" w:history="1">
        <w:r>
          <w:rPr>
            <w:rStyle w:val="Hyperlink"/>
            <w:i/>
          </w:rPr>
          <w:t>www.linkedin.com/company/vdw-frankfurt</w:t>
        </w:r>
      </w:hyperlink>
    </w:p>
    <w:p w14:paraId="72BE74A0" w14:textId="77777777" w:rsidR="00122991" w:rsidRPr="00AF21C5" w:rsidRDefault="00122991" w:rsidP="00122991">
      <w:pPr>
        <w:autoSpaceDE w:val="0"/>
        <w:autoSpaceDN w:val="0"/>
        <w:adjustRightInd w:val="0"/>
        <w:spacing w:line="240" w:lineRule="auto"/>
        <w:rPr>
          <w:rFonts w:cs="Arial"/>
          <w:i/>
          <w:iCs/>
        </w:rPr>
      </w:pPr>
    </w:p>
    <w:p w14:paraId="0F8D0082" w14:textId="77777777" w:rsidR="00122991" w:rsidRPr="00AF21C5" w:rsidRDefault="00122991" w:rsidP="00122991">
      <w:pPr>
        <w:autoSpaceDE w:val="0"/>
        <w:autoSpaceDN w:val="0"/>
        <w:adjustRightInd w:val="0"/>
        <w:spacing w:line="240" w:lineRule="auto"/>
        <w:rPr>
          <w:rFonts w:cs="Arial"/>
          <w:i/>
          <w:iCs/>
        </w:rPr>
      </w:pPr>
    </w:p>
    <w:p w14:paraId="2F5941BC" w14:textId="7408E38E" w:rsidR="00122991" w:rsidRPr="00AF21C5" w:rsidRDefault="00122991" w:rsidP="00122991">
      <w:pPr>
        <w:autoSpaceDE w:val="0"/>
        <w:autoSpaceDN w:val="0"/>
        <w:adjustRightInd w:val="0"/>
        <w:spacing w:line="240" w:lineRule="auto"/>
        <w:ind w:right="1416"/>
        <w:rPr>
          <w:rStyle w:val="Hyperlink"/>
          <w:rFonts w:cs="Arial"/>
          <w:i/>
          <w:iCs/>
          <w:kern w:val="0"/>
          <w:szCs w:val="22"/>
        </w:rPr>
      </w:pPr>
      <w:r>
        <w:rPr>
          <w:noProof/>
          <w:sz w:val="24"/>
        </w:rPr>
        <w:drawing>
          <wp:inline distT="0" distB="0" distL="0" distR="0" wp14:anchorId="3EAAEE6E" wp14:editId="3E89B552">
            <wp:extent cx="358140" cy="358140"/>
            <wp:effectExtent l="0" t="0" r="381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Pr>
          <w:color w:val="000000"/>
        </w:rPr>
        <w:tab/>
      </w:r>
      <w:r>
        <w:rPr>
          <w:color w:val="000000"/>
        </w:rPr>
        <w:tab/>
      </w:r>
      <w:hyperlink r:id="rId20" w:history="1">
        <w:r>
          <w:rPr>
            <w:rStyle w:val="Hyperlink"/>
            <w:i/>
          </w:rPr>
          <w:t>www.twitter.com/umatiorg</w:t>
        </w:r>
      </w:hyperlink>
    </w:p>
    <w:p w14:paraId="0E3BA038" w14:textId="137B0B6A" w:rsidR="00122991" w:rsidRPr="003F1280" w:rsidRDefault="00122991" w:rsidP="00122991">
      <w:pPr>
        <w:autoSpaceDE w:val="0"/>
        <w:autoSpaceDN w:val="0"/>
        <w:adjustRightInd w:val="0"/>
        <w:spacing w:line="240" w:lineRule="auto"/>
        <w:rPr>
          <w:rFonts w:cs="Arial"/>
          <w:i/>
          <w:iCs/>
          <w:color w:val="0000FF"/>
          <w:u w:val="single"/>
        </w:rPr>
      </w:pPr>
      <w:r>
        <w:rPr>
          <w:noProof/>
        </w:rPr>
        <w:drawing>
          <wp:inline distT="0" distB="0" distL="0" distR="0" wp14:anchorId="43FDEFF1" wp14:editId="7FEAD2A1">
            <wp:extent cx="274320" cy="274320"/>
            <wp:effectExtent l="0" t="0" r="0" b="0"/>
            <wp:docPr id="7" name="Grafik 7"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ab/>
      </w:r>
      <w:r>
        <w:tab/>
      </w:r>
      <w:hyperlink r:id="rId21" w:history="1">
        <w:r>
          <w:rPr>
            <w:rStyle w:val="Hyperlink"/>
            <w:i/>
          </w:rPr>
          <w:t>https://www.linkedin.com/company/umatiorg/</w:t>
        </w:r>
      </w:hyperlink>
    </w:p>
    <w:p w14:paraId="05F091EF" w14:textId="77777777" w:rsidR="00F01E07" w:rsidRPr="00122991" w:rsidRDefault="00F01E07" w:rsidP="00122991"/>
    <w:sectPr w:rsidR="00F01E07" w:rsidRPr="00122991" w:rsidSect="00CB5C29">
      <w:headerReference w:type="default" r:id="rId22"/>
      <w:footerReference w:type="default" r:id="rId23"/>
      <w:headerReference w:type="first" r:id="rId24"/>
      <w:footerReference w:type="first" r:id="rId25"/>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397F" w14:textId="77777777" w:rsidR="00122398" w:rsidRDefault="00122398">
      <w:r>
        <w:separator/>
      </w:r>
    </w:p>
  </w:endnote>
  <w:endnote w:type="continuationSeparator" w:id="0">
    <w:p w14:paraId="6B22D1D0" w14:textId="77777777" w:rsidR="00122398" w:rsidRDefault="0012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F545" w14:textId="77777777" w:rsidR="00F01E07" w:rsidRDefault="00F01E07">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231E" w14:textId="77777777"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8C0944" w14:paraId="4ED1515C" w14:textId="77777777">
      <w:tc>
        <w:tcPr>
          <w:tcW w:w="2442" w:type="dxa"/>
        </w:tcPr>
        <w:p w14:paraId="05A9F84A" w14:textId="77777777" w:rsidR="0050117F" w:rsidRPr="00857EBC" w:rsidRDefault="0050117F" w:rsidP="001835F7">
          <w:pPr>
            <w:pStyle w:val="FZ"/>
            <w:rPr>
              <w:lang w:val="de-DE"/>
            </w:rPr>
          </w:pPr>
          <w:r w:rsidRPr="00857EBC">
            <w:rPr>
              <w:lang w:val="de-DE"/>
            </w:rPr>
            <w:t>Verein Deutscher</w:t>
          </w:r>
        </w:p>
        <w:p w14:paraId="64A6DFCF" w14:textId="77777777" w:rsidR="0050117F" w:rsidRPr="00857EBC" w:rsidRDefault="0050117F" w:rsidP="001835F7">
          <w:pPr>
            <w:pStyle w:val="FZ"/>
            <w:rPr>
              <w:lang w:val="de-DE"/>
            </w:rPr>
          </w:pPr>
          <w:r w:rsidRPr="00857EBC">
            <w:rPr>
              <w:lang w:val="de-DE"/>
            </w:rPr>
            <w:t>Werkzeugmaschinenfabriken e.V.</w:t>
          </w:r>
        </w:p>
        <w:p w14:paraId="70E4F97D" w14:textId="77777777" w:rsidR="0050117F" w:rsidRPr="00857EBC" w:rsidRDefault="0050117F" w:rsidP="001835F7">
          <w:pPr>
            <w:pStyle w:val="FZ"/>
            <w:rPr>
              <w:lang w:val="de-DE"/>
            </w:rPr>
          </w:pPr>
        </w:p>
      </w:tc>
      <w:tc>
        <w:tcPr>
          <w:tcW w:w="2548" w:type="dxa"/>
        </w:tcPr>
        <w:p w14:paraId="1B4422D4" w14:textId="77777777" w:rsidR="0050117F" w:rsidRPr="00857EBC" w:rsidRDefault="0050117F" w:rsidP="001835F7">
          <w:pPr>
            <w:pStyle w:val="FZ"/>
            <w:rPr>
              <w:lang w:val="de-DE"/>
            </w:rPr>
          </w:pPr>
          <w:r w:rsidRPr="00857EBC">
            <w:rPr>
              <w:lang w:val="de-DE"/>
            </w:rPr>
            <w:t>Vorsitzender/Chairman:</w:t>
          </w:r>
        </w:p>
        <w:p w14:paraId="1FF8E095" w14:textId="1785B1E4" w:rsidR="0050117F" w:rsidRPr="00857EBC" w:rsidRDefault="00921790" w:rsidP="001835F7">
          <w:pPr>
            <w:pStyle w:val="FZ"/>
            <w:rPr>
              <w:lang w:val="de-DE"/>
            </w:rPr>
          </w:pPr>
          <w:r w:rsidRPr="00857EBC">
            <w:rPr>
              <w:lang w:val="de-DE"/>
            </w:rPr>
            <w:t>Franz-Xaver Bernhard</w:t>
          </w:r>
        </w:p>
        <w:p w14:paraId="29CC6522" w14:textId="1F5F1DA9" w:rsidR="0050117F" w:rsidRPr="00857EBC" w:rsidRDefault="0050117F" w:rsidP="001835F7">
          <w:pPr>
            <w:pStyle w:val="FZ"/>
            <w:rPr>
              <w:lang w:val="de-DE"/>
            </w:rPr>
          </w:pPr>
          <w:r w:rsidRPr="00857EBC">
            <w:rPr>
              <w:lang w:val="de-DE"/>
            </w:rPr>
            <w:t>Geschäftsführer/Executive Directors:</w:t>
          </w:r>
        </w:p>
        <w:p w14:paraId="21509B40" w14:textId="7F60DA3B" w:rsidR="0050117F" w:rsidRPr="00857EBC" w:rsidRDefault="00C54F08" w:rsidP="001835F7">
          <w:pPr>
            <w:pStyle w:val="FZ"/>
            <w:rPr>
              <w:lang w:val="de-DE"/>
            </w:rPr>
          </w:pPr>
          <w:r w:rsidRPr="00857EBC">
            <w:rPr>
              <w:lang w:val="de-DE"/>
            </w:rPr>
            <w:t xml:space="preserve">Dr.-Ing. Markus Heering </w:t>
          </w:r>
          <w:r w:rsidRPr="00857EBC">
            <w:rPr>
              <w:lang w:val="de-DE"/>
            </w:rPr>
            <w:br/>
            <w:t>Dr.-Ing. Wilfried Schäfer</w:t>
          </w:r>
        </w:p>
      </w:tc>
      <w:tc>
        <w:tcPr>
          <w:tcW w:w="2799" w:type="dxa"/>
        </w:tcPr>
        <w:p w14:paraId="2C60AE2F" w14:textId="3778AA18" w:rsidR="0050117F" w:rsidRPr="00857EBC" w:rsidRDefault="0050117F" w:rsidP="001835F7">
          <w:pPr>
            <w:pStyle w:val="FZ"/>
            <w:rPr>
              <w:lang w:val="de-DE"/>
            </w:rPr>
          </w:pPr>
          <w:r w:rsidRPr="00857EBC">
            <w:rPr>
              <w:lang w:val="de-DE"/>
            </w:rPr>
            <w:t xml:space="preserve">Registergericht/Registration Office: </w:t>
          </w:r>
          <w:r w:rsidRPr="00857EBC">
            <w:rPr>
              <w:lang w:val="de-DE"/>
            </w:rPr>
            <w:br/>
            <w:t>Amtsgericht Frankfurt am Main</w:t>
          </w:r>
        </w:p>
        <w:p w14:paraId="140702F0" w14:textId="77777777" w:rsidR="0050117F" w:rsidRPr="0052444D" w:rsidRDefault="0050117F" w:rsidP="001835F7">
          <w:pPr>
            <w:pStyle w:val="FZ"/>
          </w:pPr>
          <w:r>
            <w:t>Vereinsregister/Society Register: VR4966</w:t>
          </w:r>
        </w:p>
        <w:p w14:paraId="6C087E10" w14:textId="77777777" w:rsidR="0050117F" w:rsidRPr="0052444D" w:rsidRDefault="0050117F" w:rsidP="001835F7">
          <w:pPr>
            <w:pStyle w:val="FZ"/>
            <w:rPr>
              <w:szCs w:val="14"/>
            </w:rPr>
          </w:pPr>
          <w:r>
            <w:t>Ust.ID-Nr./VAT No.: DE 114 10 88 36</w:t>
          </w:r>
        </w:p>
      </w:tc>
      <w:tc>
        <w:tcPr>
          <w:tcW w:w="2077" w:type="dxa"/>
        </w:tcPr>
        <w:p w14:paraId="1CD91397" w14:textId="77777777" w:rsidR="0050117F" w:rsidRPr="0052444D" w:rsidRDefault="0050117F" w:rsidP="001835F7">
          <w:pPr>
            <w:pStyle w:val="FZ"/>
            <w:rPr>
              <w:b/>
              <w:lang w:val="en-GB"/>
            </w:rPr>
          </w:pPr>
        </w:p>
      </w:tc>
    </w:tr>
  </w:tbl>
  <w:p w14:paraId="4F2B1787" w14:textId="77777777" w:rsidR="0050117F" w:rsidRPr="0052444D" w:rsidRDefault="0050117F" w:rsidP="0050117F">
    <w:pPr>
      <w:pStyle w:val="Fuzeile"/>
      <w:spacing w:line="20" w:lineRule="exact"/>
      <w:rPr>
        <w:sz w:val="2"/>
        <w:lang w:val="en-GB"/>
      </w:rPr>
    </w:pPr>
  </w:p>
  <w:p w14:paraId="0350E7E1" w14:textId="77777777" w:rsidR="0050117F" w:rsidRDefault="0050117F" w:rsidP="0050117F">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98442" w14:textId="77777777" w:rsidR="00122398" w:rsidRDefault="00122398">
      <w:r>
        <w:separator/>
      </w:r>
    </w:p>
  </w:footnote>
  <w:footnote w:type="continuationSeparator" w:id="0">
    <w:p w14:paraId="36B4B404" w14:textId="77777777" w:rsidR="00122398" w:rsidRDefault="00122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14:paraId="168AC4C8" w14:textId="77777777">
      <w:trPr>
        <w:trHeight w:hRule="exact" w:val="1950"/>
      </w:trPr>
      <w:tc>
        <w:tcPr>
          <w:tcW w:w="7655" w:type="dxa"/>
        </w:tcPr>
        <w:p w14:paraId="04BA6130" w14:textId="6912AC74" w:rsidR="00F01E07" w:rsidRDefault="00857EBC">
          <w:r>
            <w:t>Pag</w:t>
          </w:r>
          <w:r w:rsidR="00F01E07">
            <w:t xml:space="preserve">e </w:t>
          </w:r>
          <w:r w:rsidR="00F01E07">
            <w:fldChar w:fldCharType="begin"/>
          </w:r>
          <w:r w:rsidR="00F01E07">
            <w:instrText xml:space="preserve"> PAGE </w:instrText>
          </w:r>
          <w:r w:rsidR="00F01E07">
            <w:fldChar w:fldCharType="separate"/>
          </w:r>
          <w:r w:rsidR="00236A5F">
            <w:t>2</w:t>
          </w:r>
          <w:r w:rsidR="00F01E07">
            <w:fldChar w:fldCharType="end"/>
          </w:r>
          <w:r w:rsidR="00F01E07">
            <w:t>/</w:t>
          </w:r>
          <w:r w:rsidR="00F17CFF">
            <w:fldChar w:fldCharType="begin"/>
          </w:r>
          <w:r w:rsidR="00F17CFF">
            <w:instrText xml:space="preserve"> NUMPAGES </w:instrText>
          </w:r>
          <w:r w:rsidR="00F17CFF">
            <w:fldChar w:fldCharType="separate"/>
          </w:r>
          <w:r w:rsidR="00236A5F">
            <w:t>2</w:t>
          </w:r>
          <w:r w:rsidR="00F17CFF">
            <w:fldChar w:fldCharType="end"/>
          </w:r>
          <w:r w:rsidR="00F01E07">
            <w:t xml:space="preserve"> · VDW · </w:t>
          </w:r>
          <w:r w:rsidR="00F01E07">
            <w:fldChar w:fldCharType="begin"/>
          </w:r>
          <w:r w:rsidR="00F01E07">
            <w:instrText xml:space="preserve"> STYLEREF Initials \* MERGEFORMAT </w:instrText>
          </w:r>
          <w:r w:rsidR="00F01E07">
            <w:fldChar w:fldCharType="end"/>
          </w:r>
          <w:r w:rsidR="00F01E07">
            <w:t xml:space="preserve"> · </w:t>
          </w:r>
          <w:r w:rsidR="00902FA9">
            <w:fldChar w:fldCharType="begin"/>
          </w:r>
          <w:r w:rsidR="00902FA9">
            <w:instrText xml:space="preserve"> STYLEREF Dates \* MERGEFORMAT </w:instrText>
          </w:r>
          <w:r w:rsidR="00902FA9">
            <w:fldChar w:fldCharType="end"/>
          </w:r>
        </w:p>
      </w:tc>
      <w:tc>
        <w:tcPr>
          <w:tcW w:w="2608" w:type="dxa"/>
        </w:tcPr>
        <w:p w14:paraId="7D2F317F" w14:textId="77777777" w:rsidR="00F01E07" w:rsidRDefault="00F01E07"/>
      </w:tc>
    </w:tr>
  </w:tbl>
  <w:p w14:paraId="64ABF902" w14:textId="77777777" w:rsidR="00F01E07" w:rsidRDefault="00F01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14:paraId="4F4ABED8" w14:textId="77777777">
      <w:trPr>
        <w:cantSplit/>
        <w:trHeight w:hRule="exact" w:val="1920"/>
      </w:trPr>
      <w:tc>
        <w:tcPr>
          <w:tcW w:w="10348" w:type="dxa"/>
        </w:tcPr>
        <w:p w14:paraId="55AB46F6" w14:textId="77777777" w:rsidR="001835F7" w:rsidRDefault="001835F7" w:rsidP="001835F7">
          <w:pPr>
            <w:pStyle w:val="Kopf1"/>
          </w:pPr>
          <w:r>
            <w:t>Verein Deutscher Werkzeugmaschinenfabriken</w:t>
          </w:r>
          <w:r>
            <w:rPr>
              <w:sz w:val="24"/>
            </w:rPr>
            <w:tab/>
          </w:r>
          <w:r>
            <w:rPr>
              <w:noProof/>
            </w:rPr>
            <w:drawing>
              <wp:inline distT="0" distB="0" distL="0" distR="0" wp14:anchorId="4774A7F6" wp14:editId="615C5611">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26CE316C" w14:textId="77777777" w:rsidR="00F01E07" w:rsidRDefault="00F01E07">
          <w:pPr>
            <w:pStyle w:val="Titel1"/>
          </w:pPr>
        </w:p>
      </w:tc>
    </w:tr>
  </w:tbl>
  <w:p w14:paraId="018850AB" w14:textId="77777777" w:rsidR="00F01E07" w:rsidRDefault="00F01E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5021"/>
    <w:multiLevelType w:val="hybridMultilevel"/>
    <w:tmpl w:val="9B7AF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FD43D1"/>
    <w:multiLevelType w:val="hybridMultilevel"/>
    <w:tmpl w:val="F3DE0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878005">
    <w:abstractNumId w:val="1"/>
  </w:num>
  <w:num w:numId="2" w16cid:durableId="790052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3D"/>
    <w:rsid w:val="000012C6"/>
    <w:rsid w:val="000471A2"/>
    <w:rsid w:val="000D1379"/>
    <w:rsid w:val="000D6B28"/>
    <w:rsid w:val="0010603D"/>
    <w:rsid w:val="00122398"/>
    <w:rsid w:val="00122991"/>
    <w:rsid w:val="00146D7A"/>
    <w:rsid w:val="001835F7"/>
    <w:rsid w:val="001A0A28"/>
    <w:rsid w:val="001A1692"/>
    <w:rsid w:val="001A1DFC"/>
    <w:rsid w:val="001C2113"/>
    <w:rsid w:val="00221D44"/>
    <w:rsid w:val="00236A5F"/>
    <w:rsid w:val="00255290"/>
    <w:rsid w:val="002A0F4E"/>
    <w:rsid w:val="002D5513"/>
    <w:rsid w:val="003D3F39"/>
    <w:rsid w:val="00401FC4"/>
    <w:rsid w:val="00416510"/>
    <w:rsid w:val="0042443D"/>
    <w:rsid w:val="0043362F"/>
    <w:rsid w:val="0045618F"/>
    <w:rsid w:val="004632AB"/>
    <w:rsid w:val="004B02D3"/>
    <w:rsid w:val="004E5BAC"/>
    <w:rsid w:val="0050117F"/>
    <w:rsid w:val="0052444D"/>
    <w:rsid w:val="005C40D6"/>
    <w:rsid w:val="005D39CC"/>
    <w:rsid w:val="006221AC"/>
    <w:rsid w:val="00675A02"/>
    <w:rsid w:val="006E5BFE"/>
    <w:rsid w:val="0070554D"/>
    <w:rsid w:val="00743A98"/>
    <w:rsid w:val="007669ED"/>
    <w:rsid w:val="00774CB2"/>
    <w:rsid w:val="00777458"/>
    <w:rsid w:val="00792D91"/>
    <w:rsid w:val="00792F66"/>
    <w:rsid w:val="00794D1D"/>
    <w:rsid w:val="007B6219"/>
    <w:rsid w:val="007C31DA"/>
    <w:rsid w:val="007F35E8"/>
    <w:rsid w:val="00802968"/>
    <w:rsid w:val="00816764"/>
    <w:rsid w:val="00857EBC"/>
    <w:rsid w:val="008C0944"/>
    <w:rsid w:val="00902FA9"/>
    <w:rsid w:val="009170BD"/>
    <w:rsid w:val="00921790"/>
    <w:rsid w:val="00A96D31"/>
    <w:rsid w:val="00B1593E"/>
    <w:rsid w:val="00B74903"/>
    <w:rsid w:val="00BC6836"/>
    <w:rsid w:val="00C54F08"/>
    <w:rsid w:val="00C710CB"/>
    <w:rsid w:val="00CB4202"/>
    <w:rsid w:val="00CB5C29"/>
    <w:rsid w:val="00D40412"/>
    <w:rsid w:val="00DB3C0E"/>
    <w:rsid w:val="00DC17E9"/>
    <w:rsid w:val="00E27653"/>
    <w:rsid w:val="00E3021E"/>
    <w:rsid w:val="00EC62AB"/>
    <w:rsid w:val="00ED1B6E"/>
    <w:rsid w:val="00EF0F35"/>
    <w:rsid w:val="00F01E07"/>
    <w:rsid w:val="00F17CFF"/>
    <w:rsid w:val="00F241B3"/>
    <w:rsid w:val="00F32587"/>
    <w:rsid w:val="00FF2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DAC734"/>
  <w15:docId w15:val="{6DFCF907-0EC2-4DBA-BB99-EF8BDD48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en-US"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en-US" w:eastAsia="de-DE"/>
    </w:rPr>
  </w:style>
  <w:style w:type="character" w:styleId="Hyperlink">
    <w:name w:val="Hyperlink"/>
    <w:basedOn w:val="Absatz-Standardschriftart"/>
    <w:unhideWhenUsed/>
    <w:rsid w:val="00122991"/>
    <w:rPr>
      <w:color w:val="0000FF" w:themeColor="hyperlink"/>
      <w:u w:val="single"/>
    </w:rPr>
  </w:style>
  <w:style w:type="character" w:styleId="NichtaufgelsteErwhnung">
    <w:name w:val="Unresolved Mention"/>
    <w:basedOn w:val="Absatz-Standardschriftart"/>
    <w:uiPriority w:val="99"/>
    <w:semiHidden/>
    <w:unhideWhenUsed/>
    <w:rsid w:val="00122991"/>
    <w:rPr>
      <w:color w:val="605E5C"/>
      <w:shd w:val="clear" w:color="auto" w:fill="E1DFDD"/>
    </w:rPr>
  </w:style>
  <w:style w:type="character" w:styleId="BesuchterLink">
    <w:name w:val="FollowedHyperlink"/>
    <w:basedOn w:val="Absatz-Standardschriftart"/>
    <w:semiHidden/>
    <w:unhideWhenUsed/>
    <w:rsid w:val="00122991"/>
    <w:rPr>
      <w:color w:val="800080" w:themeColor="followedHyperlink"/>
      <w:u w:val="single"/>
    </w:rPr>
  </w:style>
  <w:style w:type="paragraph" w:styleId="Listenabsatz">
    <w:name w:val="List Paragraph"/>
    <w:basedOn w:val="Standard"/>
    <w:uiPriority w:val="34"/>
    <w:qFormat/>
    <w:rsid w:val="00122991"/>
    <w:pPr>
      <w:ind w:left="720"/>
      <w:contextualSpacing/>
    </w:pPr>
  </w:style>
  <w:style w:type="paragraph" w:styleId="Kommentarthema">
    <w:name w:val="annotation subject"/>
    <w:basedOn w:val="Kommentartext"/>
    <w:next w:val="Kommentartext"/>
    <w:link w:val="KommentarthemaZchn"/>
    <w:semiHidden/>
    <w:unhideWhenUsed/>
    <w:rsid w:val="00122991"/>
    <w:pPr>
      <w:spacing w:line="240" w:lineRule="auto"/>
    </w:pPr>
    <w:rPr>
      <w:b/>
      <w:bCs/>
    </w:rPr>
  </w:style>
  <w:style w:type="character" w:customStyle="1" w:styleId="KommentartextZchn">
    <w:name w:val="Kommentartext Zchn"/>
    <w:basedOn w:val="Absatz-Standardschriftart"/>
    <w:link w:val="Kommentartext"/>
    <w:semiHidden/>
    <w:rsid w:val="00122991"/>
    <w:rPr>
      <w:rFonts w:ascii="Arial" w:hAnsi="Arial"/>
      <w:kern w:val="4"/>
      <w:lang w:val="en-US" w:eastAsia="de-DE"/>
    </w:rPr>
  </w:style>
  <w:style w:type="character" w:customStyle="1" w:styleId="KommentarthemaZchn">
    <w:name w:val="Kommentarthema Zchn"/>
    <w:basedOn w:val="KommentartextZchn"/>
    <w:link w:val="Kommentarthema"/>
    <w:semiHidden/>
    <w:rsid w:val="00122991"/>
    <w:rPr>
      <w:rFonts w:ascii="Arial" w:hAnsi="Arial"/>
      <w:b/>
      <w:bCs/>
      <w:kern w:val="4"/>
      <w:lang w:val="en-US" w:eastAsia="de-DE"/>
    </w:rPr>
  </w:style>
  <w:style w:type="paragraph" w:styleId="berarbeitung">
    <w:name w:val="Revision"/>
    <w:hidden/>
    <w:uiPriority w:val="99"/>
    <w:semiHidden/>
    <w:rsid w:val="00122991"/>
    <w:rPr>
      <w:rFonts w:ascii="Arial" w:hAnsi="Arial"/>
      <w:kern w:val="4"/>
      <w:sz w:val="22"/>
      <w:lang w:eastAsia="de-DE"/>
    </w:rPr>
  </w:style>
  <w:style w:type="character" w:styleId="Fett">
    <w:name w:val="Strong"/>
    <w:basedOn w:val="Absatz-Standardschriftart"/>
    <w:uiPriority w:val="22"/>
    <w:qFormat/>
    <w:rsid w:val="00122991"/>
    <w:rPr>
      <w:b/>
      <w:bCs/>
    </w:rPr>
  </w:style>
  <w:style w:type="paragraph" w:styleId="StandardWeb">
    <w:name w:val="Normal (Web)"/>
    <w:basedOn w:val="Standard"/>
    <w:uiPriority w:val="99"/>
    <w:semiHidden/>
    <w:unhideWhenUsed/>
    <w:rsid w:val="00122991"/>
    <w:pPr>
      <w:spacing w:before="100" w:beforeAutospacing="1" w:after="100" w:afterAutospacing="1" w:line="240" w:lineRule="auto"/>
    </w:pPr>
    <w:rPr>
      <w:rFonts w:ascii="Times New Roman" w:hAnsi="Times New Roman"/>
      <w:kern w:val="0"/>
      <w:sz w:val="24"/>
      <w:szCs w:val="24"/>
    </w:rPr>
  </w:style>
  <w:style w:type="character" w:customStyle="1" w:styleId="ui-provider">
    <w:name w:val="ui-provider"/>
    <w:basedOn w:val="Absatz-Standardschriftart"/>
    <w:rsid w:val="0080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9900">
      <w:bodyDiv w:val="1"/>
      <w:marLeft w:val="0"/>
      <w:marRight w:val="0"/>
      <w:marTop w:val="0"/>
      <w:marBottom w:val="0"/>
      <w:divBdr>
        <w:top w:val="none" w:sz="0" w:space="0" w:color="auto"/>
        <w:left w:val="none" w:sz="0" w:space="0" w:color="auto"/>
        <w:bottom w:val="none" w:sz="0" w:space="0" w:color="auto"/>
        <w:right w:val="none" w:sz="0" w:space="0" w:color="auto"/>
      </w:divBdr>
    </w:div>
    <w:div w:id="112801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mati.app" TargetMode="External"/><Relationship Id="rId13" Type="http://schemas.openxmlformats.org/officeDocument/2006/relationships/hyperlink" Target="http://www.de.industryarena.com/vdw"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inkedin.com/company/umatiorg/"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twitter.com/VDWonline%0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twitter.com/umat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ati.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youtube.com/metaltradefair" TargetMode="External"/><Relationship Id="rId23" Type="http://schemas.openxmlformats.org/officeDocument/2006/relationships/footer" Target="footer1.xml"/><Relationship Id="rId10" Type="http://schemas.openxmlformats.org/officeDocument/2006/relationships/hyperlink" Target="http://www.vdw.de" TargetMode="External"/><Relationship Id="rId19" Type="http://schemas.openxmlformats.org/officeDocument/2006/relationships/hyperlink" Target="http://www.linkedin.com/company/vdw-frankfurt" TargetMode="External"/><Relationship Id="rId4" Type="http://schemas.openxmlformats.org/officeDocument/2006/relationships/settings" Target="settings.xml"/><Relationship Id="rId9" Type="http://schemas.openxmlformats.org/officeDocument/2006/relationships/hyperlink" Target="https://umati.org" TargetMode="External"/><Relationship Id="rId14" Type="http://schemas.openxmlformats.org/officeDocument/2006/relationships/image" Target="media/image2.gif"/><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ED310-623F-4C41-BFDF-43636F37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6630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Witzenhausen, Felix</dc:creator>
  <cp:lastModifiedBy>Beckmann, Tobias</cp:lastModifiedBy>
  <cp:revision>11</cp:revision>
  <cp:lastPrinted>2023-05-31T08:32:00Z</cp:lastPrinted>
  <dcterms:created xsi:type="dcterms:W3CDTF">2023-05-23T14:25:00Z</dcterms:created>
  <dcterms:modified xsi:type="dcterms:W3CDTF">2023-05-31T08:32:00Z</dcterms:modified>
</cp:coreProperties>
</file>