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9D985" w14:textId="19862AA7" w:rsidR="00EA3A1F" w:rsidRPr="00906ABA" w:rsidRDefault="00EA3A1F" w:rsidP="00823EFD">
      <w:pPr>
        <w:tabs>
          <w:tab w:val="left" w:pos="7654"/>
        </w:tabs>
        <w:spacing w:line="360" w:lineRule="auto"/>
        <w:ind w:right="1700"/>
        <w:rPr>
          <w:rFonts w:cs="Arial"/>
          <w:b/>
          <w:sz w:val="28"/>
          <w:szCs w:val="28"/>
        </w:rPr>
      </w:pPr>
      <w:r w:rsidRPr="00906ABA">
        <w:rPr>
          <w:rFonts w:cs="Arial"/>
          <w:b/>
          <w:sz w:val="28"/>
          <w:szCs w:val="28"/>
        </w:rPr>
        <w:t>Es gilt das gesprochene Wort!</w:t>
      </w:r>
    </w:p>
    <w:p w14:paraId="014A7F90" w14:textId="77777777" w:rsidR="00EA3A1F" w:rsidRDefault="00EA3A1F" w:rsidP="00823EFD">
      <w:pPr>
        <w:tabs>
          <w:tab w:val="left" w:pos="7654"/>
        </w:tabs>
        <w:spacing w:line="360" w:lineRule="auto"/>
        <w:ind w:right="1700"/>
        <w:rPr>
          <w:rFonts w:cs="Arial"/>
          <w:b/>
          <w:sz w:val="28"/>
          <w:szCs w:val="28"/>
        </w:rPr>
      </w:pPr>
    </w:p>
    <w:p w14:paraId="220C6C4A" w14:textId="7AB88977" w:rsidR="00EA3A1F" w:rsidRDefault="00EA3A1F" w:rsidP="00823EFD">
      <w:pPr>
        <w:tabs>
          <w:tab w:val="left" w:pos="7654"/>
        </w:tabs>
        <w:spacing w:line="360" w:lineRule="auto"/>
        <w:ind w:right="1700"/>
        <w:rPr>
          <w:rFonts w:cs="Arial"/>
          <w:b/>
          <w:sz w:val="28"/>
          <w:szCs w:val="28"/>
        </w:rPr>
      </w:pPr>
      <w:r w:rsidRPr="0037434D">
        <w:rPr>
          <w:rFonts w:cs="Arial"/>
          <w:b/>
          <w:sz w:val="28"/>
          <w:szCs w:val="28"/>
        </w:rPr>
        <w:t xml:space="preserve">Deutsche Werkzeugmaschinenindustrie </w:t>
      </w:r>
    </w:p>
    <w:p w14:paraId="3359C3AB" w14:textId="23BFCDC8" w:rsidR="00593B7E" w:rsidRPr="002C3312" w:rsidRDefault="009C16C1" w:rsidP="00823EFD">
      <w:pPr>
        <w:pStyle w:val="Listenabsatz"/>
        <w:numPr>
          <w:ilvl w:val="0"/>
          <w:numId w:val="16"/>
        </w:numPr>
        <w:tabs>
          <w:tab w:val="left" w:pos="7654"/>
        </w:tabs>
        <w:spacing w:line="360" w:lineRule="auto"/>
        <w:ind w:right="1700"/>
        <w:rPr>
          <w:rFonts w:ascii="Arial" w:hAnsi="Arial" w:cs="Arial"/>
          <w:b/>
          <w:sz w:val="28"/>
          <w:szCs w:val="28"/>
          <w:lang w:val="de-DE"/>
        </w:rPr>
      </w:pPr>
      <w:r w:rsidRPr="002C3312">
        <w:rPr>
          <w:rFonts w:ascii="Arial" w:hAnsi="Arial" w:cs="Arial"/>
          <w:b/>
          <w:sz w:val="28"/>
          <w:szCs w:val="28"/>
          <w:lang w:val="de-DE"/>
        </w:rPr>
        <w:t>ist</w:t>
      </w:r>
      <w:r w:rsidR="00593B7E" w:rsidRPr="002C3312">
        <w:rPr>
          <w:rFonts w:ascii="Arial" w:hAnsi="Arial" w:cs="Arial"/>
          <w:b/>
          <w:sz w:val="28"/>
          <w:szCs w:val="28"/>
          <w:lang w:val="de-DE"/>
        </w:rPr>
        <w:t xml:space="preserve"> im internationalen Wettbewerb gut aufgestellt</w:t>
      </w:r>
    </w:p>
    <w:p w14:paraId="2F1904E4" w14:textId="6B070049" w:rsidR="00593B7E" w:rsidRPr="003C3C97" w:rsidRDefault="009C16C1" w:rsidP="00823EFD">
      <w:pPr>
        <w:pStyle w:val="Listenabsatz"/>
        <w:numPr>
          <w:ilvl w:val="0"/>
          <w:numId w:val="16"/>
        </w:numPr>
        <w:tabs>
          <w:tab w:val="left" w:pos="7654"/>
        </w:tabs>
        <w:spacing w:line="360" w:lineRule="auto"/>
        <w:ind w:right="1700"/>
        <w:rPr>
          <w:rFonts w:ascii="Arial" w:hAnsi="Arial" w:cs="Arial"/>
          <w:b/>
          <w:sz w:val="28"/>
          <w:szCs w:val="28"/>
        </w:rPr>
      </w:pPr>
      <w:r>
        <w:rPr>
          <w:rFonts w:ascii="Arial" w:hAnsi="Arial" w:cs="Arial"/>
          <w:b/>
          <w:sz w:val="28"/>
          <w:szCs w:val="28"/>
        </w:rPr>
        <w:t>f</w:t>
      </w:r>
      <w:r w:rsidR="00FE63FB" w:rsidRPr="003C3C97">
        <w:rPr>
          <w:rFonts w:ascii="Arial" w:hAnsi="Arial" w:cs="Arial"/>
          <w:b/>
          <w:sz w:val="28"/>
          <w:szCs w:val="28"/>
        </w:rPr>
        <w:t xml:space="preserve">ordert </w:t>
      </w:r>
      <w:r w:rsidR="001E4CA1">
        <w:rPr>
          <w:rFonts w:ascii="Arial" w:hAnsi="Arial" w:cs="Arial"/>
          <w:b/>
          <w:sz w:val="28"/>
          <w:szCs w:val="28"/>
        </w:rPr>
        <w:t xml:space="preserve">mutige </w:t>
      </w:r>
      <w:r w:rsidR="00774F43">
        <w:rPr>
          <w:rFonts w:ascii="Arial" w:hAnsi="Arial" w:cs="Arial"/>
          <w:b/>
          <w:sz w:val="28"/>
          <w:szCs w:val="28"/>
        </w:rPr>
        <w:t>Strukturr</w:t>
      </w:r>
      <w:r w:rsidR="00805454">
        <w:rPr>
          <w:rFonts w:ascii="Arial" w:hAnsi="Arial" w:cs="Arial"/>
          <w:b/>
          <w:sz w:val="28"/>
          <w:szCs w:val="28"/>
        </w:rPr>
        <w:t xml:space="preserve">eformen </w:t>
      </w:r>
    </w:p>
    <w:p w14:paraId="44A8B9A0" w14:textId="6CDD307A" w:rsidR="003C3C97" w:rsidRDefault="009C16C1" w:rsidP="00823EFD">
      <w:pPr>
        <w:pStyle w:val="Listenabsatz"/>
        <w:numPr>
          <w:ilvl w:val="0"/>
          <w:numId w:val="16"/>
        </w:numPr>
        <w:tabs>
          <w:tab w:val="left" w:pos="7654"/>
        </w:tabs>
        <w:spacing w:line="360" w:lineRule="auto"/>
        <w:ind w:right="1700"/>
        <w:rPr>
          <w:rFonts w:ascii="Arial" w:hAnsi="Arial" w:cs="Arial"/>
          <w:b/>
          <w:sz w:val="28"/>
          <w:szCs w:val="28"/>
        </w:rPr>
      </w:pPr>
      <w:r>
        <w:rPr>
          <w:rFonts w:ascii="Arial" w:hAnsi="Arial" w:cs="Arial"/>
          <w:b/>
          <w:sz w:val="28"/>
          <w:szCs w:val="28"/>
        </w:rPr>
        <w:t>e</w:t>
      </w:r>
      <w:r w:rsidR="003C3C97" w:rsidRPr="003C3C97">
        <w:rPr>
          <w:rFonts w:ascii="Arial" w:hAnsi="Arial" w:cs="Arial"/>
          <w:b/>
          <w:sz w:val="28"/>
          <w:szCs w:val="28"/>
        </w:rPr>
        <w:t xml:space="preserve">rwartet </w:t>
      </w:r>
      <w:r w:rsidR="003C3C97">
        <w:rPr>
          <w:rFonts w:ascii="Arial" w:hAnsi="Arial" w:cs="Arial"/>
          <w:b/>
          <w:sz w:val="28"/>
          <w:szCs w:val="28"/>
        </w:rPr>
        <w:t xml:space="preserve">2025 </w:t>
      </w:r>
      <w:r w:rsidR="00AF66BC">
        <w:rPr>
          <w:rFonts w:ascii="Arial" w:hAnsi="Arial" w:cs="Arial"/>
          <w:b/>
          <w:sz w:val="28"/>
          <w:szCs w:val="28"/>
        </w:rPr>
        <w:t>deutlichen</w:t>
      </w:r>
      <w:r w:rsidR="003C3C97">
        <w:rPr>
          <w:rFonts w:ascii="Arial" w:hAnsi="Arial" w:cs="Arial"/>
          <w:b/>
          <w:sz w:val="28"/>
          <w:szCs w:val="28"/>
        </w:rPr>
        <w:t xml:space="preserve"> Produktion</w:t>
      </w:r>
      <w:r w:rsidR="00BA1153">
        <w:rPr>
          <w:rFonts w:ascii="Arial" w:hAnsi="Arial" w:cs="Arial"/>
          <w:b/>
          <w:sz w:val="28"/>
          <w:szCs w:val="28"/>
        </w:rPr>
        <w:t>srückgang</w:t>
      </w:r>
    </w:p>
    <w:p w14:paraId="4E6A92F5" w14:textId="4F8F04F1" w:rsidR="0050685E" w:rsidRPr="002C3312" w:rsidRDefault="00CD4028" w:rsidP="00823EFD">
      <w:pPr>
        <w:pStyle w:val="Listenabsatz"/>
        <w:numPr>
          <w:ilvl w:val="0"/>
          <w:numId w:val="16"/>
        </w:numPr>
        <w:tabs>
          <w:tab w:val="left" w:pos="7654"/>
        </w:tabs>
        <w:spacing w:line="360" w:lineRule="auto"/>
        <w:ind w:right="1700"/>
        <w:rPr>
          <w:rFonts w:ascii="Arial" w:hAnsi="Arial" w:cs="Arial"/>
          <w:b/>
          <w:sz w:val="28"/>
          <w:szCs w:val="28"/>
          <w:lang w:val="de-DE"/>
        </w:rPr>
      </w:pPr>
      <w:r>
        <w:rPr>
          <w:rFonts w:ascii="Arial" w:hAnsi="Arial" w:cs="Arial"/>
          <w:b/>
          <w:sz w:val="28"/>
          <w:szCs w:val="28"/>
          <w:lang w:val="de-DE"/>
        </w:rPr>
        <w:t>entwickelt neue</w:t>
      </w:r>
      <w:r w:rsidR="003C23D6" w:rsidRPr="002C3312">
        <w:rPr>
          <w:rFonts w:ascii="Arial" w:hAnsi="Arial" w:cs="Arial"/>
          <w:b/>
          <w:sz w:val="28"/>
          <w:szCs w:val="28"/>
          <w:lang w:val="de-DE"/>
        </w:rPr>
        <w:t xml:space="preserve"> Chancen durch </w:t>
      </w:r>
      <w:r w:rsidR="0050685E" w:rsidRPr="002C3312">
        <w:rPr>
          <w:rFonts w:ascii="Arial" w:hAnsi="Arial" w:cs="Arial"/>
          <w:b/>
          <w:sz w:val="28"/>
          <w:szCs w:val="28"/>
          <w:lang w:val="de-DE"/>
        </w:rPr>
        <w:t>Di</w:t>
      </w:r>
      <w:r w:rsidR="00061DD4" w:rsidRPr="002C3312">
        <w:rPr>
          <w:rFonts w:ascii="Arial" w:hAnsi="Arial" w:cs="Arial"/>
          <w:b/>
          <w:sz w:val="28"/>
          <w:szCs w:val="28"/>
          <w:lang w:val="de-DE"/>
        </w:rPr>
        <w:t>versifizier</w:t>
      </w:r>
      <w:r w:rsidR="003C23D6" w:rsidRPr="002C3312">
        <w:rPr>
          <w:rFonts w:ascii="Arial" w:hAnsi="Arial" w:cs="Arial"/>
          <w:b/>
          <w:sz w:val="28"/>
          <w:szCs w:val="28"/>
          <w:lang w:val="de-DE"/>
        </w:rPr>
        <w:t>ung von</w:t>
      </w:r>
      <w:r w:rsidR="00061DD4" w:rsidRPr="002C3312">
        <w:rPr>
          <w:rFonts w:ascii="Arial" w:hAnsi="Arial" w:cs="Arial"/>
          <w:b/>
          <w:sz w:val="28"/>
          <w:szCs w:val="28"/>
          <w:lang w:val="de-DE"/>
        </w:rPr>
        <w:t xml:space="preserve"> </w:t>
      </w:r>
      <w:r w:rsidR="0050685E" w:rsidRPr="002C3312">
        <w:rPr>
          <w:rFonts w:ascii="Arial" w:hAnsi="Arial" w:cs="Arial"/>
          <w:b/>
          <w:sz w:val="28"/>
          <w:szCs w:val="28"/>
          <w:lang w:val="de-DE"/>
        </w:rPr>
        <w:t>Märkte</w:t>
      </w:r>
      <w:r w:rsidR="003C23D6" w:rsidRPr="002C3312">
        <w:rPr>
          <w:rFonts w:ascii="Arial" w:hAnsi="Arial" w:cs="Arial"/>
          <w:b/>
          <w:sz w:val="28"/>
          <w:szCs w:val="28"/>
          <w:lang w:val="de-DE"/>
        </w:rPr>
        <w:t>n</w:t>
      </w:r>
      <w:r w:rsidR="0050685E" w:rsidRPr="002C3312">
        <w:rPr>
          <w:rFonts w:ascii="Arial" w:hAnsi="Arial" w:cs="Arial"/>
          <w:b/>
          <w:sz w:val="28"/>
          <w:szCs w:val="28"/>
          <w:lang w:val="de-DE"/>
        </w:rPr>
        <w:t xml:space="preserve"> und Abnehmerbranchen</w:t>
      </w:r>
    </w:p>
    <w:p w14:paraId="2803BC32" w14:textId="77777777" w:rsidR="00FE63FB" w:rsidRPr="0037434D" w:rsidRDefault="00FE63FB" w:rsidP="00823EFD">
      <w:pPr>
        <w:tabs>
          <w:tab w:val="left" w:pos="7654"/>
        </w:tabs>
        <w:spacing w:line="360" w:lineRule="auto"/>
        <w:ind w:right="1700"/>
        <w:rPr>
          <w:rFonts w:cs="Arial"/>
          <w:b/>
          <w:sz w:val="28"/>
          <w:szCs w:val="28"/>
        </w:rPr>
      </w:pPr>
    </w:p>
    <w:p w14:paraId="710ABC4D" w14:textId="59DC8243" w:rsidR="00EA3A1F" w:rsidRPr="006C6FE7" w:rsidRDefault="00EA3A1F" w:rsidP="00823EFD">
      <w:pPr>
        <w:tabs>
          <w:tab w:val="left" w:pos="7654"/>
        </w:tabs>
        <w:spacing w:line="360" w:lineRule="auto"/>
        <w:ind w:right="1700"/>
        <w:rPr>
          <w:rFonts w:cs="Arial"/>
          <w:b/>
          <w:sz w:val="28"/>
          <w:szCs w:val="28"/>
        </w:rPr>
      </w:pPr>
      <w:r w:rsidRPr="006C6FE7">
        <w:rPr>
          <w:rFonts w:cs="Arial"/>
          <w:b/>
          <w:sz w:val="28"/>
          <w:szCs w:val="28"/>
        </w:rPr>
        <w:t xml:space="preserve">Statement von </w:t>
      </w:r>
      <w:r w:rsidR="00CE0E5A" w:rsidRPr="006C6FE7">
        <w:rPr>
          <w:rFonts w:cs="Arial"/>
          <w:b/>
          <w:sz w:val="28"/>
          <w:szCs w:val="28"/>
        </w:rPr>
        <w:t>Franz-Xaver Bernhard</w:t>
      </w:r>
      <w:r w:rsidRPr="006C6FE7">
        <w:rPr>
          <w:rFonts w:cs="Arial"/>
          <w:b/>
          <w:sz w:val="28"/>
          <w:szCs w:val="28"/>
        </w:rPr>
        <w:t xml:space="preserve">, Vorsitzender des VDW (Verein Deutscher Werkzeugmaschinenfabriken), anlässlich der Jahrespressekonferenz am </w:t>
      </w:r>
      <w:r w:rsidR="004B3006">
        <w:rPr>
          <w:rFonts w:cs="Arial"/>
          <w:b/>
          <w:sz w:val="28"/>
          <w:szCs w:val="28"/>
        </w:rPr>
        <w:t>2</w:t>
      </w:r>
      <w:r w:rsidR="004417ED">
        <w:rPr>
          <w:rFonts w:cs="Arial"/>
          <w:b/>
          <w:sz w:val="28"/>
          <w:szCs w:val="28"/>
        </w:rPr>
        <w:t>0</w:t>
      </w:r>
      <w:r w:rsidRPr="006C6FE7">
        <w:rPr>
          <w:rFonts w:cs="Arial"/>
          <w:b/>
          <w:sz w:val="28"/>
          <w:szCs w:val="28"/>
        </w:rPr>
        <w:t xml:space="preserve">. </w:t>
      </w:r>
      <w:r w:rsidR="004B3006">
        <w:rPr>
          <w:rFonts w:cs="Arial"/>
          <w:b/>
          <w:sz w:val="28"/>
          <w:szCs w:val="28"/>
        </w:rPr>
        <w:t>Janu</w:t>
      </w:r>
      <w:r w:rsidRPr="006C6FE7">
        <w:rPr>
          <w:rFonts w:cs="Arial"/>
          <w:b/>
          <w:sz w:val="28"/>
          <w:szCs w:val="28"/>
        </w:rPr>
        <w:t>ar 202</w:t>
      </w:r>
      <w:r w:rsidR="004417ED">
        <w:rPr>
          <w:rFonts w:cs="Arial"/>
          <w:b/>
          <w:sz w:val="28"/>
          <w:szCs w:val="28"/>
        </w:rPr>
        <w:t>5</w:t>
      </w:r>
    </w:p>
    <w:p w14:paraId="43E6BA87" w14:textId="77777777" w:rsidR="00EA3A1F" w:rsidRPr="006C6FE7" w:rsidRDefault="00EA3A1F" w:rsidP="00823EFD">
      <w:pPr>
        <w:tabs>
          <w:tab w:val="left" w:pos="7654"/>
        </w:tabs>
        <w:spacing w:line="360" w:lineRule="auto"/>
        <w:ind w:right="1700"/>
        <w:rPr>
          <w:rFonts w:cs="Arial"/>
          <w:sz w:val="28"/>
          <w:szCs w:val="28"/>
        </w:rPr>
      </w:pPr>
    </w:p>
    <w:p w14:paraId="058E9DE5" w14:textId="77777777" w:rsidR="00EA3A1F" w:rsidRDefault="00EA3A1F" w:rsidP="00823EFD">
      <w:pPr>
        <w:tabs>
          <w:tab w:val="left" w:pos="7654"/>
        </w:tabs>
        <w:spacing w:line="360" w:lineRule="auto"/>
        <w:ind w:right="1700"/>
        <w:rPr>
          <w:rFonts w:cs="Arial"/>
          <w:sz w:val="28"/>
          <w:szCs w:val="28"/>
        </w:rPr>
      </w:pPr>
      <w:r w:rsidRPr="001A4BF2">
        <w:rPr>
          <w:rFonts w:cs="Arial"/>
          <w:sz w:val="28"/>
          <w:szCs w:val="28"/>
        </w:rPr>
        <w:t>Meine sehr verehrten Damen und Herren,</w:t>
      </w:r>
    </w:p>
    <w:p w14:paraId="33B74692" w14:textId="77777777" w:rsidR="00C3295F" w:rsidRDefault="00C3295F" w:rsidP="00823EFD">
      <w:pPr>
        <w:tabs>
          <w:tab w:val="left" w:pos="7654"/>
        </w:tabs>
        <w:spacing w:line="360" w:lineRule="auto"/>
        <w:ind w:right="1700"/>
        <w:rPr>
          <w:rFonts w:cs="Arial"/>
          <w:sz w:val="28"/>
          <w:szCs w:val="28"/>
        </w:rPr>
      </w:pPr>
    </w:p>
    <w:p w14:paraId="00B85D1D" w14:textId="58B50615" w:rsidR="008941B0" w:rsidRDefault="00EA3A1F" w:rsidP="00823EFD">
      <w:pPr>
        <w:tabs>
          <w:tab w:val="left" w:pos="7654"/>
        </w:tabs>
        <w:spacing w:line="360" w:lineRule="auto"/>
        <w:ind w:right="1700"/>
        <w:rPr>
          <w:rFonts w:cs="Arial"/>
          <w:sz w:val="28"/>
          <w:szCs w:val="28"/>
        </w:rPr>
      </w:pPr>
      <w:r w:rsidRPr="001A4BF2">
        <w:rPr>
          <w:rFonts w:cs="Arial"/>
          <w:sz w:val="28"/>
          <w:szCs w:val="28"/>
        </w:rPr>
        <w:t>herzlich willkommen zur Jahrespressekonferenz des VDW</w:t>
      </w:r>
      <w:r w:rsidR="004B3006">
        <w:rPr>
          <w:rFonts w:cs="Arial"/>
          <w:sz w:val="28"/>
          <w:szCs w:val="28"/>
        </w:rPr>
        <w:t xml:space="preserve"> </w:t>
      </w:r>
      <w:r w:rsidR="002C66BE">
        <w:rPr>
          <w:rFonts w:cs="Arial"/>
          <w:sz w:val="28"/>
          <w:szCs w:val="28"/>
        </w:rPr>
        <w:t xml:space="preserve">hier im Raum und Ihnen da draußen an </w:t>
      </w:r>
      <w:r w:rsidR="00B70AEF">
        <w:rPr>
          <w:rFonts w:cs="Arial"/>
          <w:sz w:val="28"/>
          <w:szCs w:val="28"/>
        </w:rPr>
        <w:t>d</w:t>
      </w:r>
      <w:r w:rsidR="002C66BE">
        <w:rPr>
          <w:rFonts w:cs="Arial"/>
          <w:sz w:val="28"/>
          <w:szCs w:val="28"/>
        </w:rPr>
        <w:t xml:space="preserve">en Rechnern. </w:t>
      </w:r>
      <w:r w:rsidR="00875309">
        <w:rPr>
          <w:rFonts w:cs="Arial"/>
          <w:sz w:val="28"/>
          <w:szCs w:val="28"/>
        </w:rPr>
        <w:t>Ich wünsche Ihnen allen e</w:t>
      </w:r>
      <w:r w:rsidR="00EA28F0">
        <w:rPr>
          <w:rFonts w:cs="Arial"/>
          <w:sz w:val="28"/>
          <w:szCs w:val="28"/>
        </w:rPr>
        <w:t>in gesundes</w:t>
      </w:r>
      <w:r w:rsidR="005E079A">
        <w:rPr>
          <w:rFonts w:cs="Arial"/>
          <w:sz w:val="28"/>
          <w:szCs w:val="28"/>
        </w:rPr>
        <w:t xml:space="preserve"> und</w:t>
      </w:r>
      <w:r w:rsidR="00190B56">
        <w:rPr>
          <w:rFonts w:cs="Arial"/>
          <w:sz w:val="28"/>
          <w:szCs w:val="28"/>
        </w:rPr>
        <w:t xml:space="preserve"> erfolgreiches </w:t>
      </w:r>
      <w:r w:rsidR="00EA28F0">
        <w:rPr>
          <w:rFonts w:cs="Arial"/>
          <w:sz w:val="28"/>
          <w:szCs w:val="28"/>
        </w:rPr>
        <w:t xml:space="preserve">neues Jahr. </w:t>
      </w:r>
      <w:r w:rsidR="004B3006">
        <w:rPr>
          <w:rFonts w:cs="Arial"/>
          <w:sz w:val="28"/>
          <w:szCs w:val="28"/>
        </w:rPr>
        <w:t>Wir freuen uns</w:t>
      </w:r>
      <w:r w:rsidR="00911D41">
        <w:rPr>
          <w:rFonts w:cs="Arial"/>
          <w:sz w:val="28"/>
          <w:szCs w:val="28"/>
        </w:rPr>
        <w:t xml:space="preserve"> sehr</w:t>
      </w:r>
      <w:r w:rsidR="006B5C10">
        <w:rPr>
          <w:rFonts w:cs="Arial"/>
          <w:sz w:val="28"/>
          <w:szCs w:val="28"/>
        </w:rPr>
        <w:t xml:space="preserve">, dass Sie heute mit uns die </w:t>
      </w:r>
      <w:r w:rsidR="00721B18">
        <w:rPr>
          <w:rFonts w:cs="Arial"/>
          <w:sz w:val="28"/>
          <w:szCs w:val="28"/>
        </w:rPr>
        <w:t>aktuelle Situation</w:t>
      </w:r>
      <w:r w:rsidR="006B5C10">
        <w:rPr>
          <w:rFonts w:cs="Arial"/>
          <w:sz w:val="28"/>
          <w:szCs w:val="28"/>
        </w:rPr>
        <w:t xml:space="preserve"> der</w:t>
      </w:r>
      <w:r w:rsidR="00721B18">
        <w:rPr>
          <w:rFonts w:cs="Arial"/>
          <w:sz w:val="28"/>
          <w:szCs w:val="28"/>
        </w:rPr>
        <w:t xml:space="preserve"> deutschen</w:t>
      </w:r>
      <w:r w:rsidR="006B5C10">
        <w:rPr>
          <w:rFonts w:cs="Arial"/>
          <w:sz w:val="28"/>
          <w:szCs w:val="28"/>
        </w:rPr>
        <w:t xml:space="preserve"> Werkzeugmaschinenindustrie</w:t>
      </w:r>
      <w:r w:rsidR="00983B73">
        <w:rPr>
          <w:rFonts w:cs="Arial"/>
          <w:sz w:val="28"/>
          <w:szCs w:val="28"/>
        </w:rPr>
        <w:t xml:space="preserve"> im internationalen</w:t>
      </w:r>
      <w:r w:rsidR="00C22256">
        <w:rPr>
          <w:rFonts w:cs="Arial"/>
          <w:sz w:val="28"/>
          <w:szCs w:val="28"/>
        </w:rPr>
        <w:t xml:space="preserve"> Umfeld </w:t>
      </w:r>
      <w:r w:rsidR="000305BC">
        <w:rPr>
          <w:rFonts w:cs="Arial"/>
          <w:sz w:val="28"/>
          <w:szCs w:val="28"/>
        </w:rPr>
        <w:t xml:space="preserve">diskutieren wollen. </w:t>
      </w:r>
    </w:p>
    <w:p w14:paraId="16569323" w14:textId="77777777" w:rsidR="000305BC" w:rsidRDefault="000305BC" w:rsidP="00823EFD">
      <w:pPr>
        <w:tabs>
          <w:tab w:val="left" w:pos="7654"/>
        </w:tabs>
        <w:spacing w:line="360" w:lineRule="auto"/>
        <w:ind w:right="1700"/>
        <w:rPr>
          <w:rFonts w:cs="Arial"/>
          <w:sz w:val="28"/>
          <w:szCs w:val="28"/>
        </w:rPr>
      </w:pPr>
    </w:p>
    <w:p w14:paraId="26595B8D" w14:textId="2BA507CD" w:rsidR="002D75E1" w:rsidRDefault="001E550A" w:rsidP="00823EFD">
      <w:pPr>
        <w:tabs>
          <w:tab w:val="left" w:pos="7654"/>
        </w:tabs>
        <w:spacing w:line="360" w:lineRule="auto"/>
        <w:ind w:right="1700"/>
        <w:rPr>
          <w:rFonts w:cs="Arial"/>
          <w:sz w:val="28"/>
          <w:szCs w:val="28"/>
        </w:rPr>
      </w:pPr>
      <w:r>
        <w:rPr>
          <w:rFonts w:cs="Arial"/>
          <w:sz w:val="28"/>
          <w:szCs w:val="28"/>
        </w:rPr>
        <w:t xml:space="preserve">Werkzeugmaschinen sind die Grundlage für </w:t>
      </w:r>
      <w:r w:rsidR="009E2DE0">
        <w:rPr>
          <w:rFonts w:cs="Arial"/>
          <w:sz w:val="28"/>
          <w:szCs w:val="28"/>
        </w:rPr>
        <w:t>jede</w:t>
      </w:r>
      <w:r>
        <w:rPr>
          <w:rFonts w:cs="Arial"/>
          <w:sz w:val="28"/>
          <w:szCs w:val="28"/>
        </w:rPr>
        <w:t xml:space="preserve"> Industrieproduktion</w:t>
      </w:r>
      <w:r w:rsidR="0071687D">
        <w:rPr>
          <w:rFonts w:cs="Arial"/>
          <w:sz w:val="28"/>
          <w:szCs w:val="28"/>
        </w:rPr>
        <w:t xml:space="preserve">. </w:t>
      </w:r>
      <w:r w:rsidR="00EB1BDB">
        <w:rPr>
          <w:rFonts w:cs="Arial"/>
          <w:sz w:val="28"/>
          <w:szCs w:val="28"/>
        </w:rPr>
        <w:t>Daher werden u</w:t>
      </w:r>
      <w:r w:rsidR="00FC7526">
        <w:rPr>
          <w:rFonts w:cs="Arial"/>
          <w:sz w:val="28"/>
          <w:szCs w:val="28"/>
        </w:rPr>
        <w:t xml:space="preserve">nsere Produkte </w:t>
      </w:r>
      <w:r w:rsidR="00D257B4">
        <w:rPr>
          <w:rFonts w:cs="Arial"/>
          <w:sz w:val="28"/>
          <w:szCs w:val="28"/>
        </w:rPr>
        <w:t xml:space="preserve">in nahezu allen Branchen </w:t>
      </w:r>
      <w:r w:rsidR="00FC7526">
        <w:rPr>
          <w:rFonts w:cs="Arial"/>
          <w:sz w:val="28"/>
          <w:szCs w:val="28"/>
        </w:rPr>
        <w:t xml:space="preserve">gebraucht. </w:t>
      </w:r>
      <w:r w:rsidR="00626169">
        <w:rPr>
          <w:rFonts w:cs="Arial"/>
          <w:sz w:val="28"/>
          <w:szCs w:val="28"/>
        </w:rPr>
        <w:t xml:space="preserve">Insbesondere im aktuellen </w:t>
      </w:r>
      <w:r w:rsidR="00626169">
        <w:rPr>
          <w:rFonts w:cs="Arial"/>
          <w:sz w:val="28"/>
          <w:szCs w:val="28"/>
        </w:rPr>
        <w:lastRenderedPageBreak/>
        <w:t>Transformationsprozess</w:t>
      </w:r>
      <w:r w:rsidR="00A529AF">
        <w:rPr>
          <w:rFonts w:cs="Arial"/>
          <w:sz w:val="28"/>
          <w:szCs w:val="28"/>
        </w:rPr>
        <w:t xml:space="preserve">, wenn es beispielsweise um </w:t>
      </w:r>
      <w:r w:rsidR="00CB1351">
        <w:rPr>
          <w:rFonts w:cs="Arial"/>
          <w:sz w:val="28"/>
          <w:szCs w:val="28"/>
        </w:rPr>
        <w:t>Elektromobilität</w:t>
      </w:r>
      <w:r w:rsidR="00D80A76">
        <w:rPr>
          <w:rFonts w:cs="Arial"/>
          <w:sz w:val="28"/>
          <w:szCs w:val="28"/>
        </w:rPr>
        <w:t>, Energiewende</w:t>
      </w:r>
      <w:r w:rsidR="00A529AF">
        <w:rPr>
          <w:rFonts w:cs="Arial"/>
          <w:sz w:val="28"/>
          <w:szCs w:val="28"/>
        </w:rPr>
        <w:t xml:space="preserve"> oder Nachhaltigkeit geht, </w:t>
      </w:r>
      <w:r w:rsidR="00B95A60">
        <w:rPr>
          <w:rFonts w:cs="Arial"/>
          <w:sz w:val="28"/>
          <w:szCs w:val="28"/>
        </w:rPr>
        <w:t>sind</w:t>
      </w:r>
      <w:r w:rsidR="0074324C">
        <w:rPr>
          <w:rFonts w:cs="Arial"/>
          <w:sz w:val="28"/>
          <w:szCs w:val="28"/>
        </w:rPr>
        <w:t xml:space="preserve"> moderne </w:t>
      </w:r>
      <w:r w:rsidR="00043405">
        <w:rPr>
          <w:rFonts w:cs="Arial"/>
          <w:sz w:val="28"/>
          <w:szCs w:val="28"/>
        </w:rPr>
        <w:t xml:space="preserve">und leistungsfähige </w:t>
      </w:r>
      <w:r w:rsidR="0074324C">
        <w:rPr>
          <w:rFonts w:cs="Arial"/>
          <w:sz w:val="28"/>
          <w:szCs w:val="28"/>
        </w:rPr>
        <w:t>Werkzeugmaschine</w:t>
      </w:r>
      <w:r w:rsidR="00512F71">
        <w:rPr>
          <w:rFonts w:cs="Arial"/>
          <w:sz w:val="28"/>
          <w:szCs w:val="28"/>
        </w:rPr>
        <w:t xml:space="preserve">n </w:t>
      </w:r>
      <w:r w:rsidR="00512F71" w:rsidRPr="008C73D2">
        <w:rPr>
          <w:rFonts w:cs="Arial"/>
          <w:i/>
          <w:iCs/>
          <w:sz w:val="28"/>
          <w:szCs w:val="28"/>
        </w:rPr>
        <w:t>Made in Germany</w:t>
      </w:r>
      <w:r w:rsidR="00512F71">
        <w:rPr>
          <w:rFonts w:cs="Arial"/>
          <w:sz w:val="28"/>
          <w:szCs w:val="28"/>
        </w:rPr>
        <w:t xml:space="preserve"> </w:t>
      </w:r>
      <w:r w:rsidR="003A13B1">
        <w:rPr>
          <w:rFonts w:cs="Arial"/>
          <w:sz w:val="28"/>
          <w:szCs w:val="28"/>
        </w:rPr>
        <w:t xml:space="preserve">gefragt. </w:t>
      </w:r>
      <w:r w:rsidR="0027303F">
        <w:rPr>
          <w:rFonts w:cs="Arial"/>
          <w:sz w:val="28"/>
          <w:szCs w:val="28"/>
        </w:rPr>
        <w:t xml:space="preserve">Sie </w:t>
      </w:r>
      <w:r w:rsidR="00730E59">
        <w:rPr>
          <w:rFonts w:cs="Arial"/>
          <w:sz w:val="28"/>
          <w:szCs w:val="28"/>
        </w:rPr>
        <w:t xml:space="preserve">können vielseitig eingesetzt werden, auch für neue </w:t>
      </w:r>
      <w:r w:rsidR="00C91A0E">
        <w:rPr>
          <w:rFonts w:cs="Arial"/>
          <w:sz w:val="28"/>
          <w:szCs w:val="28"/>
        </w:rPr>
        <w:t xml:space="preserve">Produkte und Anwendungen, </w:t>
      </w:r>
      <w:r w:rsidR="0027303F">
        <w:rPr>
          <w:rFonts w:cs="Arial"/>
          <w:sz w:val="28"/>
          <w:szCs w:val="28"/>
        </w:rPr>
        <w:t>arbeiten energie</w:t>
      </w:r>
      <w:r w:rsidR="004B1B6A">
        <w:rPr>
          <w:rFonts w:cs="Arial"/>
          <w:sz w:val="28"/>
          <w:szCs w:val="28"/>
        </w:rPr>
        <w:t xml:space="preserve">- </w:t>
      </w:r>
      <w:r w:rsidR="00C946BA">
        <w:rPr>
          <w:rFonts w:cs="Arial"/>
          <w:sz w:val="28"/>
          <w:szCs w:val="28"/>
        </w:rPr>
        <w:t>und material</w:t>
      </w:r>
      <w:r w:rsidR="004B1B6A">
        <w:rPr>
          <w:rFonts w:cs="Arial"/>
          <w:sz w:val="28"/>
          <w:szCs w:val="28"/>
        </w:rPr>
        <w:t xml:space="preserve">effizient, </w:t>
      </w:r>
      <w:r w:rsidR="00152634">
        <w:rPr>
          <w:rFonts w:cs="Arial"/>
          <w:sz w:val="28"/>
          <w:szCs w:val="28"/>
        </w:rPr>
        <w:t xml:space="preserve">schonen </w:t>
      </w:r>
      <w:r w:rsidR="00C62298">
        <w:rPr>
          <w:rFonts w:cs="Arial"/>
          <w:sz w:val="28"/>
          <w:szCs w:val="28"/>
        </w:rPr>
        <w:t xml:space="preserve">den Rohstoffverbrauch, weil sie </w:t>
      </w:r>
      <w:r w:rsidR="000C27F5">
        <w:rPr>
          <w:rFonts w:cs="Arial"/>
          <w:sz w:val="28"/>
          <w:szCs w:val="28"/>
        </w:rPr>
        <w:t xml:space="preserve">eine lange Lebensdauer haben, </w:t>
      </w:r>
      <w:r w:rsidR="00CB3FCB">
        <w:rPr>
          <w:rFonts w:cs="Arial"/>
          <w:sz w:val="28"/>
          <w:szCs w:val="28"/>
        </w:rPr>
        <w:t xml:space="preserve">und </w:t>
      </w:r>
      <w:r w:rsidR="00F10907">
        <w:rPr>
          <w:rFonts w:cs="Arial"/>
          <w:sz w:val="28"/>
          <w:szCs w:val="28"/>
        </w:rPr>
        <w:t xml:space="preserve">sie </w:t>
      </w:r>
      <w:r w:rsidR="00CB3FCB">
        <w:rPr>
          <w:rFonts w:cs="Arial"/>
          <w:sz w:val="28"/>
          <w:szCs w:val="28"/>
        </w:rPr>
        <w:t xml:space="preserve">werden so konstruiert, dass sie </w:t>
      </w:r>
      <w:r w:rsidR="0027303F">
        <w:rPr>
          <w:rFonts w:cs="Arial"/>
          <w:sz w:val="28"/>
          <w:szCs w:val="28"/>
        </w:rPr>
        <w:t>recyclebar</w:t>
      </w:r>
      <w:r w:rsidR="004B1B6A">
        <w:rPr>
          <w:rFonts w:cs="Arial"/>
          <w:sz w:val="28"/>
          <w:szCs w:val="28"/>
        </w:rPr>
        <w:t xml:space="preserve"> </w:t>
      </w:r>
      <w:r w:rsidR="00950EA7">
        <w:rPr>
          <w:rFonts w:cs="Arial"/>
          <w:sz w:val="28"/>
          <w:szCs w:val="28"/>
        </w:rPr>
        <w:t xml:space="preserve">sind. </w:t>
      </w:r>
      <w:r w:rsidR="0078680D">
        <w:rPr>
          <w:rFonts w:cs="Arial"/>
          <w:sz w:val="28"/>
          <w:szCs w:val="28"/>
        </w:rPr>
        <w:t>Deutsche Hersteller nehmen seit Jahrzehnten ein</w:t>
      </w:r>
      <w:r w:rsidR="00396D91">
        <w:rPr>
          <w:rFonts w:cs="Arial"/>
          <w:sz w:val="28"/>
          <w:szCs w:val="28"/>
        </w:rPr>
        <w:t>e</w:t>
      </w:r>
      <w:r w:rsidR="0078680D">
        <w:rPr>
          <w:rFonts w:cs="Arial"/>
          <w:sz w:val="28"/>
          <w:szCs w:val="28"/>
        </w:rPr>
        <w:t xml:space="preserve"> Führun</w:t>
      </w:r>
      <w:r w:rsidR="00E17D0F">
        <w:rPr>
          <w:rFonts w:cs="Arial"/>
          <w:sz w:val="28"/>
          <w:szCs w:val="28"/>
        </w:rPr>
        <w:t>gsposition im internationalen Wettb</w:t>
      </w:r>
      <w:r w:rsidR="00396D91">
        <w:rPr>
          <w:rFonts w:cs="Arial"/>
          <w:sz w:val="28"/>
          <w:szCs w:val="28"/>
        </w:rPr>
        <w:t>e</w:t>
      </w:r>
      <w:r w:rsidR="00E17D0F">
        <w:rPr>
          <w:rFonts w:cs="Arial"/>
          <w:sz w:val="28"/>
          <w:szCs w:val="28"/>
        </w:rPr>
        <w:t>werb ein</w:t>
      </w:r>
      <w:r w:rsidR="00B52E07">
        <w:rPr>
          <w:rFonts w:cs="Arial"/>
          <w:sz w:val="28"/>
          <w:szCs w:val="28"/>
        </w:rPr>
        <w:t xml:space="preserve">. In </w:t>
      </w:r>
      <w:r w:rsidR="00C91A0E">
        <w:rPr>
          <w:rFonts w:cs="Arial"/>
          <w:sz w:val="28"/>
          <w:szCs w:val="28"/>
        </w:rPr>
        <w:t xml:space="preserve">der </w:t>
      </w:r>
      <w:r w:rsidR="00B52E07">
        <w:rPr>
          <w:rFonts w:cs="Arial"/>
          <w:sz w:val="28"/>
          <w:szCs w:val="28"/>
        </w:rPr>
        <w:t>Produktion</w:t>
      </w:r>
      <w:r w:rsidR="00F94581">
        <w:rPr>
          <w:rFonts w:cs="Arial"/>
          <w:sz w:val="28"/>
          <w:szCs w:val="28"/>
        </w:rPr>
        <w:t xml:space="preserve"> beleg</w:t>
      </w:r>
      <w:r w:rsidR="0055446E">
        <w:rPr>
          <w:rFonts w:cs="Arial"/>
          <w:sz w:val="28"/>
          <w:szCs w:val="28"/>
        </w:rPr>
        <w:t>ten</w:t>
      </w:r>
      <w:r w:rsidR="00F94581">
        <w:rPr>
          <w:rFonts w:cs="Arial"/>
          <w:sz w:val="28"/>
          <w:szCs w:val="28"/>
        </w:rPr>
        <w:t xml:space="preserve"> </w:t>
      </w:r>
      <w:r w:rsidR="001D4904">
        <w:rPr>
          <w:rFonts w:cs="Arial"/>
          <w:sz w:val="28"/>
          <w:szCs w:val="28"/>
        </w:rPr>
        <w:t>sie</w:t>
      </w:r>
      <w:r w:rsidR="004729DE">
        <w:rPr>
          <w:rFonts w:cs="Arial"/>
          <w:sz w:val="28"/>
          <w:szCs w:val="28"/>
        </w:rPr>
        <w:t xml:space="preserve"> </w:t>
      </w:r>
      <w:r w:rsidR="00E008C6">
        <w:rPr>
          <w:rFonts w:cs="Arial"/>
          <w:sz w:val="28"/>
          <w:szCs w:val="28"/>
        </w:rPr>
        <w:t xml:space="preserve">2024 </w:t>
      </w:r>
      <w:r w:rsidR="004729DE">
        <w:rPr>
          <w:rFonts w:cs="Arial"/>
          <w:sz w:val="28"/>
          <w:szCs w:val="28"/>
        </w:rPr>
        <w:t>nach vorläufiger Schätzung des VDW</w:t>
      </w:r>
      <w:r w:rsidR="0055446E">
        <w:rPr>
          <w:rFonts w:cs="Arial"/>
          <w:sz w:val="28"/>
          <w:szCs w:val="28"/>
        </w:rPr>
        <w:t xml:space="preserve"> </w:t>
      </w:r>
      <w:r w:rsidR="00F94581">
        <w:rPr>
          <w:rFonts w:cs="Arial"/>
          <w:sz w:val="28"/>
          <w:szCs w:val="28"/>
        </w:rPr>
        <w:t>Platz 2 hinter China und im Export Platz 1 gleichauf mit China</w:t>
      </w:r>
      <w:r w:rsidR="001D4904">
        <w:rPr>
          <w:rFonts w:cs="Arial"/>
          <w:sz w:val="28"/>
          <w:szCs w:val="28"/>
        </w:rPr>
        <w:t>. An</w:t>
      </w:r>
      <w:r w:rsidR="00E17D0F">
        <w:rPr>
          <w:rFonts w:cs="Arial"/>
          <w:sz w:val="28"/>
          <w:szCs w:val="28"/>
        </w:rPr>
        <w:t xml:space="preserve"> ihrer Innovationsfähigkei</w:t>
      </w:r>
      <w:r w:rsidR="00396D91">
        <w:rPr>
          <w:rFonts w:cs="Arial"/>
          <w:sz w:val="28"/>
          <w:szCs w:val="28"/>
        </w:rPr>
        <w:t>t, ihrer Kreativität und ihrer Flexibilität</w:t>
      </w:r>
      <w:r w:rsidR="001D4904">
        <w:rPr>
          <w:rFonts w:cs="Arial"/>
          <w:sz w:val="28"/>
          <w:szCs w:val="28"/>
        </w:rPr>
        <w:t xml:space="preserve"> ha</w:t>
      </w:r>
      <w:r w:rsidR="00FA0ABE">
        <w:rPr>
          <w:rFonts w:cs="Arial"/>
          <w:sz w:val="28"/>
          <w:szCs w:val="28"/>
        </w:rPr>
        <w:t>t s</w:t>
      </w:r>
      <w:r w:rsidR="001D4904">
        <w:rPr>
          <w:rFonts w:cs="Arial"/>
          <w:sz w:val="28"/>
          <w:szCs w:val="28"/>
        </w:rPr>
        <w:t>i</w:t>
      </w:r>
      <w:r w:rsidR="00FA0ABE">
        <w:rPr>
          <w:rFonts w:cs="Arial"/>
          <w:sz w:val="28"/>
          <w:szCs w:val="28"/>
        </w:rPr>
        <w:t>ch</w:t>
      </w:r>
      <w:r w:rsidR="001D4904">
        <w:rPr>
          <w:rFonts w:cs="Arial"/>
          <w:sz w:val="28"/>
          <w:szCs w:val="28"/>
        </w:rPr>
        <w:t xml:space="preserve"> </w:t>
      </w:r>
      <w:r w:rsidR="00396D91">
        <w:rPr>
          <w:rFonts w:cs="Arial"/>
          <w:sz w:val="28"/>
          <w:szCs w:val="28"/>
        </w:rPr>
        <w:t xml:space="preserve">auch </w:t>
      </w:r>
      <w:r w:rsidR="00D85A88">
        <w:rPr>
          <w:rFonts w:cs="Arial"/>
          <w:sz w:val="28"/>
          <w:szCs w:val="28"/>
        </w:rPr>
        <w:t xml:space="preserve">angesichts der </w:t>
      </w:r>
      <w:r w:rsidR="00396D91">
        <w:rPr>
          <w:rFonts w:cs="Arial"/>
          <w:sz w:val="28"/>
          <w:szCs w:val="28"/>
        </w:rPr>
        <w:t>aktuellen Nachfrage</w:t>
      </w:r>
      <w:r w:rsidR="00D85A88">
        <w:rPr>
          <w:rFonts w:cs="Arial"/>
          <w:sz w:val="28"/>
          <w:szCs w:val="28"/>
        </w:rPr>
        <w:t xml:space="preserve">schwäche </w:t>
      </w:r>
      <w:r w:rsidR="00244F70">
        <w:rPr>
          <w:rFonts w:cs="Arial"/>
          <w:sz w:val="28"/>
          <w:szCs w:val="28"/>
        </w:rPr>
        <w:t xml:space="preserve">und </w:t>
      </w:r>
      <w:r w:rsidR="002516AF">
        <w:rPr>
          <w:rFonts w:cs="Arial"/>
          <w:sz w:val="28"/>
          <w:szCs w:val="28"/>
        </w:rPr>
        <w:t>de</w:t>
      </w:r>
      <w:r w:rsidR="003C4FF3">
        <w:rPr>
          <w:rFonts w:cs="Arial"/>
          <w:sz w:val="28"/>
          <w:szCs w:val="28"/>
        </w:rPr>
        <w:t>r</w:t>
      </w:r>
      <w:r w:rsidR="002516AF">
        <w:rPr>
          <w:rFonts w:cs="Arial"/>
          <w:sz w:val="28"/>
          <w:szCs w:val="28"/>
        </w:rPr>
        <w:t xml:space="preserve"> Herausforderungen des </w:t>
      </w:r>
      <w:r w:rsidR="00244F70">
        <w:rPr>
          <w:rFonts w:cs="Arial"/>
          <w:sz w:val="28"/>
          <w:szCs w:val="28"/>
        </w:rPr>
        <w:t>strukturelle</w:t>
      </w:r>
      <w:r w:rsidR="002516AF">
        <w:rPr>
          <w:rFonts w:cs="Arial"/>
          <w:sz w:val="28"/>
          <w:szCs w:val="28"/>
        </w:rPr>
        <w:t>n</w:t>
      </w:r>
      <w:r w:rsidR="00244F70">
        <w:rPr>
          <w:rFonts w:cs="Arial"/>
          <w:sz w:val="28"/>
          <w:szCs w:val="28"/>
        </w:rPr>
        <w:t xml:space="preserve"> </w:t>
      </w:r>
      <w:r w:rsidR="002516AF">
        <w:rPr>
          <w:rFonts w:cs="Arial"/>
          <w:sz w:val="28"/>
          <w:szCs w:val="28"/>
        </w:rPr>
        <w:t>Wandels</w:t>
      </w:r>
      <w:r w:rsidR="00244F70">
        <w:rPr>
          <w:rFonts w:cs="Arial"/>
          <w:sz w:val="28"/>
          <w:szCs w:val="28"/>
        </w:rPr>
        <w:t xml:space="preserve"> </w:t>
      </w:r>
      <w:r w:rsidR="00D85A88">
        <w:rPr>
          <w:rFonts w:cs="Arial"/>
          <w:sz w:val="28"/>
          <w:szCs w:val="28"/>
        </w:rPr>
        <w:t>nichts geändert</w:t>
      </w:r>
      <w:r w:rsidR="00A93253">
        <w:rPr>
          <w:rFonts w:cs="Arial"/>
          <w:sz w:val="28"/>
          <w:szCs w:val="28"/>
        </w:rPr>
        <w:t>.</w:t>
      </w:r>
      <w:r w:rsidR="009F132C">
        <w:rPr>
          <w:rFonts w:cs="Arial"/>
          <w:sz w:val="28"/>
          <w:szCs w:val="28"/>
        </w:rPr>
        <w:t xml:space="preserve"> </w:t>
      </w:r>
      <w:r w:rsidR="00A93253">
        <w:rPr>
          <w:rFonts w:cs="Arial"/>
          <w:sz w:val="28"/>
          <w:szCs w:val="28"/>
        </w:rPr>
        <w:t>D</w:t>
      </w:r>
      <w:r w:rsidR="009F132C">
        <w:rPr>
          <w:rFonts w:cs="Arial"/>
          <w:sz w:val="28"/>
          <w:szCs w:val="28"/>
        </w:rPr>
        <w:t xml:space="preserve">as wird </w:t>
      </w:r>
      <w:r w:rsidR="002D75E1">
        <w:rPr>
          <w:rFonts w:cs="Arial"/>
          <w:sz w:val="28"/>
          <w:szCs w:val="28"/>
        </w:rPr>
        <w:t>beispielsweise</w:t>
      </w:r>
      <w:r w:rsidR="00EC5EE1">
        <w:rPr>
          <w:rFonts w:cs="Arial"/>
          <w:sz w:val="28"/>
          <w:szCs w:val="28"/>
        </w:rPr>
        <w:t xml:space="preserve"> vom </w:t>
      </w:r>
      <w:r w:rsidR="00E44528">
        <w:rPr>
          <w:rFonts w:cs="Arial"/>
          <w:sz w:val="28"/>
          <w:szCs w:val="28"/>
        </w:rPr>
        <w:t>22. bis 26.</w:t>
      </w:r>
      <w:r w:rsidR="002D75E1">
        <w:rPr>
          <w:rFonts w:cs="Arial"/>
          <w:sz w:val="28"/>
          <w:szCs w:val="28"/>
        </w:rPr>
        <w:t xml:space="preserve"> September dieses Jahres auf der EMO </w:t>
      </w:r>
      <w:r w:rsidR="00E94161">
        <w:rPr>
          <w:rFonts w:cs="Arial"/>
          <w:sz w:val="28"/>
          <w:szCs w:val="28"/>
        </w:rPr>
        <w:t xml:space="preserve">in Hannover </w:t>
      </w:r>
      <w:r w:rsidR="00C935A3">
        <w:rPr>
          <w:rFonts w:cs="Arial"/>
          <w:sz w:val="28"/>
          <w:szCs w:val="28"/>
        </w:rPr>
        <w:t xml:space="preserve">wieder </w:t>
      </w:r>
      <w:r w:rsidR="00043405">
        <w:rPr>
          <w:rFonts w:cs="Arial"/>
          <w:sz w:val="28"/>
          <w:szCs w:val="28"/>
        </w:rPr>
        <w:t xml:space="preserve">in </w:t>
      </w:r>
      <w:r w:rsidR="00E44528">
        <w:rPr>
          <w:rFonts w:cs="Arial"/>
          <w:sz w:val="28"/>
          <w:szCs w:val="28"/>
        </w:rPr>
        <w:t>s</w:t>
      </w:r>
      <w:r w:rsidR="00043405">
        <w:rPr>
          <w:rFonts w:cs="Arial"/>
          <w:sz w:val="28"/>
          <w:szCs w:val="28"/>
        </w:rPr>
        <w:t xml:space="preserve">einer </w:t>
      </w:r>
      <w:r w:rsidR="00E44528">
        <w:rPr>
          <w:rFonts w:cs="Arial"/>
          <w:sz w:val="28"/>
          <w:szCs w:val="28"/>
        </w:rPr>
        <w:t>ganzen</w:t>
      </w:r>
      <w:r w:rsidR="00043405">
        <w:rPr>
          <w:rFonts w:cs="Arial"/>
          <w:sz w:val="28"/>
          <w:szCs w:val="28"/>
        </w:rPr>
        <w:t xml:space="preserve"> Bandbreite</w:t>
      </w:r>
      <w:r w:rsidR="002D75E1">
        <w:rPr>
          <w:rFonts w:cs="Arial"/>
          <w:sz w:val="28"/>
          <w:szCs w:val="28"/>
        </w:rPr>
        <w:t xml:space="preserve"> </w:t>
      </w:r>
      <w:r w:rsidR="0082565B">
        <w:rPr>
          <w:rFonts w:cs="Arial"/>
          <w:sz w:val="28"/>
          <w:szCs w:val="28"/>
        </w:rPr>
        <w:t xml:space="preserve">eindrucksvoll </w:t>
      </w:r>
      <w:r w:rsidR="002D75E1">
        <w:rPr>
          <w:rFonts w:cs="Arial"/>
          <w:sz w:val="28"/>
          <w:szCs w:val="28"/>
        </w:rPr>
        <w:t xml:space="preserve">zu sehen sein. </w:t>
      </w:r>
    </w:p>
    <w:p w14:paraId="7A2A851C" w14:textId="77777777" w:rsidR="002D75E1" w:rsidRDefault="002D75E1" w:rsidP="00823EFD">
      <w:pPr>
        <w:tabs>
          <w:tab w:val="left" w:pos="7654"/>
        </w:tabs>
        <w:spacing w:line="360" w:lineRule="auto"/>
        <w:ind w:right="1700"/>
        <w:rPr>
          <w:rFonts w:cs="Arial"/>
          <w:sz w:val="28"/>
          <w:szCs w:val="28"/>
        </w:rPr>
      </w:pPr>
    </w:p>
    <w:p w14:paraId="0B4D8EF7" w14:textId="266262EC" w:rsidR="002C06E8" w:rsidRDefault="006A56B1" w:rsidP="00823EFD">
      <w:pPr>
        <w:tabs>
          <w:tab w:val="left" w:pos="7654"/>
        </w:tabs>
        <w:spacing w:line="360" w:lineRule="auto"/>
        <w:ind w:right="1700"/>
        <w:rPr>
          <w:rFonts w:cs="Arial"/>
          <w:sz w:val="28"/>
          <w:szCs w:val="28"/>
        </w:rPr>
      </w:pPr>
      <w:r w:rsidRPr="001A7C51">
        <w:rPr>
          <w:rFonts w:cs="Arial"/>
          <w:sz w:val="28"/>
          <w:szCs w:val="28"/>
        </w:rPr>
        <w:t xml:space="preserve">Ein großes Plus für die deutschen Hersteller </w:t>
      </w:r>
      <w:r w:rsidR="002C61FE">
        <w:rPr>
          <w:rFonts w:cs="Arial"/>
          <w:sz w:val="28"/>
          <w:szCs w:val="28"/>
        </w:rPr>
        <w:t>sind</w:t>
      </w:r>
      <w:r w:rsidRPr="001A7C51">
        <w:rPr>
          <w:rFonts w:cs="Arial"/>
          <w:sz w:val="28"/>
          <w:szCs w:val="28"/>
        </w:rPr>
        <w:t xml:space="preserve"> </w:t>
      </w:r>
      <w:r w:rsidR="00E23757">
        <w:rPr>
          <w:rFonts w:cs="Arial"/>
          <w:sz w:val="28"/>
          <w:szCs w:val="28"/>
        </w:rPr>
        <w:t>Forschung und Entwicklung</w:t>
      </w:r>
      <w:r w:rsidR="00D129FC">
        <w:rPr>
          <w:rFonts w:cs="Arial"/>
          <w:sz w:val="28"/>
          <w:szCs w:val="28"/>
        </w:rPr>
        <w:t xml:space="preserve">. </w:t>
      </w:r>
      <w:r w:rsidR="000C4FDD">
        <w:rPr>
          <w:rFonts w:cs="Arial"/>
          <w:sz w:val="28"/>
          <w:szCs w:val="28"/>
        </w:rPr>
        <w:t>Sie begründe</w:t>
      </w:r>
      <w:r w:rsidR="002C61FE">
        <w:rPr>
          <w:rFonts w:cs="Arial"/>
          <w:sz w:val="28"/>
          <w:szCs w:val="28"/>
        </w:rPr>
        <w:t xml:space="preserve">n </w:t>
      </w:r>
      <w:r w:rsidR="000C4FDD">
        <w:rPr>
          <w:rFonts w:cs="Arial"/>
          <w:sz w:val="28"/>
          <w:szCs w:val="28"/>
        </w:rPr>
        <w:t>die technisch</w:t>
      </w:r>
      <w:r w:rsidR="002C61FE">
        <w:rPr>
          <w:rFonts w:cs="Arial"/>
          <w:sz w:val="28"/>
          <w:szCs w:val="28"/>
        </w:rPr>
        <w:t>e</w:t>
      </w:r>
      <w:r w:rsidR="000C4FDD">
        <w:rPr>
          <w:rFonts w:cs="Arial"/>
          <w:sz w:val="28"/>
          <w:szCs w:val="28"/>
        </w:rPr>
        <w:t xml:space="preserve"> Führungsrolle der Branche</w:t>
      </w:r>
      <w:r w:rsidR="002C61FE">
        <w:rPr>
          <w:rFonts w:cs="Arial"/>
          <w:sz w:val="28"/>
          <w:szCs w:val="28"/>
        </w:rPr>
        <w:t xml:space="preserve">. </w:t>
      </w:r>
      <w:r w:rsidR="00D129FC">
        <w:rPr>
          <w:rFonts w:cs="Arial"/>
          <w:sz w:val="28"/>
          <w:szCs w:val="28"/>
        </w:rPr>
        <w:t xml:space="preserve">Relativ stabil </w:t>
      </w:r>
      <w:r w:rsidR="00F644DF">
        <w:rPr>
          <w:rFonts w:cs="Arial"/>
          <w:sz w:val="28"/>
          <w:szCs w:val="28"/>
        </w:rPr>
        <w:t xml:space="preserve">und </w:t>
      </w:r>
      <w:r w:rsidR="003B245D">
        <w:rPr>
          <w:rFonts w:cs="Arial"/>
          <w:sz w:val="28"/>
          <w:szCs w:val="28"/>
        </w:rPr>
        <w:t xml:space="preserve">so </w:t>
      </w:r>
      <w:r w:rsidR="00F644DF">
        <w:rPr>
          <w:rFonts w:cs="Arial"/>
          <w:sz w:val="28"/>
          <w:szCs w:val="28"/>
        </w:rPr>
        <w:t xml:space="preserve">auch in schwierigen Zeiten </w:t>
      </w:r>
      <w:r w:rsidR="00B4616B">
        <w:rPr>
          <w:rFonts w:cs="Arial"/>
          <w:sz w:val="28"/>
          <w:szCs w:val="28"/>
        </w:rPr>
        <w:t xml:space="preserve">geben </w:t>
      </w:r>
      <w:r w:rsidR="004E31E7">
        <w:rPr>
          <w:rFonts w:cs="Arial"/>
          <w:sz w:val="28"/>
          <w:szCs w:val="28"/>
        </w:rPr>
        <w:t>d</w:t>
      </w:r>
      <w:r w:rsidR="00B4616B">
        <w:rPr>
          <w:rFonts w:cs="Arial"/>
          <w:sz w:val="28"/>
          <w:szCs w:val="28"/>
        </w:rPr>
        <w:t xml:space="preserve">ie </w:t>
      </w:r>
      <w:r w:rsidR="004E31E7">
        <w:rPr>
          <w:rFonts w:cs="Arial"/>
          <w:sz w:val="28"/>
          <w:szCs w:val="28"/>
        </w:rPr>
        <w:t>Unternehmen</w:t>
      </w:r>
      <w:r w:rsidR="00936C96">
        <w:rPr>
          <w:rFonts w:cs="Arial"/>
          <w:sz w:val="28"/>
          <w:szCs w:val="28"/>
        </w:rPr>
        <w:t xml:space="preserve"> rund</w:t>
      </w:r>
      <w:r w:rsidR="004E31E7">
        <w:rPr>
          <w:rFonts w:cs="Arial"/>
          <w:sz w:val="28"/>
          <w:szCs w:val="28"/>
        </w:rPr>
        <w:t xml:space="preserve"> </w:t>
      </w:r>
      <w:r w:rsidR="00F644DF">
        <w:rPr>
          <w:rFonts w:cs="Arial"/>
          <w:sz w:val="28"/>
          <w:szCs w:val="28"/>
        </w:rPr>
        <w:t>3</w:t>
      </w:r>
      <w:r w:rsidR="00B4616B">
        <w:rPr>
          <w:rFonts w:cs="Arial"/>
          <w:sz w:val="28"/>
          <w:szCs w:val="28"/>
        </w:rPr>
        <w:t xml:space="preserve"> Prozent ihres Umsatzes </w:t>
      </w:r>
      <w:r w:rsidR="006B5EF9">
        <w:rPr>
          <w:rFonts w:cs="Arial"/>
          <w:sz w:val="28"/>
          <w:szCs w:val="28"/>
        </w:rPr>
        <w:t xml:space="preserve">pro Jahr </w:t>
      </w:r>
      <w:r w:rsidR="00B4616B">
        <w:rPr>
          <w:rFonts w:cs="Arial"/>
          <w:sz w:val="28"/>
          <w:szCs w:val="28"/>
        </w:rPr>
        <w:t>für</w:t>
      </w:r>
      <w:r w:rsidR="004E31E7">
        <w:rPr>
          <w:rFonts w:cs="Arial"/>
          <w:sz w:val="28"/>
          <w:szCs w:val="28"/>
        </w:rPr>
        <w:t xml:space="preserve"> F&amp;E</w:t>
      </w:r>
      <w:r w:rsidR="00B4616B">
        <w:rPr>
          <w:rFonts w:cs="Arial"/>
          <w:sz w:val="28"/>
          <w:szCs w:val="28"/>
        </w:rPr>
        <w:t xml:space="preserve"> aus</w:t>
      </w:r>
      <w:r w:rsidR="006B5EF9">
        <w:rPr>
          <w:rFonts w:cs="Arial"/>
          <w:sz w:val="28"/>
          <w:szCs w:val="28"/>
        </w:rPr>
        <w:t xml:space="preserve">. </w:t>
      </w:r>
      <w:r w:rsidR="00834E8C">
        <w:rPr>
          <w:rFonts w:cs="Arial"/>
          <w:sz w:val="28"/>
          <w:szCs w:val="28"/>
        </w:rPr>
        <w:t xml:space="preserve">Eine Grundlage </w:t>
      </w:r>
      <w:r w:rsidR="00D129FC">
        <w:rPr>
          <w:rFonts w:cs="Arial"/>
          <w:sz w:val="28"/>
          <w:szCs w:val="28"/>
        </w:rPr>
        <w:t xml:space="preserve">für </w:t>
      </w:r>
      <w:r w:rsidR="00F25C6B">
        <w:rPr>
          <w:rFonts w:cs="Arial"/>
          <w:sz w:val="28"/>
          <w:szCs w:val="28"/>
        </w:rPr>
        <w:t xml:space="preserve">den Erfolg ist </w:t>
      </w:r>
      <w:r w:rsidRPr="001A7C51">
        <w:rPr>
          <w:rFonts w:cs="Arial"/>
          <w:sz w:val="28"/>
          <w:szCs w:val="28"/>
        </w:rPr>
        <w:t xml:space="preserve">die enge Zusammenarbeit mit </w:t>
      </w:r>
      <w:r w:rsidR="00086CD8" w:rsidRPr="001A7C51">
        <w:rPr>
          <w:rFonts w:cs="Arial"/>
          <w:sz w:val="28"/>
          <w:szCs w:val="28"/>
        </w:rPr>
        <w:t xml:space="preserve">der </w:t>
      </w:r>
      <w:r w:rsidR="00736E4F">
        <w:rPr>
          <w:rFonts w:cs="Arial"/>
          <w:sz w:val="28"/>
          <w:szCs w:val="28"/>
        </w:rPr>
        <w:t xml:space="preserve">wissenschaftlichen </w:t>
      </w:r>
      <w:r w:rsidR="00FF2056" w:rsidRPr="001A7C51">
        <w:rPr>
          <w:rFonts w:cs="Arial"/>
          <w:sz w:val="28"/>
          <w:szCs w:val="28"/>
        </w:rPr>
        <w:t>Produktionsforschung</w:t>
      </w:r>
      <w:r w:rsidR="00086CD8" w:rsidRPr="001A7C51">
        <w:rPr>
          <w:rFonts w:cs="Arial"/>
          <w:sz w:val="28"/>
          <w:szCs w:val="28"/>
        </w:rPr>
        <w:t xml:space="preserve">. </w:t>
      </w:r>
      <w:r w:rsidR="00736E4F">
        <w:rPr>
          <w:rFonts w:cs="Arial"/>
          <w:sz w:val="28"/>
          <w:szCs w:val="28"/>
        </w:rPr>
        <w:t>Gut 50</w:t>
      </w:r>
      <w:r w:rsidR="00DF38CA">
        <w:rPr>
          <w:rFonts w:cs="Arial"/>
          <w:sz w:val="28"/>
          <w:szCs w:val="28"/>
        </w:rPr>
        <w:t xml:space="preserve"> international</w:t>
      </w:r>
      <w:r w:rsidR="00FF2056" w:rsidRPr="001A7C51">
        <w:rPr>
          <w:rFonts w:cs="Arial"/>
          <w:sz w:val="28"/>
          <w:szCs w:val="28"/>
        </w:rPr>
        <w:t xml:space="preserve"> </w:t>
      </w:r>
      <w:r w:rsidR="00086CD8" w:rsidRPr="001A7C51">
        <w:rPr>
          <w:rFonts w:cs="Arial"/>
          <w:sz w:val="28"/>
          <w:szCs w:val="28"/>
        </w:rPr>
        <w:t xml:space="preserve">renommierte </w:t>
      </w:r>
      <w:r w:rsidR="00FF2056" w:rsidRPr="001A7C51">
        <w:rPr>
          <w:rFonts w:cs="Arial"/>
          <w:sz w:val="28"/>
          <w:szCs w:val="28"/>
        </w:rPr>
        <w:t xml:space="preserve">Forschungsinstitute </w:t>
      </w:r>
      <w:r w:rsidR="005B33EF" w:rsidRPr="001A7C51">
        <w:rPr>
          <w:rFonts w:cs="Arial"/>
          <w:sz w:val="28"/>
          <w:szCs w:val="28"/>
        </w:rPr>
        <w:t xml:space="preserve">mit </w:t>
      </w:r>
      <w:r w:rsidR="001A7C51" w:rsidRPr="001A7C51">
        <w:rPr>
          <w:rFonts w:cs="Arial"/>
          <w:sz w:val="28"/>
          <w:szCs w:val="28"/>
        </w:rPr>
        <w:t xml:space="preserve">zahlreichen </w:t>
      </w:r>
      <w:r w:rsidR="005B33EF" w:rsidRPr="001A7C51">
        <w:rPr>
          <w:rFonts w:cs="Arial"/>
          <w:sz w:val="28"/>
          <w:szCs w:val="28"/>
        </w:rPr>
        <w:t xml:space="preserve">Spitzenkräften </w:t>
      </w:r>
      <w:r w:rsidR="00B53957">
        <w:rPr>
          <w:rFonts w:cs="Arial"/>
          <w:sz w:val="28"/>
          <w:szCs w:val="28"/>
        </w:rPr>
        <w:t xml:space="preserve">an deutschen </w:t>
      </w:r>
      <w:r w:rsidR="00B53957">
        <w:rPr>
          <w:rFonts w:cs="Arial"/>
          <w:sz w:val="28"/>
          <w:szCs w:val="28"/>
        </w:rPr>
        <w:lastRenderedPageBreak/>
        <w:t xml:space="preserve">Hochschulen </w:t>
      </w:r>
      <w:r w:rsidR="00267F6A">
        <w:rPr>
          <w:rFonts w:cs="Arial"/>
          <w:sz w:val="28"/>
          <w:szCs w:val="28"/>
        </w:rPr>
        <w:t xml:space="preserve">treiben </w:t>
      </w:r>
      <w:r w:rsidR="005B33EF" w:rsidRPr="001A7C51">
        <w:rPr>
          <w:rFonts w:cs="Arial"/>
          <w:sz w:val="28"/>
          <w:szCs w:val="28"/>
        </w:rPr>
        <w:t xml:space="preserve">gemeinsam </w:t>
      </w:r>
      <w:r w:rsidR="004F6821">
        <w:rPr>
          <w:rFonts w:cs="Arial"/>
          <w:sz w:val="28"/>
          <w:szCs w:val="28"/>
        </w:rPr>
        <w:t xml:space="preserve">mit den Unternehmen </w:t>
      </w:r>
      <w:r w:rsidR="005B33EF" w:rsidRPr="001A7C51">
        <w:rPr>
          <w:rFonts w:cs="Arial"/>
          <w:sz w:val="28"/>
          <w:szCs w:val="28"/>
        </w:rPr>
        <w:t xml:space="preserve">Forschungsprojekte </w:t>
      </w:r>
      <w:r w:rsidR="00267F6A">
        <w:rPr>
          <w:rFonts w:cs="Arial"/>
          <w:sz w:val="28"/>
          <w:szCs w:val="28"/>
        </w:rPr>
        <w:t>voran</w:t>
      </w:r>
      <w:r w:rsidR="005B33EF" w:rsidRPr="001A7C51">
        <w:rPr>
          <w:rFonts w:cs="Arial"/>
          <w:sz w:val="28"/>
          <w:szCs w:val="28"/>
        </w:rPr>
        <w:t xml:space="preserve">. </w:t>
      </w:r>
    </w:p>
    <w:p w14:paraId="73C61C5E" w14:textId="77777777" w:rsidR="002C06E8" w:rsidRDefault="002C06E8" w:rsidP="00823EFD">
      <w:pPr>
        <w:tabs>
          <w:tab w:val="left" w:pos="7654"/>
        </w:tabs>
        <w:spacing w:line="360" w:lineRule="auto"/>
        <w:ind w:right="1700"/>
        <w:rPr>
          <w:rFonts w:cs="Arial"/>
          <w:sz w:val="28"/>
          <w:szCs w:val="28"/>
        </w:rPr>
      </w:pPr>
    </w:p>
    <w:p w14:paraId="330CAB94" w14:textId="3ED8D9F0" w:rsidR="009E068E" w:rsidRDefault="006F3397" w:rsidP="00823EFD">
      <w:pPr>
        <w:tabs>
          <w:tab w:val="left" w:pos="7654"/>
        </w:tabs>
        <w:spacing w:line="360" w:lineRule="auto"/>
        <w:ind w:right="1700"/>
        <w:rPr>
          <w:rFonts w:cs="Arial"/>
          <w:sz w:val="28"/>
          <w:szCs w:val="28"/>
        </w:rPr>
      </w:pPr>
      <w:r>
        <w:rPr>
          <w:rFonts w:cs="Arial"/>
          <w:sz w:val="28"/>
          <w:szCs w:val="28"/>
        </w:rPr>
        <w:t>Ein weiterer Pluspunkt ist die Verfügbarkeit gut ausgebildeter Mitarbeiterinnen und Mitarbeiter</w:t>
      </w:r>
      <w:r w:rsidR="00CF3C2D">
        <w:rPr>
          <w:rFonts w:cs="Arial"/>
          <w:sz w:val="28"/>
          <w:szCs w:val="28"/>
        </w:rPr>
        <w:t xml:space="preserve">, die eine hohe Leistungsbereitschaft auszeichnet. </w:t>
      </w:r>
      <w:r w:rsidR="007A5611">
        <w:rPr>
          <w:rFonts w:cs="Arial"/>
          <w:sz w:val="28"/>
          <w:szCs w:val="28"/>
        </w:rPr>
        <w:t xml:space="preserve">Trotz der wirtschaftlichen Herausforderungen halten die Werkzeugmaschinenhersteller an ihrer Belegschaft fest. </w:t>
      </w:r>
      <w:r w:rsidR="00677852">
        <w:rPr>
          <w:rFonts w:cs="Arial"/>
          <w:sz w:val="28"/>
          <w:szCs w:val="28"/>
        </w:rPr>
        <w:t xml:space="preserve">Im Schnitt hat die Branche </w:t>
      </w:r>
      <w:r w:rsidR="00B20650">
        <w:rPr>
          <w:rFonts w:cs="Arial"/>
          <w:sz w:val="28"/>
          <w:szCs w:val="28"/>
        </w:rPr>
        <w:t xml:space="preserve">von Januar bis </w:t>
      </w:r>
      <w:r w:rsidR="0081597A">
        <w:rPr>
          <w:rFonts w:cs="Arial"/>
          <w:sz w:val="28"/>
          <w:szCs w:val="28"/>
        </w:rPr>
        <w:t>Novemb</w:t>
      </w:r>
      <w:r w:rsidR="00B20650">
        <w:rPr>
          <w:rFonts w:cs="Arial"/>
          <w:sz w:val="28"/>
          <w:szCs w:val="28"/>
        </w:rPr>
        <w:t xml:space="preserve">er </w:t>
      </w:r>
      <w:r w:rsidR="00677852">
        <w:rPr>
          <w:rFonts w:cs="Arial"/>
          <w:sz w:val="28"/>
          <w:szCs w:val="28"/>
        </w:rPr>
        <w:t>2024</w:t>
      </w:r>
      <w:r w:rsidR="001B05D2">
        <w:rPr>
          <w:rFonts w:cs="Arial"/>
          <w:sz w:val="28"/>
          <w:szCs w:val="28"/>
        </w:rPr>
        <w:t xml:space="preserve"> </w:t>
      </w:r>
      <w:r w:rsidR="0055101C">
        <w:rPr>
          <w:rFonts w:cs="Arial"/>
          <w:sz w:val="28"/>
          <w:szCs w:val="28"/>
        </w:rPr>
        <w:t xml:space="preserve">die </w:t>
      </w:r>
      <w:r w:rsidR="001B05D2">
        <w:rPr>
          <w:rFonts w:cs="Arial"/>
          <w:sz w:val="28"/>
          <w:szCs w:val="28"/>
        </w:rPr>
        <w:t xml:space="preserve">Beschäftigung </w:t>
      </w:r>
      <w:r w:rsidR="007A5611">
        <w:rPr>
          <w:rFonts w:cs="Arial"/>
          <w:sz w:val="28"/>
          <w:szCs w:val="28"/>
        </w:rPr>
        <w:t xml:space="preserve">sogar </w:t>
      </w:r>
      <w:r w:rsidR="001B05D2">
        <w:rPr>
          <w:rFonts w:cs="Arial"/>
          <w:sz w:val="28"/>
          <w:szCs w:val="28"/>
        </w:rPr>
        <w:t xml:space="preserve">noch leicht </w:t>
      </w:r>
      <w:r w:rsidR="0055101C">
        <w:rPr>
          <w:rFonts w:cs="Arial"/>
          <w:sz w:val="28"/>
          <w:szCs w:val="28"/>
        </w:rPr>
        <w:t xml:space="preserve">ausgebaut, </w:t>
      </w:r>
      <w:r w:rsidR="001B05D2">
        <w:rPr>
          <w:rFonts w:cs="Arial"/>
          <w:sz w:val="28"/>
          <w:szCs w:val="28"/>
        </w:rPr>
        <w:t>a</w:t>
      </w:r>
      <w:r w:rsidR="00E71D93">
        <w:rPr>
          <w:rFonts w:cs="Arial"/>
          <w:sz w:val="28"/>
          <w:szCs w:val="28"/>
        </w:rPr>
        <w:t xml:space="preserve">uf </w:t>
      </w:r>
      <w:r w:rsidR="00B20650">
        <w:rPr>
          <w:rFonts w:cs="Arial"/>
          <w:sz w:val="28"/>
          <w:szCs w:val="28"/>
        </w:rPr>
        <w:t xml:space="preserve">rund </w:t>
      </w:r>
      <w:r w:rsidR="00E71D93">
        <w:rPr>
          <w:rFonts w:cs="Arial"/>
          <w:sz w:val="28"/>
          <w:szCs w:val="28"/>
        </w:rPr>
        <w:t>65.</w:t>
      </w:r>
      <w:r w:rsidR="00B20650">
        <w:rPr>
          <w:rFonts w:cs="Arial"/>
          <w:sz w:val="28"/>
          <w:szCs w:val="28"/>
        </w:rPr>
        <w:t>3</w:t>
      </w:r>
      <w:r w:rsidR="00E71D93">
        <w:rPr>
          <w:rFonts w:cs="Arial"/>
          <w:sz w:val="28"/>
          <w:szCs w:val="28"/>
        </w:rPr>
        <w:t>00 Mitarbeitende</w:t>
      </w:r>
      <w:r w:rsidR="007A5611">
        <w:rPr>
          <w:rFonts w:cs="Arial"/>
          <w:sz w:val="28"/>
          <w:szCs w:val="28"/>
        </w:rPr>
        <w:t xml:space="preserve"> in Deutschland</w:t>
      </w:r>
      <w:r w:rsidR="00E71D93">
        <w:rPr>
          <w:rFonts w:cs="Arial"/>
          <w:sz w:val="28"/>
          <w:szCs w:val="28"/>
        </w:rPr>
        <w:t>.</w:t>
      </w:r>
      <w:r w:rsidR="00677852">
        <w:rPr>
          <w:rFonts w:cs="Arial"/>
          <w:sz w:val="28"/>
          <w:szCs w:val="28"/>
        </w:rPr>
        <w:t xml:space="preserve"> </w:t>
      </w:r>
    </w:p>
    <w:p w14:paraId="2BE85333" w14:textId="77777777" w:rsidR="009E068E" w:rsidRDefault="009E068E" w:rsidP="00823EFD">
      <w:pPr>
        <w:tabs>
          <w:tab w:val="left" w:pos="7654"/>
        </w:tabs>
        <w:spacing w:line="360" w:lineRule="auto"/>
        <w:ind w:right="1700"/>
        <w:rPr>
          <w:rFonts w:cs="Arial"/>
          <w:sz w:val="28"/>
          <w:szCs w:val="28"/>
        </w:rPr>
      </w:pPr>
    </w:p>
    <w:p w14:paraId="61BD903A" w14:textId="62C60F87" w:rsidR="00927683" w:rsidRDefault="006422D9" w:rsidP="00823EFD">
      <w:pPr>
        <w:tabs>
          <w:tab w:val="left" w:pos="7654"/>
        </w:tabs>
        <w:spacing w:line="360" w:lineRule="auto"/>
        <w:ind w:right="1700"/>
        <w:rPr>
          <w:rFonts w:cs="Arial"/>
          <w:sz w:val="28"/>
          <w:szCs w:val="28"/>
        </w:rPr>
      </w:pPr>
      <w:r>
        <w:rPr>
          <w:rFonts w:cs="Arial"/>
          <w:sz w:val="28"/>
          <w:szCs w:val="28"/>
        </w:rPr>
        <w:t>Auf d</w:t>
      </w:r>
      <w:r w:rsidR="009838E9">
        <w:rPr>
          <w:rFonts w:cs="Arial"/>
          <w:sz w:val="28"/>
          <w:szCs w:val="28"/>
        </w:rPr>
        <w:t>iese</w:t>
      </w:r>
      <w:r w:rsidR="007556E3">
        <w:rPr>
          <w:rFonts w:cs="Arial"/>
          <w:sz w:val="28"/>
          <w:szCs w:val="28"/>
        </w:rPr>
        <w:t>m Fundament</w:t>
      </w:r>
      <w:r w:rsidR="009838E9">
        <w:rPr>
          <w:rFonts w:cs="Arial"/>
          <w:sz w:val="28"/>
          <w:szCs w:val="28"/>
        </w:rPr>
        <w:t xml:space="preserve"> </w:t>
      </w:r>
      <w:r>
        <w:rPr>
          <w:rFonts w:cs="Arial"/>
          <w:sz w:val="28"/>
          <w:szCs w:val="28"/>
        </w:rPr>
        <w:t xml:space="preserve">können </w:t>
      </w:r>
      <w:r w:rsidR="00E71D93">
        <w:rPr>
          <w:rFonts w:cs="Arial"/>
          <w:sz w:val="28"/>
          <w:szCs w:val="28"/>
        </w:rPr>
        <w:t>d</w:t>
      </w:r>
      <w:r w:rsidR="00B024C6">
        <w:rPr>
          <w:rFonts w:cs="Arial"/>
          <w:sz w:val="28"/>
          <w:szCs w:val="28"/>
        </w:rPr>
        <w:t xml:space="preserve">ie </w:t>
      </w:r>
      <w:r w:rsidR="00B92B1A">
        <w:rPr>
          <w:rFonts w:cs="Arial"/>
          <w:sz w:val="28"/>
          <w:szCs w:val="28"/>
        </w:rPr>
        <w:t xml:space="preserve">Unternehmen </w:t>
      </w:r>
      <w:r w:rsidR="0091180B">
        <w:rPr>
          <w:rFonts w:cs="Arial"/>
          <w:sz w:val="28"/>
          <w:szCs w:val="28"/>
        </w:rPr>
        <w:t xml:space="preserve">auch </w:t>
      </w:r>
      <w:r w:rsidR="00751CD3" w:rsidRPr="00751CD3">
        <w:rPr>
          <w:rFonts w:cs="Arial"/>
          <w:sz w:val="28"/>
          <w:szCs w:val="28"/>
        </w:rPr>
        <w:t xml:space="preserve">Nachfrageschwankungen </w:t>
      </w:r>
      <w:r w:rsidR="0091180B">
        <w:rPr>
          <w:rFonts w:cs="Arial"/>
          <w:sz w:val="28"/>
          <w:szCs w:val="28"/>
        </w:rPr>
        <w:t xml:space="preserve">gut </w:t>
      </w:r>
      <w:r w:rsidR="00751CD3" w:rsidRPr="00751CD3">
        <w:rPr>
          <w:rFonts w:cs="Arial"/>
          <w:sz w:val="28"/>
          <w:szCs w:val="28"/>
        </w:rPr>
        <w:t>bewältig</w:t>
      </w:r>
      <w:r>
        <w:rPr>
          <w:rFonts w:cs="Arial"/>
          <w:sz w:val="28"/>
          <w:szCs w:val="28"/>
        </w:rPr>
        <w:t>e</w:t>
      </w:r>
      <w:r w:rsidR="00751CD3" w:rsidRPr="00751CD3">
        <w:rPr>
          <w:rFonts w:cs="Arial"/>
          <w:sz w:val="28"/>
          <w:szCs w:val="28"/>
        </w:rPr>
        <w:t>n</w:t>
      </w:r>
      <w:r w:rsidR="00B024C6">
        <w:rPr>
          <w:rFonts w:cs="Arial"/>
          <w:sz w:val="28"/>
          <w:szCs w:val="28"/>
        </w:rPr>
        <w:t xml:space="preserve"> und sind </w:t>
      </w:r>
      <w:r w:rsidR="0091180B">
        <w:rPr>
          <w:rFonts w:cs="Arial"/>
          <w:sz w:val="28"/>
          <w:szCs w:val="28"/>
        </w:rPr>
        <w:t xml:space="preserve">vorne mit </w:t>
      </w:r>
      <w:r w:rsidR="00B024C6">
        <w:rPr>
          <w:rFonts w:cs="Arial"/>
          <w:sz w:val="28"/>
          <w:szCs w:val="28"/>
        </w:rPr>
        <w:t>dabei, sobald die Nachfrage wieder anspringt</w:t>
      </w:r>
      <w:r w:rsidR="00751CD3" w:rsidRPr="00751CD3">
        <w:rPr>
          <w:rFonts w:cs="Arial"/>
          <w:sz w:val="28"/>
          <w:szCs w:val="28"/>
        </w:rPr>
        <w:t>.</w:t>
      </w:r>
      <w:r w:rsidR="0071403C">
        <w:rPr>
          <w:rFonts w:cs="Arial"/>
          <w:sz w:val="28"/>
          <w:szCs w:val="28"/>
        </w:rPr>
        <w:t xml:space="preserve"> Das haben sie in früheren </w:t>
      </w:r>
      <w:r w:rsidR="00C042B6">
        <w:rPr>
          <w:rFonts w:cs="Arial"/>
          <w:sz w:val="28"/>
          <w:szCs w:val="28"/>
        </w:rPr>
        <w:t>Schwächephasen</w:t>
      </w:r>
      <w:r w:rsidR="0071403C">
        <w:rPr>
          <w:rFonts w:cs="Arial"/>
          <w:sz w:val="28"/>
          <w:szCs w:val="28"/>
        </w:rPr>
        <w:t xml:space="preserve"> oft genug bewiesen. </w:t>
      </w:r>
      <w:r w:rsidR="00DC7E2A">
        <w:rPr>
          <w:rFonts w:cs="Arial"/>
          <w:sz w:val="28"/>
          <w:szCs w:val="28"/>
        </w:rPr>
        <w:t xml:space="preserve">Insofern sehen wir die Branche mit ihren zahlreichen kleinen und mittelständischen Unternehmen </w:t>
      </w:r>
      <w:r w:rsidR="00B20650">
        <w:rPr>
          <w:rFonts w:cs="Arial"/>
          <w:sz w:val="28"/>
          <w:szCs w:val="28"/>
        </w:rPr>
        <w:t xml:space="preserve">und mit den großen Playern </w:t>
      </w:r>
      <w:r w:rsidR="00DC7E2A">
        <w:rPr>
          <w:rFonts w:cs="Arial"/>
          <w:sz w:val="28"/>
          <w:szCs w:val="28"/>
        </w:rPr>
        <w:t>für den internationalen Wettbewerb</w:t>
      </w:r>
      <w:r w:rsidR="00685AB2">
        <w:rPr>
          <w:rFonts w:cs="Arial"/>
          <w:sz w:val="28"/>
          <w:szCs w:val="28"/>
        </w:rPr>
        <w:t xml:space="preserve"> sehr</w:t>
      </w:r>
      <w:r w:rsidR="00DC7E2A">
        <w:rPr>
          <w:rFonts w:cs="Arial"/>
          <w:sz w:val="28"/>
          <w:szCs w:val="28"/>
        </w:rPr>
        <w:t xml:space="preserve"> gut </w:t>
      </w:r>
      <w:r w:rsidR="00233B7E">
        <w:rPr>
          <w:rFonts w:cs="Arial"/>
          <w:sz w:val="28"/>
          <w:szCs w:val="28"/>
        </w:rPr>
        <w:t xml:space="preserve">aufgestellt. </w:t>
      </w:r>
    </w:p>
    <w:p w14:paraId="6FB19543" w14:textId="77777777" w:rsidR="00685AB2" w:rsidRDefault="00685AB2" w:rsidP="00823EFD">
      <w:pPr>
        <w:tabs>
          <w:tab w:val="left" w:pos="7654"/>
        </w:tabs>
        <w:spacing w:line="360" w:lineRule="auto"/>
        <w:ind w:right="1700"/>
        <w:rPr>
          <w:rFonts w:cs="Arial"/>
          <w:sz w:val="28"/>
          <w:szCs w:val="28"/>
        </w:rPr>
      </w:pPr>
    </w:p>
    <w:p w14:paraId="1B3FD70D" w14:textId="77777777" w:rsidR="00E709F7" w:rsidRPr="001E0E30" w:rsidRDefault="00E709F7" w:rsidP="00823EFD">
      <w:pPr>
        <w:tabs>
          <w:tab w:val="left" w:pos="7654"/>
        </w:tabs>
        <w:spacing w:line="360" w:lineRule="auto"/>
        <w:ind w:right="1700"/>
        <w:rPr>
          <w:rFonts w:cs="Arial"/>
          <w:b/>
          <w:bCs/>
          <w:sz w:val="28"/>
          <w:szCs w:val="28"/>
        </w:rPr>
      </w:pPr>
      <w:r w:rsidRPr="001E0E30">
        <w:rPr>
          <w:rFonts w:cs="Arial"/>
          <w:b/>
          <w:bCs/>
          <w:sz w:val="28"/>
          <w:szCs w:val="28"/>
        </w:rPr>
        <w:t>Bürokratieabbau hat oberste Priorität</w:t>
      </w:r>
    </w:p>
    <w:p w14:paraId="38485EB9" w14:textId="67CD723D" w:rsidR="00CA7D46" w:rsidRDefault="000C5707" w:rsidP="00823EFD">
      <w:pPr>
        <w:tabs>
          <w:tab w:val="left" w:pos="7654"/>
        </w:tabs>
        <w:spacing w:line="360" w:lineRule="auto"/>
        <w:ind w:right="1700"/>
        <w:rPr>
          <w:rFonts w:cs="Arial"/>
          <w:sz w:val="28"/>
          <w:szCs w:val="28"/>
        </w:rPr>
      </w:pPr>
      <w:r>
        <w:rPr>
          <w:rFonts w:cs="Arial"/>
          <w:sz w:val="28"/>
          <w:szCs w:val="28"/>
        </w:rPr>
        <w:t>Nun ist es an der Politik, ihre</w:t>
      </w:r>
      <w:r w:rsidR="005E7B54">
        <w:rPr>
          <w:rFonts w:cs="Arial"/>
          <w:sz w:val="28"/>
          <w:szCs w:val="28"/>
        </w:rPr>
        <w:t>rseits die</w:t>
      </w:r>
      <w:r>
        <w:rPr>
          <w:rFonts w:cs="Arial"/>
          <w:sz w:val="28"/>
          <w:szCs w:val="28"/>
        </w:rPr>
        <w:t xml:space="preserve"> Hausaufgaben zu machen</w:t>
      </w:r>
      <w:r w:rsidR="0009695B">
        <w:rPr>
          <w:rFonts w:cs="Arial"/>
          <w:sz w:val="28"/>
          <w:szCs w:val="28"/>
        </w:rPr>
        <w:t xml:space="preserve"> und ihre ureigenste Aufgabe</w:t>
      </w:r>
      <w:r w:rsidR="00232231">
        <w:rPr>
          <w:rFonts w:cs="Arial"/>
          <w:sz w:val="28"/>
          <w:szCs w:val="28"/>
        </w:rPr>
        <w:t xml:space="preserve"> wahrzunehmen</w:t>
      </w:r>
      <w:r w:rsidR="0009695B">
        <w:rPr>
          <w:rFonts w:cs="Arial"/>
          <w:sz w:val="28"/>
          <w:szCs w:val="28"/>
        </w:rPr>
        <w:t xml:space="preserve">, </w:t>
      </w:r>
      <w:r w:rsidR="00B90707">
        <w:rPr>
          <w:rFonts w:cs="Arial"/>
          <w:sz w:val="28"/>
          <w:szCs w:val="28"/>
        </w:rPr>
        <w:t xml:space="preserve">die Wettbewerbsfähigkeit des </w:t>
      </w:r>
      <w:r w:rsidR="009B47C3">
        <w:rPr>
          <w:rFonts w:cs="Arial"/>
          <w:sz w:val="28"/>
          <w:szCs w:val="28"/>
        </w:rPr>
        <w:t>Industries</w:t>
      </w:r>
      <w:r w:rsidR="00B90707">
        <w:rPr>
          <w:rFonts w:cs="Arial"/>
          <w:sz w:val="28"/>
          <w:szCs w:val="28"/>
        </w:rPr>
        <w:t xml:space="preserve">tandortes </w:t>
      </w:r>
      <w:r w:rsidR="009B47C3">
        <w:rPr>
          <w:rFonts w:cs="Arial"/>
          <w:sz w:val="28"/>
          <w:szCs w:val="28"/>
        </w:rPr>
        <w:t xml:space="preserve">Deutschlands </w:t>
      </w:r>
      <w:r w:rsidR="00F47735">
        <w:rPr>
          <w:rFonts w:cs="Arial"/>
          <w:sz w:val="28"/>
          <w:szCs w:val="28"/>
        </w:rPr>
        <w:t>zu stärken</w:t>
      </w:r>
      <w:r w:rsidR="001275D8">
        <w:rPr>
          <w:rFonts w:cs="Arial"/>
          <w:sz w:val="28"/>
          <w:szCs w:val="28"/>
        </w:rPr>
        <w:t xml:space="preserve">. </w:t>
      </w:r>
      <w:r w:rsidR="00CA7D46">
        <w:rPr>
          <w:rFonts w:cs="Arial"/>
          <w:sz w:val="28"/>
          <w:szCs w:val="28"/>
        </w:rPr>
        <w:t xml:space="preserve">Deshalb </w:t>
      </w:r>
      <w:r w:rsidR="00E709F7">
        <w:rPr>
          <w:rFonts w:cs="Arial"/>
          <w:sz w:val="28"/>
          <w:szCs w:val="28"/>
        </w:rPr>
        <w:t>bekräftigen</w:t>
      </w:r>
      <w:r w:rsidR="00CA7D46">
        <w:rPr>
          <w:rFonts w:cs="Arial"/>
          <w:sz w:val="28"/>
          <w:szCs w:val="28"/>
        </w:rPr>
        <w:t xml:space="preserve"> wir</w:t>
      </w:r>
      <w:r w:rsidR="00E709F7">
        <w:rPr>
          <w:rFonts w:cs="Arial"/>
          <w:sz w:val="28"/>
          <w:szCs w:val="28"/>
        </w:rPr>
        <w:t xml:space="preserve"> einmal mehr</w:t>
      </w:r>
      <w:r w:rsidR="00CA7D46">
        <w:rPr>
          <w:rFonts w:cs="Arial"/>
          <w:sz w:val="28"/>
          <w:szCs w:val="28"/>
        </w:rPr>
        <w:t xml:space="preserve"> die Forderung d</w:t>
      </w:r>
      <w:r w:rsidR="00340AD9">
        <w:rPr>
          <w:rFonts w:cs="Arial"/>
          <w:sz w:val="28"/>
          <w:szCs w:val="28"/>
        </w:rPr>
        <w:t>er Industrie</w:t>
      </w:r>
      <w:r w:rsidR="00CA7D46">
        <w:rPr>
          <w:rFonts w:cs="Arial"/>
          <w:sz w:val="28"/>
          <w:szCs w:val="28"/>
        </w:rPr>
        <w:t xml:space="preserve">, nach der Bundestagswahl am 23. Februar zügig einen </w:t>
      </w:r>
      <w:r w:rsidR="009B47C3">
        <w:rPr>
          <w:rFonts w:cs="Arial"/>
          <w:sz w:val="28"/>
          <w:szCs w:val="28"/>
        </w:rPr>
        <w:t xml:space="preserve">überzeugenden </w:t>
      </w:r>
      <w:r w:rsidR="00CA7D46">
        <w:rPr>
          <w:rFonts w:cs="Arial"/>
          <w:sz w:val="28"/>
          <w:szCs w:val="28"/>
        </w:rPr>
        <w:t xml:space="preserve">Fahrplan </w:t>
      </w:r>
      <w:r w:rsidR="00F10F32">
        <w:rPr>
          <w:rFonts w:cs="Arial"/>
          <w:sz w:val="28"/>
          <w:szCs w:val="28"/>
        </w:rPr>
        <w:t xml:space="preserve">für mehr </w:t>
      </w:r>
      <w:r w:rsidR="00F10F32">
        <w:rPr>
          <w:rFonts w:cs="Arial"/>
          <w:sz w:val="28"/>
          <w:szCs w:val="28"/>
        </w:rPr>
        <w:lastRenderedPageBreak/>
        <w:t xml:space="preserve">Wirtschaftswachstum </w:t>
      </w:r>
      <w:r w:rsidR="00CA7D46">
        <w:rPr>
          <w:rFonts w:cs="Arial"/>
          <w:sz w:val="28"/>
          <w:szCs w:val="28"/>
        </w:rPr>
        <w:t>aufzustellen</w:t>
      </w:r>
      <w:r w:rsidR="00F10F32">
        <w:rPr>
          <w:rFonts w:cs="Arial"/>
          <w:sz w:val="28"/>
          <w:szCs w:val="28"/>
        </w:rPr>
        <w:t xml:space="preserve">. </w:t>
      </w:r>
      <w:r w:rsidR="00CA7D46">
        <w:rPr>
          <w:rFonts w:cs="Arial"/>
          <w:sz w:val="28"/>
          <w:szCs w:val="28"/>
        </w:rPr>
        <w:t>Weitere</w:t>
      </w:r>
      <w:r w:rsidR="003B5088">
        <w:rPr>
          <w:rFonts w:cs="Arial"/>
          <w:sz w:val="28"/>
          <w:szCs w:val="28"/>
        </w:rPr>
        <w:t xml:space="preserve">n </w:t>
      </w:r>
      <w:r w:rsidR="00CA7D46">
        <w:rPr>
          <w:rFonts w:cs="Arial"/>
          <w:sz w:val="28"/>
          <w:szCs w:val="28"/>
        </w:rPr>
        <w:t xml:space="preserve">Zeitverlust können wir uns </w:t>
      </w:r>
      <w:r w:rsidR="009B47C3">
        <w:rPr>
          <w:rFonts w:cs="Arial"/>
          <w:sz w:val="28"/>
          <w:szCs w:val="28"/>
        </w:rPr>
        <w:t>schlichtweg</w:t>
      </w:r>
      <w:r w:rsidR="008D7F40">
        <w:rPr>
          <w:rFonts w:cs="Arial"/>
          <w:sz w:val="28"/>
          <w:szCs w:val="28"/>
        </w:rPr>
        <w:t xml:space="preserve"> </w:t>
      </w:r>
      <w:r w:rsidR="003B5088">
        <w:rPr>
          <w:rFonts w:cs="Arial"/>
          <w:sz w:val="28"/>
          <w:szCs w:val="28"/>
        </w:rPr>
        <w:t xml:space="preserve">nicht mehr </w:t>
      </w:r>
      <w:r w:rsidR="00CA7D46">
        <w:rPr>
          <w:rFonts w:cs="Arial"/>
          <w:sz w:val="28"/>
          <w:szCs w:val="28"/>
        </w:rPr>
        <w:t>leisten.</w:t>
      </w:r>
    </w:p>
    <w:p w14:paraId="293C929A" w14:textId="4B669EAC" w:rsidR="0016290B" w:rsidRDefault="0016290B" w:rsidP="00823EFD">
      <w:pPr>
        <w:tabs>
          <w:tab w:val="left" w:pos="7654"/>
        </w:tabs>
        <w:spacing w:line="360" w:lineRule="auto"/>
        <w:ind w:right="1700"/>
        <w:rPr>
          <w:rFonts w:cs="Arial"/>
          <w:sz w:val="28"/>
          <w:szCs w:val="28"/>
        </w:rPr>
      </w:pPr>
    </w:p>
    <w:p w14:paraId="1E1DB2CA" w14:textId="7F12D888" w:rsidR="00E34B03" w:rsidRDefault="00DD353D" w:rsidP="00823EFD">
      <w:pPr>
        <w:tabs>
          <w:tab w:val="left" w:pos="7654"/>
        </w:tabs>
        <w:spacing w:line="360" w:lineRule="auto"/>
        <w:ind w:right="1700"/>
        <w:rPr>
          <w:rFonts w:cs="Arial"/>
          <w:sz w:val="28"/>
          <w:szCs w:val="28"/>
        </w:rPr>
      </w:pPr>
      <w:r>
        <w:rPr>
          <w:rFonts w:cs="Arial"/>
          <w:sz w:val="28"/>
          <w:szCs w:val="28"/>
        </w:rPr>
        <w:t>D</w:t>
      </w:r>
      <w:r w:rsidR="00D74057">
        <w:rPr>
          <w:rFonts w:cs="Arial"/>
          <w:sz w:val="28"/>
          <w:szCs w:val="28"/>
        </w:rPr>
        <w:t xml:space="preserve">ie notwendigen </w:t>
      </w:r>
      <w:r w:rsidR="00574078">
        <w:rPr>
          <w:rFonts w:cs="Arial"/>
          <w:sz w:val="28"/>
          <w:szCs w:val="28"/>
        </w:rPr>
        <w:t>R</w:t>
      </w:r>
      <w:r w:rsidR="00D74057">
        <w:rPr>
          <w:rFonts w:cs="Arial"/>
          <w:sz w:val="28"/>
          <w:szCs w:val="28"/>
        </w:rPr>
        <w:t>eformen, sei es bei der Energiewende</w:t>
      </w:r>
      <w:r w:rsidR="006153C7">
        <w:rPr>
          <w:rFonts w:cs="Arial"/>
          <w:sz w:val="28"/>
          <w:szCs w:val="28"/>
        </w:rPr>
        <w:t>, de</w:t>
      </w:r>
      <w:r w:rsidR="00E90302">
        <w:rPr>
          <w:rFonts w:cs="Arial"/>
          <w:sz w:val="28"/>
          <w:szCs w:val="28"/>
        </w:rPr>
        <w:t>n</w:t>
      </w:r>
      <w:r w:rsidR="006153C7">
        <w:rPr>
          <w:rFonts w:cs="Arial"/>
          <w:sz w:val="28"/>
          <w:szCs w:val="28"/>
        </w:rPr>
        <w:t xml:space="preserve"> Sozial</w:t>
      </w:r>
      <w:r w:rsidR="00E90302">
        <w:rPr>
          <w:rFonts w:cs="Arial"/>
          <w:sz w:val="28"/>
          <w:szCs w:val="28"/>
        </w:rPr>
        <w:t>systemen,</w:t>
      </w:r>
      <w:r w:rsidR="00B214D9">
        <w:rPr>
          <w:rFonts w:cs="Arial"/>
          <w:sz w:val="28"/>
          <w:szCs w:val="28"/>
        </w:rPr>
        <w:t xml:space="preserve"> </w:t>
      </w:r>
      <w:r w:rsidR="00790E22">
        <w:rPr>
          <w:rFonts w:cs="Arial"/>
          <w:sz w:val="28"/>
          <w:szCs w:val="28"/>
        </w:rPr>
        <w:t>den Steuern</w:t>
      </w:r>
      <w:r w:rsidR="00E90302">
        <w:rPr>
          <w:rFonts w:cs="Arial"/>
          <w:sz w:val="28"/>
          <w:szCs w:val="28"/>
        </w:rPr>
        <w:t xml:space="preserve"> und der Infrastruktur</w:t>
      </w:r>
      <w:r w:rsidR="00003A08">
        <w:rPr>
          <w:rFonts w:cs="Arial"/>
          <w:sz w:val="28"/>
          <w:szCs w:val="28"/>
        </w:rPr>
        <w:t xml:space="preserve">, um nur einige Felder zu nennen, müssen </w:t>
      </w:r>
      <w:r w:rsidR="00F30999">
        <w:rPr>
          <w:rFonts w:cs="Arial"/>
          <w:sz w:val="28"/>
          <w:szCs w:val="28"/>
        </w:rPr>
        <w:t>mutig</w:t>
      </w:r>
      <w:r w:rsidR="00003A08">
        <w:rPr>
          <w:rFonts w:cs="Arial"/>
          <w:sz w:val="28"/>
          <w:szCs w:val="28"/>
        </w:rPr>
        <w:t xml:space="preserve"> angegangen werden</w:t>
      </w:r>
      <w:r w:rsidR="00990848">
        <w:rPr>
          <w:rFonts w:cs="Arial"/>
          <w:sz w:val="28"/>
          <w:szCs w:val="28"/>
        </w:rPr>
        <w:t xml:space="preserve">. Was nottut, ist </w:t>
      </w:r>
      <w:r w:rsidR="006155E0">
        <w:rPr>
          <w:rFonts w:cs="Arial"/>
          <w:sz w:val="28"/>
          <w:szCs w:val="28"/>
        </w:rPr>
        <w:t xml:space="preserve">Aufbruch und </w:t>
      </w:r>
      <w:r w:rsidR="00990848">
        <w:rPr>
          <w:rFonts w:cs="Arial"/>
          <w:sz w:val="28"/>
          <w:szCs w:val="28"/>
        </w:rPr>
        <w:t>Handeln</w:t>
      </w:r>
      <w:r w:rsidR="008D7F40">
        <w:rPr>
          <w:rFonts w:cs="Arial"/>
          <w:sz w:val="28"/>
          <w:szCs w:val="28"/>
        </w:rPr>
        <w:t>!</w:t>
      </w:r>
    </w:p>
    <w:p w14:paraId="3B68972E" w14:textId="77777777" w:rsidR="00E34B03" w:rsidRDefault="00E34B03" w:rsidP="00823EFD">
      <w:pPr>
        <w:tabs>
          <w:tab w:val="left" w:pos="7654"/>
        </w:tabs>
        <w:spacing w:line="360" w:lineRule="auto"/>
        <w:ind w:right="1700"/>
        <w:rPr>
          <w:rFonts w:cs="Arial"/>
          <w:sz w:val="28"/>
          <w:szCs w:val="28"/>
        </w:rPr>
      </w:pPr>
    </w:p>
    <w:p w14:paraId="50D4C369" w14:textId="40B7E55A" w:rsidR="00E57558" w:rsidRDefault="00152F08" w:rsidP="00823EFD">
      <w:pPr>
        <w:tabs>
          <w:tab w:val="left" w:pos="7654"/>
        </w:tabs>
        <w:spacing w:line="360" w:lineRule="auto"/>
        <w:ind w:right="1700"/>
        <w:rPr>
          <w:rFonts w:cs="Arial"/>
          <w:sz w:val="28"/>
          <w:szCs w:val="28"/>
        </w:rPr>
      </w:pPr>
      <w:r>
        <w:rPr>
          <w:rFonts w:cs="Arial"/>
          <w:sz w:val="28"/>
          <w:szCs w:val="28"/>
        </w:rPr>
        <w:t>A</w:t>
      </w:r>
      <w:r w:rsidR="003528C4">
        <w:rPr>
          <w:rFonts w:cs="Arial"/>
          <w:sz w:val="28"/>
          <w:szCs w:val="28"/>
        </w:rPr>
        <w:t xml:space="preserve">us unserer Sicht </w:t>
      </w:r>
      <w:r w:rsidR="00E34B03">
        <w:rPr>
          <w:rFonts w:cs="Arial"/>
          <w:sz w:val="28"/>
          <w:szCs w:val="28"/>
        </w:rPr>
        <w:t>ganz oben auf der Liste der dringend</w:t>
      </w:r>
      <w:r w:rsidR="00402D45">
        <w:rPr>
          <w:rFonts w:cs="Arial"/>
          <w:sz w:val="28"/>
          <w:szCs w:val="28"/>
        </w:rPr>
        <w:t>st</w:t>
      </w:r>
      <w:r w:rsidR="00E34B03">
        <w:rPr>
          <w:rFonts w:cs="Arial"/>
          <w:sz w:val="28"/>
          <w:szCs w:val="28"/>
        </w:rPr>
        <w:t xml:space="preserve">en ToDos </w:t>
      </w:r>
      <w:r w:rsidR="004A4E78">
        <w:rPr>
          <w:rFonts w:cs="Arial"/>
          <w:sz w:val="28"/>
          <w:szCs w:val="28"/>
        </w:rPr>
        <w:t xml:space="preserve">steht </w:t>
      </w:r>
      <w:r w:rsidR="00E34B03">
        <w:rPr>
          <w:rFonts w:cs="Arial"/>
          <w:sz w:val="28"/>
          <w:szCs w:val="28"/>
        </w:rPr>
        <w:t xml:space="preserve">der </w:t>
      </w:r>
      <w:r w:rsidR="00726DDA">
        <w:rPr>
          <w:rFonts w:cs="Arial"/>
          <w:sz w:val="28"/>
          <w:szCs w:val="28"/>
        </w:rPr>
        <w:t>Abbau der überbordenden Bürokratie</w:t>
      </w:r>
      <w:r w:rsidR="003464CC">
        <w:rPr>
          <w:rFonts w:cs="Arial"/>
          <w:sz w:val="28"/>
          <w:szCs w:val="28"/>
        </w:rPr>
        <w:t xml:space="preserve"> </w:t>
      </w:r>
      <w:r w:rsidR="00413778">
        <w:rPr>
          <w:rFonts w:cs="Arial"/>
          <w:sz w:val="28"/>
          <w:szCs w:val="28"/>
        </w:rPr>
        <w:t xml:space="preserve">mit den zahlreichen </w:t>
      </w:r>
      <w:r w:rsidR="00FE028D">
        <w:rPr>
          <w:rFonts w:cs="Arial"/>
          <w:sz w:val="28"/>
          <w:szCs w:val="28"/>
        </w:rPr>
        <w:t>Dokumentationspflichten</w:t>
      </w:r>
      <w:r w:rsidR="00EE42C6">
        <w:rPr>
          <w:rFonts w:cs="Arial"/>
          <w:sz w:val="28"/>
          <w:szCs w:val="28"/>
        </w:rPr>
        <w:t xml:space="preserve">. Binnen Jahresfrist haben wir Ihnen ausführlich dargestellt, was das </w:t>
      </w:r>
      <w:r w:rsidR="00526B6D" w:rsidRPr="00751CD3">
        <w:rPr>
          <w:rFonts w:cs="Arial"/>
          <w:sz w:val="28"/>
          <w:szCs w:val="28"/>
        </w:rPr>
        <w:t>Lieferketten</w:t>
      </w:r>
      <w:r w:rsidR="001429D6">
        <w:rPr>
          <w:rFonts w:cs="Arial"/>
          <w:sz w:val="28"/>
          <w:szCs w:val="28"/>
        </w:rPr>
        <w:t>sorgfalt</w:t>
      </w:r>
      <w:r w:rsidR="00440B74">
        <w:rPr>
          <w:rFonts w:cs="Arial"/>
          <w:sz w:val="28"/>
          <w:szCs w:val="28"/>
        </w:rPr>
        <w:t>s</w:t>
      </w:r>
      <w:r w:rsidR="001429D6">
        <w:rPr>
          <w:rFonts w:cs="Arial"/>
          <w:sz w:val="28"/>
          <w:szCs w:val="28"/>
        </w:rPr>
        <w:t>pflichten</w:t>
      </w:r>
      <w:r w:rsidR="00526B6D" w:rsidRPr="00751CD3">
        <w:rPr>
          <w:rFonts w:cs="Arial"/>
          <w:sz w:val="28"/>
          <w:szCs w:val="28"/>
        </w:rPr>
        <w:t>gesetz</w:t>
      </w:r>
      <w:r w:rsidR="00EE42C6">
        <w:rPr>
          <w:rFonts w:cs="Arial"/>
          <w:sz w:val="28"/>
          <w:szCs w:val="28"/>
        </w:rPr>
        <w:t xml:space="preserve"> und</w:t>
      </w:r>
      <w:r w:rsidR="00FE028D">
        <w:rPr>
          <w:rFonts w:cs="Arial"/>
          <w:sz w:val="28"/>
          <w:szCs w:val="28"/>
        </w:rPr>
        <w:t xml:space="preserve"> </w:t>
      </w:r>
      <w:r w:rsidR="00526B6D" w:rsidRPr="00751CD3">
        <w:rPr>
          <w:rFonts w:cs="Arial"/>
          <w:sz w:val="28"/>
          <w:szCs w:val="28"/>
        </w:rPr>
        <w:t>d</w:t>
      </w:r>
      <w:r w:rsidR="00567AF2">
        <w:rPr>
          <w:rFonts w:cs="Arial"/>
          <w:sz w:val="28"/>
          <w:szCs w:val="28"/>
        </w:rPr>
        <w:t>ie</w:t>
      </w:r>
      <w:r w:rsidR="00526B6D" w:rsidRPr="00751CD3">
        <w:rPr>
          <w:rFonts w:cs="Arial"/>
          <w:sz w:val="28"/>
          <w:szCs w:val="28"/>
        </w:rPr>
        <w:t xml:space="preserve"> C</w:t>
      </w:r>
      <w:r w:rsidR="00440B74">
        <w:rPr>
          <w:rFonts w:cs="Arial"/>
          <w:sz w:val="28"/>
          <w:szCs w:val="28"/>
        </w:rPr>
        <w:t xml:space="preserve">orporate Social Responsibility Directive </w:t>
      </w:r>
      <w:r w:rsidR="00DD353D">
        <w:rPr>
          <w:rFonts w:cs="Arial"/>
          <w:sz w:val="28"/>
          <w:szCs w:val="28"/>
        </w:rPr>
        <w:t xml:space="preserve">(CSRD) </w:t>
      </w:r>
      <w:r w:rsidR="005816E0">
        <w:rPr>
          <w:rFonts w:cs="Arial"/>
          <w:sz w:val="28"/>
          <w:szCs w:val="28"/>
        </w:rPr>
        <w:t xml:space="preserve">mittelständischen Unternehmen regelmäßig </w:t>
      </w:r>
      <w:r w:rsidR="003C030D">
        <w:rPr>
          <w:rFonts w:cs="Arial"/>
          <w:sz w:val="28"/>
          <w:szCs w:val="28"/>
        </w:rPr>
        <w:t>abverlangt. Als nächstes steh</w:t>
      </w:r>
      <w:r w:rsidR="00E30A1E">
        <w:rPr>
          <w:rFonts w:cs="Arial"/>
          <w:sz w:val="28"/>
          <w:szCs w:val="28"/>
        </w:rPr>
        <w:t>en</w:t>
      </w:r>
      <w:r w:rsidR="003C030D">
        <w:rPr>
          <w:rFonts w:cs="Arial"/>
          <w:sz w:val="28"/>
          <w:szCs w:val="28"/>
        </w:rPr>
        <w:t xml:space="preserve"> der </w:t>
      </w:r>
      <w:r w:rsidR="00526B6D" w:rsidRPr="00751CD3">
        <w:rPr>
          <w:rFonts w:cs="Arial"/>
          <w:sz w:val="28"/>
          <w:szCs w:val="28"/>
        </w:rPr>
        <w:t>Cyber Resilience Act</w:t>
      </w:r>
      <w:r w:rsidR="00DD06AC">
        <w:rPr>
          <w:rFonts w:cs="Arial"/>
          <w:sz w:val="28"/>
          <w:szCs w:val="28"/>
        </w:rPr>
        <w:t xml:space="preserve"> und die </w:t>
      </w:r>
      <w:r w:rsidR="00B459CC">
        <w:rPr>
          <w:rFonts w:cs="Arial"/>
          <w:sz w:val="28"/>
          <w:szCs w:val="28"/>
        </w:rPr>
        <w:t xml:space="preserve">europäische </w:t>
      </w:r>
      <w:r w:rsidR="00DD06AC">
        <w:rPr>
          <w:rFonts w:cs="Arial"/>
          <w:sz w:val="28"/>
          <w:szCs w:val="28"/>
        </w:rPr>
        <w:t>Entwaldungsverordnung</w:t>
      </w:r>
      <w:r w:rsidR="003C030D">
        <w:rPr>
          <w:rFonts w:cs="Arial"/>
          <w:sz w:val="28"/>
          <w:szCs w:val="28"/>
        </w:rPr>
        <w:t xml:space="preserve"> </w:t>
      </w:r>
      <w:r w:rsidR="00EE4FEB">
        <w:rPr>
          <w:rFonts w:cs="Arial"/>
          <w:sz w:val="28"/>
          <w:szCs w:val="28"/>
        </w:rPr>
        <w:t xml:space="preserve">ins Haus. </w:t>
      </w:r>
      <w:r w:rsidR="00912027">
        <w:rPr>
          <w:rFonts w:cs="Arial"/>
          <w:sz w:val="28"/>
          <w:szCs w:val="28"/>
        </w:rPr>
        <w:t>Die Impuls</w:t>
      </w:r>
      <w:r w:rsidR="000D2FB0">
        <w:rPr>
          <w:rFonts w:cs="Arial"/>
          <w:sz w:val="28"/>
          <w:szCs w:val="28"/>
        </w:rPr>
        <w:t>-</w:t>
      </w:r>
      <w:r w:rsidR="00912027">
        <w:rPr>
          <w:rFonts w:cs="Arial"/>
          <w:sz w:val="28"/>
          <w:szCs w:val="28"/>
        </w:rPr>
        <w:t>Stiftung</w:t>
      </w:r>
      <w:r w:rsidR="007E5DF6">
        <w:rPr>
          <w:rFonts w:cs="Arial"/>
          <w:sz w:val="28"/>
          <w:szCs w:val="28"/>
        </w:rPr>
        <w:t xml:space="preserve"> des Maschinenbaus</w:t>
      </w:r>
      <w:r w:rsidR="00912027">
        <w:rPr>
          <w:rFonts w:cs="Arial"/>
          <w:sz w:val="28"/>
          <w:szCs w:val="28"/>
        </w:rPr>
        <w:t xml:space="preserve"> hat b</w:t>
      </w:r>
      <w:r w:rsidR="00FF66B6">
        <w:rPr>
          <w:rFonts w:cs="Arial"/>
          <w:sz w:val="28"/>
          <w:szCs w:val="28"/>
        </w:rPr>
        <w:t xml:space="preserve">ereits vor zwei Jahren </w:t>
      </w:r>
      <w:r w:rsidR="00E34A99">
        <w:rPr>
          <w:rFonts w:cs="Arial"/>
          <w:sz w:val="28"/>
          <w:szCs w:val="28"/>
        </w:rPr>
        <w:t>in Fall</w:t>
      </w:r>
      <w:r w:rsidR="0056576E">
        <w:rPr>
          <w:rFonts w:cs="Arial"/>
          <w:sz w:val="28"/>
          <w:szCs w:val="28"/>
        </w:rPr>
        <w:t>studien</w:t>
      </w:r>
      <w:r w:rsidR="00E34A99">
        <w:rPr>
          <w:rFonts w:cs="Arial"/>
          <w:sz w:val="28"/>
          <w:szCs w:val="28"/>
        </w:rPr>
        <w:t xml:space="preserve"> </w:t>
      </w:r>
      <w:r w:rsidR="00912027">
        <w:rPr>
          <w:rFonts w:cs="Arial"/>
          <w:sz w:val="28"/>
          <w:szCs w:val="28"/>
        </w:rPr>
        <w:t xml:space="preserve">ermittelt, dass </w:t>
      </w:r>
      <w:r w:rsidR="00FF66B6">
        <w:rPr>
          <w:rFonts w:cs="Arial"/>
          <w:sz w:val="28"/>
          <w:szCs w:val="28"/>
        </w:rPr>
        <w:t xml:space="preserve">der </w:t>
      </w:r>
      <w:r w:rsidR="0056576E">
        <w:rPr>
          <w:rFonts w:cs="Arial"/>
          <w:sz w:val="28"/>
          <w:szCs w:val="28"/>
        </w:rPr>
        <w:t xml:space="preserve">bürokratische </w:t>
      </w:r>
      <w:r w:rsidR="00FF66B6">
        <w:rPr>
          <w:rFonts w:cs="Arial"/>
          <w:sz w:val="28"/>
          <w:szCs w:val="28"/>
        </w:rPr>
        <w:t>Aufwand</w:t>
      </w:r>
      <w:r w:rsidR="00150A67">
        <w:rPr>
          <w:rFonts w:cs="Arial"/>
          <w:sz w:val="28"/>
          <w:szCs w:val="28"/>
        </w:rPr>
        <w:t xml:space="preserve"> </w:t>
      </w:r>
      <w:r w:rsidR="00C45A1B">
        <w:rPr>
          <w:rFonts w:cs="Arial"/>
          <w:sz w:val="28"/>
          <w:szCs w:val="28"/>
        </w:rPr>
        <w:t>zwischen ein und drei Prozent</w:t>
      </w:r>
      <w:r w:rsidR="007B20E3">
        <w:rPr>
          <w:rFonts w:cs="Arial"/>
          <w:sz w:val="28"/>
          <w:szCs w:val="28"/>
        </w:rPr>
        <w:t xml:space="preserve"> des Umsatzes abhängig von der Unternehmensgröße beträgt.</w:t>
      </w:r>
      <w:r w:rsidR="00150A67">
        <w:rPr>
          <w:rFonts w:cs="Arial"/>
          <w:sz w:val="28"/>
          <w:szCs w:val="28"/>
        </w:rPr>
        <w:t xml:space="preserve"> </w:t>
      </w:r>
      <w:r w:rsidR="00F06411">
        <w:rPr>
          <w:rFonts w:cs="Arial"/>
          <w:sz w:val="28"/>
          <w:szCs w:val="28"/>
        </w:rPr>
        <w:t>Das drückt auf die U</w:t>
      </w:r>
      <w:r w:rsidR="003D0C78">
        <w:rPr>
          <w:rFonts w:cs="Arial"/>
          <w:sz w:val="28"/>
          <w:szCs w:val="28"/>
        </w:rPr>
        <w:t>msatzrendite der Branche</w:t>
      </w:r>
      <w:r w:rsidR="003005C2">
        <w:rPr>
          <w:rFonts w:cs="Arial"/>
          <w:sz w:val="28"/>
          <w:szCs w:val="28"/>
        </w:rPr>
        <w:t>.</w:t>
      </w:r>
      <w:r w:rsidR="008F5900">
        <w:rPr>
          <w:rFonts w:cs="Arial"/>
          <w:sz w:val="28"/>
          <w:szCs w:val="28"/>
        </w:rPr>
        <w:t xml:space="preserve"> Geld</w:t>
      </w:r>
      <w:r w:rsidR="006306D7">
        <w:rPr>
          <w:rFonts w:cs="Arial"/>
          <w:sz w:val="28"/>
          <w:szCs w:val="28"/>
        </w:rPr>
        <w:t xml:space="preserve"> und Manpower</w:t>
      </w:r>
      <w:r w:rsidR="008F5900">
        <w:rPr>
          <w:rFonts w:cs="Arial"/>
          <w:sz w:val="28"/>
          <w:szCs w:val="28"/>
        </w:rPr>
        <w:t xml:space="preserve"> fehl</w:t>
      </w:r>
      <w:r w:rsidR="006306D7">
        <w:rPr>
          <w:rFonts w:cs="Arial"/>
          <w:sz w:val="28"/>
          <w:szCs w:val="28"/>
        </w:rPr>
        <w:t>en</w:t>
      </w:r>
      <w:r w:rsidR="008F5900">
        <w:rPr>
          <w:rFonts w:cs="Arial"/>
          <w:sz w:val="28"/>
          <w:szCs w:val="28"/>
        </w:rPr>
        <w:t xml:space="preserve"> an anderer Stelle.</w:t>
      </w:r>
    </w:p>
    <w:p w14:paraId="50F2F9F3" w14:textId="77777777" w:rsidR="00E57558" w:rsidRDefault="00E57558" w:rsidP="00823EFD">
      <w:pPr>
        <w:tabs>
          <w:tab w:val="left" w:pos="7654"/>
        </w:tabs>
        <w:spacing w:line="360" w:lineRule="auto"/>
        <w:ind w:right="1700"/>
        <w:rPr>
          <w:rFonts w:cs="Arial"/>
          <w:sz w:val="28"/>
          <w:szCs w:val="28"/>
        </w:rPr>
      </w:pPr>
    </w:p>
    <w:p w14:paraId="77A1CEDA" w14:textId="720D0F43" w:rsidR="006C0CCE" w:rsidRDefault="00E57558" w:rsidP="00823EFD">
      <w:pPr>
        <w:tabs>
          <w:tab w:val="left" w:pos="7654"/>
        </w:tabs>
        <w:spacing w:line="360" w:lineRule="auto"/>
        <w:ind w:right="1700"/>
        <w:rPr>
          <w:rFonts w:cs="Arial"/>
          <w:sz w:val="28"/>
          <w:szCs w:val="28"/>
        </w:rPr>
      </w:pPr>
      <w:r>
        <w:rPr>
          <w:rFonts w:cs="Arial"/>
          <w:sz w:val="28"/>
          <w:szCs w:val="28"/>
        </w:rPr>
        <w:t xml:space="preserve">Trotz </w:t>
      </w:r>
      <w:r w:rsidR="003B15B2">
        <w:rPr>
          <w:rFonts w:cs="Arial"/>
          <w:sz w:val="28"/>
          <w:szCs w:val="28"/>
        </w:rPr>
        <w:t>d</w:t>
      </w:r>
      <w:r>
        <w:rPr>
          <w:rFonts w:cs="Arial"/>
          <w:sz w:val="28"/>
          <w:szCs w:val="28"/>
        </w:rPr>
        <w:t>er Bekenntnisse sehr viele</w:t>
      </w:r>
      <w:r w:rsidR="00567AF2">
        <w:rPr>
          <w:rFonts w:cs="Arial"/>
          <w:sz w:val="28"/>
          <w:szCs w:val="28"/>
        </w:rPr>
        <w:t>r</w:t>
      </w:r>
      <w:r>
        <w:rPr>
          <w:rFonts w:cs="Arial"/>
          <w:sz w:val="28"/>
          <w:szCs w:val="28"/>
        </w:rPr>
        <w:t xml:space="preserve"> Akteure auf Bundes- und EU-Ebene ist hier </w:t>
      </w:r>
      <w:r w:rsidR="004218C8">
        <w:rPr>
          <w:rFonts w:cs="Arial"/>
          <w:sz w:val="28"/>
          <w:szCs w:val="28"/>
        </w:rPr>
        <w:t>nicht wirklich</w:t>
      </w:r>
      <w:r w:rsidR="001B70DB">
        <w:rPr>
          <w:rFonts w:cs="Arial"/>
          <w:sz w:val="28"/>
          <w:szCs w:val="28"/>
        </w:rPr>
        <w:t xml:space="preserve"> etwas</w:t>
      </w:r>
      <w:r w:rsidR="004218C8">
        <w:rPr>
          <w:rFonts w:cs="Arial"/>
          <w:sz w:val="28"/>
          <w:szCs w:val="28"/>
        </w:rPr>
        <w:t xml:space="preserve"> passiert.</w:t>
      </w:r>
      <w:r w:rsidR="003B15B2">
        <w:rPr>
          <w:rFonts w:cs="Arial"/>
          <w:sz w:val="28"/>
          <w:szCs w:val="28"/>
        </w:rPr>
        <w:t xml:space="preserve"> </w:t>
      </w:r>
      <w:r w:rsidR="00FC5583">
        <w:rPr>
          <w:rFonts w:cs="Arial"/>
          <w:sz w:val="28"/>
          <w:szCs w:val="28"/>
        </w:rPr>
        <w:t xml:space="preserve">Wichtig wäre neben der Entschlackung der Vorgaben auch die </w:t>
      </w:r>
      <w:r w:rsidR="00BA35C0">
        <w:rPr>
          <w:rFonts w:cs="Arial"/>
          <w:sz w:val="28"/>
          <w:szCs w:val="28"/>
        </w:rPr>
        <w:t xml:space="preserve">Entschlackung der Verwaltungsprozesse durch </w:t>
      </w:r>
      <w:r w:rsidR="00FC5583">
        <w:rPr>
          <w:rFonts w:cs="Arial"/>
          <w:sz w:val="28"/>
          <w:szCs w:val="28"/>
        </w:rPr>
        <w:t>Digitalisierung</w:t>
      </w:r>
      <w:r w:rsidR="00BA35C0">
        <w:rPr>
          <w:rFonts w:cs="Arial"/>
          <w:sz w:val="28"/>
          <w:szCs w:val="28"/>
        </w:rPr>
        <w:t xml:space="preserve">, </w:t>
      </w:r>
      <w:r w:rsidR="009A5500">
        <w:rPr>
          <w:rFonts w:cs="Arial"/>
          <w:sz w:val="28"/>
          <w:szCs w:val="28"/>
        </w:rPr>
        <w:t xml:space="preserve">damit </w:t>
      </w:r>
      <w:r w:rsidR="009A5500">
        <w:rPr>
          <w:rFonts w:cs="Arial"/>
          <w:sz w:val="28"/>
          <w:szCs w:val="28"/>
        </w:rPr>
        <w:lastRenderedPageBreak/>
        <w:t>die Daten</w:t>
      </w:r>
      <w:r w:rsidR="00414DC4">
        <w:rPr>
          <w:rFonts w:cs="Arial"/>
          <w:sz w:val="28"/>
          <w:szCs w:val="28"/>
        </w:rPr>
        <w:t xml:space="preserve"> zumindest </w:t>
      </w:r>
      <w:r w:rsidR="00470E75">
        <w:rPr>
          <w:rFonts w:cs="Arial"/>
          <w:sz w:val="28"/>
          <w:szCs w:val="28"/>
        </w:rPr>
        <w:t xml:space="preserve">effizient </w:t>
      </w:r>
      <w:r w:rsidR="00147303">
        <w:rPr>
          <w:rFonts w:cs="Arial"/>
          <w:sz w:val="28"/>
          <w:szCs w:val="28"/>
        </w:rPr>
        <w:t xml:space="preserve">zugestellt werden können. </w:t>
      </w:r>
      <w:r w:rsidR="00FB2B57">
        <w:rPr>
          <w:rFonts w:cs="Arial"/>
          <w:sz w:val="28"/>
          <w:szCs w:val="28"/>
        </w:rPr>
        <w:t xml:space="preserve">Mangelnde Effizienz im System kostet Investitionen, einmal weil das Geld </w:t>
      </w:r>
      <w:r w:rsidR="00D342FF">
        <w:rPr>
          <w:rFonts w:cs="Arial"/>
          <w:sz w:val="28"/>
          <w:szCs w:val="28"/>
        </w:rPr>
        <w:t xml:space="preserve">im System gebunden ist </w:t>
      </w:r>
      <w:r w:rsidR="00FB2B57">
        <w:rPr>
          <w:rFonts w:cs="Arial"/>
          <w:sz w:val="28"/>
          <w:szCs w:val="28"/>
        </w:rPr>
        <w:t>und einmal</w:t>
      </w:r>
      <w:r w:rsidR="00D342FF">
        <w:rPr>
          <w:rFonts w:cs="Arial"/>
          <w:sz w:val="28"/>
          <w:szCs w:val="28"/>
        </w:rPr>
        <w:t>,</w:t>
      </w:r>
      <w:r w:rsidR="00FB2B57">
        <w:rPr>
          <w:rFonts w:cs="Arial"/>
          <w:sz w:val="28"/>
          <w:szCs w:val="28"/>
        </w:rPr>
        <w:t xml:space="preserve"> weil die Unternehmen </w:t>
      </w:r>
      <w:r w:rsidR="00C82F61">
        <w:rPr>
          <w:rFonts w:cs="Arial"/>
          <w:sz w:val="28"/>
          <w:szCs w:val="28"/>
        </w:rPr>
        <w:t xml:space="preserve">der Bürokratie ausweichen wollen und </w:t>
      </w:r>
      <w:r w:rsidR="005E49CF">
        <w:rPr>
          <w:rFonts w:cs="Arial"/>
          <w:sz w:val="28"/>
          <w:szCs w:val="28"/>
        </w:rPr>
        <w:t xml:space="preserve">dafür </w:t>
      </w:r>
      <w:r w:rsidR="00C82F61">
        <w:rPr>
          <w:rFonts w:cs="Arial"/>
          <w:sz w:val="28"/>
          <w:szCs w:val="28"/>
        </w:rPr>
        <w:t>im Ausland investieren. Das</w:t>
      </w:r>
      <w:r w:rsidR="00A31E00">
        <w:rPr>
          <w:rFonts w:cs="Arial"/>
          <w:sz w:val="28"/>
          <w:szCs w:val="28"/>
        </w:rPr>
        <w:t xml:space="preserve"> </w:t>
      </w:r>
      <w:r w:rsidR="00E41C06">
        <w:rPr>
          <w:rFonts w:cs="Arial"/>
          <w:sz w:val="28"/>
          <w:szCs w:val="28"/>
        </w:rPr>
        <w:t xml:space="preserve">ist </w:t>
      </w:r>
      <w:r w:rsidR="00A31E00">
        <w:rPr>
          <w:rFonts w:cs="Arial"/>
          <w:sz w:val="28"/>
          <w:szCs w:val="28"/>
        </w:rPr>
        <w:t xml:space="preserve">das </w:t>
      </w:r>
      <w:r w:rsidR="00E41C06">
        <w:rPr>
          <w:rFonts w:cs="Arial"/>
          <w:sz w:val="28"/>
          <w:szCs w:val="28"/>
        </w:rPr>
        <w:t xml:space="preserve">Ergebnis einer Studie des </w:t>
      </w:r>
      <w:r w:rsidR="00A31E00">
        <w:rPr>
          <w:rFonts w:cs="Arial"/>
          <w:sz w:val="28"/>
          <w:szCs w:val="28"/>
        </w:rPr>
        <w:t>ifo-Institut</w:t>
      </w:r>
      <w:r w:rsidR="00E41C06">
        <w:rPr>
          <w:rFonts w:cs="Arial"/>
          <w:sz w:val="28"/>
          <w:szCs w:val="28"/>
        </w:rPr>
        <w:t>s</w:t>
      </w:r>
      <w:r w:rsidR="00051FA0">
        <w:rPr>
          <w:rFonts w:cs="Arial"/>
          <w:sz w:val="28"/>
          <w:szCs w:val="28"/>
        </w:rPr>
        <w:t xml:space="preserve"> 2024</w:t>
      </w:r>
      <w:r w:rsidR="00A31E00">
        <w:rPr>
          <w:rFonts w:cs="Arial"/>
          <w:sz w:val="28"/>
          <w:szCs w:val="28"/>
        </w:rPr>
        <w:t xml:space="preserve"> im Auftrag der Stiftung Familienunternehmen. </w:t>
      </w:r>
      <w:r w:rsidR="00A0742E">
        <w:rPr>
          <w:rFonts w:cs="Arial"/>
          <w:sz w:val="28"/>
          <w:szCs w:val="28"/>
        </w:rPr>
        <w:t xml:space="preserve"> </w:t>
      </w:r>
    </w:p>
    <w:p w14:paraId="56B77D7E" w14:textId="77777777" w:rsidR="006C0CCE" w:rsidRDefault="006C0CCE" w:rsidP="00823EFD">
      <w:pPr>
        <w:tabs>
          <w:tab w:val="left" w:pos="7654"/>
        </w:tabs>
        <w:spacing w:line="360" w:lineRule="auto"/>
        <w:ind w:right="1700"/>
        <w:rPr>
          <w:rFonts w:cs="Arial"/>
          <w:sz w:val="28"/>
          <w:szCs w:val="28"/>
        </w:rPr>
      </w:pPr>
    </w:p>
    <w:p w14:paraId="2CF8DA42" w14:textId="6E45140D" w:rsidR="00751CD3" w:rsidRDefault="00EF69A4" w:rsidP="00823EFD">
      <w:pPr>
        <w:tabs>
          <w:tab w:val="left" w:pos="7654"/>
        </w:tabs>
        <w:spacing w:line="360" w:lineRule="auto"/>
        <w:ind w:right="1700"/>
        <w:rPr>
          <w:rFonts w:cs="Arial"/>
          <w:sz w:val="28"/>
          <w:szCs w:val="28"/>
        </w:rPr>
      </w:pPr>
      <w:r>
        <w:rPr>
          <w:rFonts w:cs="Arial"/>
          <w:sz w:val="28"/>
          <w:szCs w:val="28"/>
        </w:rPr>
        <w:t>W</w:t>
      </w:r>
      <w:r w:rsidR="000C74D0">
        <w:rPr>
          <w:rFonts w:cs="Arial"/>
          <w:sz w:val="28"/>
          <w:szCs w:val="28"/>
        </w:rPr>
        <w:t>eitere</w:t>
      </w:r>
      <w:r w:rsidR="0040541D">
        <w:rPr>
          <w:rFonts w:cs="Arial"/>
          <w:sz w:val="28"/>
          <w:szCs w:val="28"/>
        </w:rPr>
        <w:t xml:space="preserve">r Hemmschuh </w:t>
      </w:r>
      <w:r>
        <w:rPr>
          <w:rFonts w:cs="Arial"/>
          <w:sz w:val="28"/>
          <w:szCs w:val="28"/>
        </w:rPr>
        <w:t xml:space="preserve">für die heimische Industrie </w:t>
      </w:r>
      <w:r w:rsidR="008058F2">
        <w:rPr>
          <w:rFonts w:cs="Arial"/>
          <w:sz w:val="28"/>
          <w:szCs w:val="28"/>
        </w:rPr>
        <w:t xml:space="preserve">im internationalen Vergleich </w:t>
      </w:r>
      <w:r>
        <w:rPr>
          <w:rFonts w:cs="Arial"/>
          <w:sz w:val="28"/>
          <w:szCs w:val="28"/>
        </w:rPr>
        <w:t xml:space="preserve">sind die </w:t>
      </w:r>
      <w:r w:rsidR="0071621B">
        <w:rPr>
          <w:rFonts w:cs="Arial"/>
          <w:sz w:val="28"/>
          <w:szCs w:val="28"/>
        </w:rPr>
        <w:t xml:space="preserve">hohe Steuerbelastung sowie </w:t>
      </w:r>
      <w:r w:rsidR="00D831B4">
        <w:rPr>
          <w:rFonts w:cs="Arial"/>
          <w:sz w:val="28"/>
          <w:szCs w:val="28"/>
        </w:rPr>
        <w:t>hohe</w:t>
      </w:r>
      <w:r w:rsidR="004A2541">
        <w:rPr>
          <w:rFonts w:cs="Arial"/>
          <w:sz w:val="28"/>
          <w:szCs w:val="28"/>
        </w:rPr>
        <w:t xml:space="preserve"> </w:t>
      </w:r>
      <w:r w:rsidR="000D487A">
        <w:rPr>
          <w:rFonts w:cs="Arial"/>
          <w:sz w:val="28"/>
          <w:szCs w:val="28"/>
        </w:rPr>
        <w:t>Energie</w:t>
      </w:r>
      <w:r w:rsidR="0071621B">
        <w:rPr>
          <w:rFonts w:cs="Arial"/>
          <w:sz w:val="28"/>
          <w:szCs w:val="28"/>
        </w:rPr>
        <w:t>-</w:t>
      </w:r>
      <w:r w:rsidR="00051FA0">
        <w:rPr>
          <w:rFonts w:cs="Arial"/>
          <w:sz w:val="28"/>
          <w:szCs w:val="28"/>
        </w:rPr>
        <w:t xml:space="preserve"> und</w:t>
      </w:r>
      <w:r w:rsidR="00343562">
        <w:rPr>
          <w:rFonts w:cs="Arial"/>
          <w:sz w:val="28"/>
          <w:szCs w:val="28"/>
        </w:rPr>
        <w:t xml:space="preserve"> Lohnnebenkosten. </w:t>
      </w:r>
      <w:r w:rsidR="00A32202">
        <w:rPr>
          <w:rFonts w:cs="Arial"/>
          <w:sz w:val="28"/>
          <w:szCs w:val="28"/>
        </w:rPr>
        <w:t>Hinzu kommen</w:t>
      </w:r>
      <w:r w:rsidR="00F53606">
        <w:rPr>
          <w:rFonts w:cs="Arial"/>
          <w:sz w:val="28"/>
          <w:szCs w:val="28"/>
        </w:rPr>
        <w:t xml:space="preserve"> </w:t>
      </w:r>
      <w:r w:rsidR="00343562">
        <w:rPr>
          <w:rFonts w:cs="Arial"/>
          <w:sz w:val="28"/>
          <w:szCs w:val="28"/>
        </w:rPr>
        <w:t>de</w:t>
      </w:r>
      <w:r w:rsidR="004E3923">
        <w:rPr>
          <w:rFonts w:cs="Arial"/>
          <w:sz w:val="28"/>
          <w:szCs w:val="28"/>
        </w:rPr>
        <w:t>r</w:t>
      </w:r>
      <w:r w:rsidR="00343562">
        <w:rPr>
          <w:rFonts w:cs="Arial"/>
          <w:sz w:val="28"/>
          <w:szCs w:val="28"/>
        </w:rPr>
        <w:t xml:space="preserve"> </w:t>
      </w:r>
      <w:r w:rsidR="004E3923">
        <w:rPr>
          <w:rFonts w:cs="Arial"/>
          <w:sz w:val="28"/>
          <w:szCs w:val="28"/>
        </w:rPr>
        <w:t>schlechte Zustand der</w:t>
      </w:r>
      <w:r w:rsidR="00343562">
        <w:rPr>
          <w:rFonts w:cs="Arial"/>
          <w:sz w:val="28"/>
          <w:szCs w:val="28"/>
        </w:rPr>
        <w:t xml:space="preserve"> </w:t>
      </w:r>
      <w:r w:rsidR="005B63B3">
        <w:rPr>
          <w:rFonts w:cs="Arial"/>
          <w:sz w:val="28"/>
          <w:szCs w:val="28"/>
        </w:rPr>
        <w:t>Infrastruktur</w:t>
      </w:r>
      <w:r w:rsidR="00994CCB">
        <w:rPr>
          <w:rFonts w:cs="Arial"/>
          <w:sz w:val="28"/>
          <w:szCs w:val="28"/>
        </w:rPr>
        <w:t xml:space="preserve"> und</w:t>
      </w:r>
      <w:r w:rsidR="005B63B3">
        <w:rPr>
          <w:rFonts w:cs="Arial"/>
          <w:sz w:val="28"/>
          <w:szCs w:val="28"/>
        </w:rPr>
        <w:t xml:space="preserve"> die Defizite i</w:t>
      </w:r>
      <w:r w:rsidR="004E3923">
        <w:rPr>
          <w:rFonts w:cs="Arial"/>
          <w:sz w:val="28"/>
          <w:szCs w:val="28"/>
        </w:rPr>
        <w:t>n der Fachkräftegewinnung</w:t>
      </w:r>
      <w:r w:rsidR="006D6171">
        <w:rPr>
          <w:rFonts w:cs="Arial"/>
          <w:sz w:val="28"/>
          <w:szCs w:val="28"/>
        </w:rPr>
        <w:t xml:space="preserve">. </w:t>
      </w:r>
      <w:r w:rsidR="00F11A54">
        <w:rPr>
          <w:rFonts w:cs="Arial"/>
          <w:sz w:val="28"/>
          <w:szCs w:val="28"/>
        </w:rPr>
        <w:t>Schließlich bremsen</w:t>
      </w:r>
      <w:r w:rsidR="00D37652">
        <w:rPr>
          <w:rFonts w:cs="Arial"/>
          <w:sz w:val="28"/>
          <w:szCs w:val="28"/>
        </w:rPr>
        <w:t xml:space="preserve"> die </w:t>
      </w:r>
      <w:r w:rsidR="00344968">
        <w:rPr>
          <w:rFonts w:cs="Arial"/>
          <w:sz w:val="28"/>
          <w:szCs w:val="28"/>
        </w:rPr>
        <w:t xml:space="preserve">fehlende </w:t>
      </w:r>
      <w:r w:rsidR="00D37652">
        <w:rPr>
          <w:rFonts w:cs="Arial"/>
          <w:sz w:val="28"/>
          <w:szCs w:val="28"/>
        </w:rPr>
        <w:t>Planbarkeit des Transformationsprozesses</w:t>
      </w:r>
      <w:r w:rsidR="00A83005">
        <w:rPr>
          <w:rFonts w:cs="Arial"/>
          <w:sz w:val="28"/>
          <w:szCs w:val="28"/>
        </w:rPr>
        <w:t xml:space="preserve"> in der </w:t>
      </w:r>
      <w:r w:rsidR="008B12E3">
        <w:rPr>
          <w:rFonts w:cs="Arial"/>
          <w:sz w:val="28"/>
          <w:szCs w:val="28"/>
        </w:rPr>
        <w:t xml:space="preserve">Automobilindustrie, in der </w:t>
      </w:r>
      <w:r w:rsidR="00A83005">
        <w:rPr>
          <w:rFonts w:cs="Arial"/>
          <w:sz w:val="28"/>
          <w:szCs w:val="28"/>
        </w:rPr>
        <w:t>Energieversorgung</w:t>
      </w:r>
      <w:r w:rsidR="008B12E3">
        <w:rPr>
          <w:rFonts w:cs="Arial"/>
          <w:sz w:val="28"/>
          <w:szCs w:val="28"/>
        </w:rPr>
        <w:t xml:space="preserve"> und beim Klimaschutz</w:t>
      </w:r>
      <w:r w:rsidR="005F335D">
        <w:rPr>
          <w:rFonts w:cs="Arial"/>
          <w:sz w:val="28"/>
          <w:szCs w:val="28"/>
        </w:rPr>
        <w:t xml:space="preserve"> </w:t>
      </w:r>
      <w:r w:rsidR="004500F4">
        <w:rPr>
          <w:rFonts w:cs="Arial"/>
          <w:sz w:val="28"/>
          <w:szCs w:val="28"/>
        </w:rPr>
        <w:t xml:space="preserve">die </w:t>
      </w:r>
      <w:r w:rsidR="00A44362">
        <w:rPr>
          <w:rFonts w:cs="Arial"/>
          <w:sz w:val="28"/>
          <w:szCs w:val="28"/>
        </w:rPr>
        <w:t>Dynamik in den Unternehmen aus</w:t>
      </w:r>
      <w:r w:rsidR="008B12E3">
        <w:rPr>
          <w:rFonts w:cs="Arial"/>
          <w:sz w:val="28"/>
          <w:szCs w:val="28"/>
        </w:rPr>
        <w:t xml:space="preserve">. </w:t>
      </w:r>
      <w:r w:rsidR="00F11AD7">
        <w:rPr>
          <w:rFonts w:cs="Arial"/>
          <w:sz w:val="28"/>
          <w:szCs w:val="28"/>
        </w:rPr>
        <w:t>Zu unsicher und teils s</w:t>
      </w:r>
      <w:r w:rsidR="00B450C6">
        <w:rPr>
          <w:rFonts w:cs="Arial"/>
          <w:sz w:val="28"/>
          <w:szCs w:val="28"/>
        </w:rPr>
        <w:t>prunghaft</w:t>
      </w:r>
      <w:r w:rsidR="00F11AD7">
        <w:rPr>
          <w:rFonts w:cs="Arial"/>
          <w:sz w:val="28"/>
          <w:szCs w:val="28"/>
        </w:rPr>
        <w:t xml:space="preserve"> sind die</w:t>
      </w:r>
      <w:r w:rsidR="0020224A">
        <w:rPr>
          <w:rFonts w:cs="Arial"/>
          <w:sz w:val="28"/>
          <w:szCs w:val="28"/>
        </w:rPr>
        <w:t xml:space="preserve"> politischen Vorgaben</w:t>
      </w:r>
      <w:r w:rsidR="00906195">
        <w:rPr>
          <w:rFonts w:cs="Arial"/>
          <w:sz w:val="28"/>
          <w:szCs w:val="28"/>
        </w:rPr>
        <w:t>,</w:t>
      </w:r>
      <w:r w:rsidR="00F11AD7">
        <w:rPr>
          <w:rFonts w:cs="Arial"/>
          <w:sz w:val="28"/>
          <w:szCs w:val="28"/>
        </w:rPr>
        <w:t xml:space="preserve"> die Kommunikation ist oft mangelhaft.</w:t>
      </w:r>
      <w:r w:rsidR="00B450C6">
        <w:rPr>
          <w:rFonts w:cs="Arial"/>
          <w:sz w:val="28"/>
          <w:szCs w:val="28"/>
        </w:rPr>
        <w:t xml:space="preserve"> </w:t>
      </w:r>
    </w:p>
    <w:p w14:paraId="61D0BA23" w14:textId="59DFB5B3" w:rsidR="00412D4C" w:rsidRDefault="00412D4C" w:rsidP="00823EFD">
      <w:pPr>
        <w:spacing w:line="240" w:lineRule="auto"/>
        <w:ind w:right="1700"/>
        <w:rPr>
          <w:rFonts w:cs="Arial"/>
          <w:sz w:val="28"/>
          <w:szCs w:val="28"/>
        </w:rPr>
      </w:pPr>
    </w:p>
    <w:p w14:paraId="728A5993" w14:textId="77777777" w:rsidR="00F66FC2" w:rsidRDefault="00F66FC2" w:rsidP="00823EFD">
      <w:pPr>
        <w:tabs>
          <w:tab w:val="left" w:pos="7654"/>
        </w:tabs>
        <w:spacing w:line="360" w:lineRule="auto"/>
        <w:ind w:right="1700"/>
        <w:rPr>
          <w:rFonts w:cs="Arial"/>
          <w:b/>
          <w:bCs/>
          <w:sz w:val="28"/>
          <w:szCs w:val="28"/>
        </w:rPr>
      </w:pPr>
      <w:r w:rsidRPr="005E6EAA">
        <w:rPr>
          <w:rFonts w:cs="Arial"/>
          <w:b/>
          <w:bCs/>
          <w:sz w:val="28"/>
          <w:szCs w:val="28"/>
        </w:rPr>
        <w:t>Internationale Nachfrage ist schwach</w:t>
      </w:r>
    </w:p>
    <w:p w14:paraId="1BB35E77" w14:textId="064A60D8" w:rsidR="00BF7E2E" w:rsidRDefault="00D71D1A" w:rsidP="00823EFD">
      <w:pPr>
        <w:tabs>
          <w:tab w:val="left" w:pos="7654"/>
        </w:tabs>
        <w:spacing w:line="360" w:lineRule="auto"/>
        <w:ind w:right="1700"/>
        <w:rPr>
          <w:rFonts w:cs="Arial"/>
          <w:sz w:val="28"/>
          <w:szCs w:val="28"/>
        </w:rPr>
      </w:pPr>
      <w:r>
        <w:rPr>
          <w:rFonts w:cs="Arial"/>
          <w:sz w:val="28"/>
          <w:szCs w:val="28"/>
        </w:rPr>
        <w:t>Neben den hausgem</w:t>
      </w:r>
      <w:r w:rsidR="00B00C93">
        <w:rPr>
          <w:rFonts w:cs="Arial"/>
          <w:sz w:val="28"/>
          <w:szCs w:val="28"/>
        </w:rPr>
        <w:t xml:space="preserve">achten </w:t>
      </w:r>
      <w:r>
        <w:rPr>
          <w:rFonts w:cs="Arial"/>
          <w:sz w:val="28"/>
          <w:szCs w:val="28"/>
        </w:rPr>
        <w:t>H</w:t>
      </w:r>
      <w:r w:rsidR="00F66FC2">
        <w:rPr>
          <w:rFonts w:cs="Arial"/>
          <w:sz w:val="28"/>
          <w:szCs w:val="28"/>
        </w:rPr>
        <w:t xml:space="preserve">ürden </w:t>
      </w:r>
      <w:r w:rsidR="008A3F93">
        <w:rPr>
          <w:rFonts w:cs="Arial"/>
          <w:sz w:val="28"/>
          <w:szCs w:val="28"/>
        </w:rPr>
        <w:t>belasten</w:t>
      </w:r>
      <w:r w:rsidR="00877270">
        <w:rPr>
          <w:rFonts w:cs="Arial"/>
          <w:sz w:val="28"/>
          <w:szCs w:val="28"/>
        </w:rPr>
        <w:t xml:space="preserve"> </w:t>
      </w:r>
      <w:r w:rsidR="008831BA">
        <w:rPr>
          <w:rFonts w:cs="Arial"/>
          <w:sz w:val="28"/>
          <w:szCs w:val="28"/>
        </w:rPr>
        <w:t>die Krise in der Automobilindustrie</w:t>
      </w:r>
      <w:r w:rsidR="00145DFE">
        <w:rPr>
          <w:rFonts w:cs="Arial"/>
          <w:sz w:val="28"/>
          <w:szCs w:val="28"/>
        </w:rPr>
        <w:t xml:space="preserve"> sowie</w:t>
      </w:r>
      <w:r w:rsidR="008831BA">
        <w:rPr>
          <w:rFonts w:cs="Arial"/>
          <w:sz w:val="28"/>
          <w:szCs w:val="28"/>
        </w:rPr>
        <w:t xml:space="preserve"> </w:t>
      </w:r>
      <w:r w:rsidR="00AC45EE">
        <w:rPr>
          <w:rFonts w:cs="Arial"/>
          <w:sz w:val="28"/>
          <w:szCs w:val="28"/>
        </w:rPr>
        <w:t xml:space="preserve">die </w:t>
      </w:r>
      <w:r w:rsidR="008A3F93">
        <w:rPr>
          <w:rFonts w:cs="Arial"/>
          <w:sz w:val="28"/>
          <w:szCs w:val="28"/>
        </w:rPr>
        <w:t xml:space="preserve">Unsicherheiten </w:t>
      </w:r>
      <w:r w:rsidR="00145DFE">
        <w:rPr>
          <w:rFonts w:cs="Arial"/>
          <w:sz w:val="28"/>
          <w:szCs w:val="28"/>
        </w:rPr>
        <w:t xml:space="preserve">in den beiden großen Abnehmermärkten USA und China </w:t>
      </w:r>
      <w:r w:rsidR="009F522B">
        <w:rPr>
          <w:rFonts w:cs="Arial"/>
          <w:sz w:val="28"/>
          <w:szCs w:val="28"/>
        </w:rPr>
        <w:t xml:space="preserve">die </w:t>
      </w:r>
      <w:r w:rsidR="00E42BE3">
        <w:rPr>
          <w:rFonts w:cs="Arial"/>
          <w:sz w:val="28"/>
          <w:szCs w:val="28"/>
        </w:rPr>
        <w:t>Branche</w:t>
      </w:r>
      <w:r w:rsidR="00186E52">
        <w:rPr>
          <w:rFonts w:cs="Arial"/>
          <w:sz w:val="28"/>
          <w:szCs w:val="28"/>
        </w:rPr>
        <w:t xml:space="preserve">. </w:t>
      </w:r>
      <w:r w:rsidR="003D6C30">
        <w:rPr>
          <w:rFonts w:cs="Arial"/>
          <w:sz w:val="28"/>
          <w:szCs w:val="28"/>
        </w:rPr>
        <w:t xml:space="preserve">Die Auswirkungen sind deutlich spürbar: Der Verbrauch von Werkzeugmaschinen ist </w:t>
      </w:r>
      <w:r w:rsidR="00751D6D">
        <w:rPr>
          <w:rFonts w:cs="Arial"/>
          <w:sz w:val="28"/>
          <w:szCs w:val="28"/>
        </w:rPr>
        <w:t xml:space="preserve">2024 </w:t>
      </w:r>
      <w:r w:rsidR="003D6C30">
        <w:rPr>
          <w:rFonts w:cs="Arial"/>
          <w:sz w:val="28"/>
          <w:szCs w:val="28"/>
        </w:rPr>
        <w:t xml:space="preserve">im Hauptabnehmermarkt Europa um 18 Prozent gesunken. China stagnierte und in den USA </w:t>
      </w:r>
      <w:r w:rsidR="00E42BE3">
        <w:rPr>
          <w:rFonts w:cs="Arial"/>
          <w:sz w:val="28"/>
          <w:szCs w:val="28"/>
        </w:rPr>
        <w:t xml:space="preserve">schrumpfte </w:t>
      </w:r>
      <w:r w:rsidR="003D6C30">
        <w:rPr>
          <w:rFonts w:cs="Arial"/>
          <w:sz w:val="28"/>
          <w:szCs w:val="28"/>
        </w:rPr>
        <w:t>der Markt um 7 Prozent.</w:t>
      </w:r>
      <w:r w:rsidR="0041260C">
        <w:rPr>
          <w:rFonts w:cs="Arial"/>
          <w:sz w:val="28"/>
          <w:szCs w:val="28"/>
        </w:rPr>
        <w:t xml:space="preserve"> Innerhalb Europas </w:t>
      </w:r>
      <w:r w:rsidR="0041260C">
        <w:rPr>
          <w:rFonts w:cs="Arial"/>
          <w:sz w:val="28"/>
          <w:szCs w:val="28"/>
        </w:rPr>
        <w:lastRenderedPageBreak/>
        <w:t xml:space="preserve">haben die </w:t>
      </w:r>
      <w:r w:rsidR="007754F8">
        <w:rPr>
          <w:rFonts w:cs="Arial"/>
          <w:sz w:val="28"/>
          <w:szCs w:val="28"/>
        </w:rPr>
        <w:t>beiden</w:t>
      </w:r>
      <w:r w:rsidR="0041260C">
        <w:rPr>
          <w:rFonts w:cs="Arial"/>
          <w:sz w:val="28"/>
          <w:szCs w:val="28"/>
        </w:rPr>
        <w:t xml:space="preserve"> größten Märkte Deutschland und Italien</w:t>
      </w:r>
      <w:r w:rsidR="003D6C30">
        <w:rPr>
          <w:rFonts w:cs="Arial"/>
          <w:sz w:val="28"/>
          <w:szCs w:val="28"/>
        </w:rPr>
        <w:t xml:space="preserve"> 12 bzw. 28 Prozent verloren.</w:t>
      </w:r>
    </w:p>
    <w:p w14:paraId="4B3BBFDD" w14:textId="77777777" w:rsidR="00BF7E2E" w:rsidRDefault="00BF7E2E" w:rsidP="00823EFD">
      <w:pPr>
        <w:tabs>
          <w:tab w:val="left" w:pos="7654"/>
        </w:tabs>
        <w:spacing w:line="360" w:lineRule="auto"/>
        <w:ind w:right="1700"/>
        <w:rPr>
          <w:rFonts w:cs="Arial"/>
          <w:sz w:val="28"/>
          <w:szCs w:val="28"/>
        </w:rPr>
      </w:pPr>
    </w:p>
    <w:p w14:paraId="4297C9F5" w14:textId="0CC397C7" w:rsidR="003E24A3" w:rsidRPr="00855A9D" w:rsidRDefault="009853B1" w:rsidP="00823EFD">
      <w:pPr>
        <w:tabs>
          <w:tab w:val="left" w:pos="7654"/>
        </w:tabs>
        <w:spacing w:line="360" w:lineRule="auto"/>
        <w:ind w:right="1700"/>
        <w:rPr>
          <w:rFonts w:cs="Arial"/>
          <w:sz w:val="28"/>
          <w:szCs w:val="28"/>
        </w:rPr>
      </w:pPr>
      <w:r w:rsidRPr="00751D6D">
        <w:rPr>
          <w:rFonts w:cs="Arial"/>
          <w:sz w:val="28"/>
          <w:szCs w:val="28"/>
        </w:rPr>
        <w:t>In Deutschland ist d</w:t>
      </w:r>
      <w:r w:rsidR="00E52938" w:rsidRPr="00751D6D">
        <w:rPr>
          <w:rFonts w:cs="Arial"/>
          <w:sz w:val="28"/>
          <w:szCs w:val="28"/>
        </w:rPr>
        <w:t xml:space="preserve">ie Produktion </w:t>
      </w:r>
      <w:r w:rsidR="00A90303" w:rsidRPr="00751D6D">
        <w:rPr>
          <w:rFonts w:cs="Arial"/>
          <w:sz w:val="28"/>
          <w:szCs w:val="28"/>
        </w:rPr>
        <w:t xml:space="preserve">von Werkzeugmaschinen </w:t>
      </w:r>
      <w:r w:rsidR="008A4D40" w:rsidRPr="00751D6D">
        <w:rPr>
          <w:rFonts w:cs="Arial"/>
          <w:sz w:val="28"/>
          <w:szCs w:val="28"/>
        </w:rPr>
        <w:t>2024 n</w:t>
      </w:r>
      <w:r w:rsidR="00E52938" w:rsidRPr="00751D6D">
        <w:rPr>
          <w:rFonts w:cs="Arial"/>
          <w:sz w:val="28"/>
          <w:szCs w:val="28"/>
        </w:rPr>
        <w:t xml:space="preserve">ach Schätzung unseres Prognosepartners Oxford Economics um </w:t>
      </w:r>
      <w:r w:rsidR="00751D6D" w:rsidRPr="00751D6D">
        <w:rPr>
          <w:rFonts w:cs="Arial"/>
          <w:sz w:val="28"/>
          <w:szCs w:val="28"/>
        </w:rPr>
        <w:t>4</w:t>
      </w:r>
      <w:r w:rsidR="00E52938" w:rsidRPr="00751D6D">
        <w:rPr>
          <w:rFonts w:cs="Arial"/>
          <w:sz w:val="28"/>
          <w:szCs w:val="28"/>
        </w:rPr>
        <w:t xml:space="preserve"> Prozent </w:t>
      </w:r>
      <w:r w:rsidR="00300DEA" w:rsidRPr="00751D6D">
        <w:rPr>
          <w:rFonts w:cs="Arial"/>
          <w:sz w:val="28"/>
          <w:szCs w:val="28"/>
        </w:rPr>
        <w:t xml:space="preserve">auf </w:t>
      </w:r>
      <w:r w:rsidR="00477A03" w:rsidRPr="00751D6D">
        <w:rPr>
          <w:rFonts w:cs="Arial"/>
          <w:sz w:val="28"/>
          <w:szCs w:val="28"/>
        </w:rPr>
        <w:t>rund 14,</w:t>
      </w:r>
      <w:r w:rsidR="00751D6D" w:rsidRPr="00751D6D">
        <w:rPr>
          <w:rFonts w:cs="Arial"/>
          <w:sz w:val="28"/>
          <w:szCs w:val="28"/>
        </w:rPr>
        <w:t>8</w:t>
      </w:r>
      <w:r w:rsidR="008A6B6F" w:rsidRPr="00751D6D">
        <w:rPr>
          <w:rFonts w:cs="Arial"/>
          <w:sz w:val="28"/>
          <w:szCs w:val="28"/>
        </w:rPr>
        <w:t xml:space="preserve"> Mrd. Euro</w:t>
      </w:r>
      <w:r w:rsidR="00477A03" w:rsidRPr="00751D6D">
        <w:rPr>
          <w:rFonts w:cs="Arial"/>
          <w:sz w:val="28"/>
          <w:szCs w:val="28"/>
        </w:rPr>
        <w:t xml:space="preserve"> gesunken</w:t>
      </w:r>
      <w:r w:rsidR="00592E67" w:rsidRPr="00751D6D">
        <w:rPr>
          <w:rFonts w:cs="Arial"/>
          <w:sz w:val="28"/>
          <w:szCs w:val="28"/>
        </w:rPr>
        <w:t>.</w:t>
      </w:r>
      <w:r w:rsidR="0029728A">
        <w:rPr>
          <w:rFonts w:cs="Arial"/>
          <w:sz w:val="28"/>
          <w:szCs w:val="28"/>
        </w:rPr>
        <w:t xml:space="preserve"> </w:t>
      </w:r>
      <w:r w:rsidR="008A4D40" w:rsidRPr="00855A9D">
        <w:rPr>
          <w:rFonts w:cs="Arial"/>
          <w:sz w:val="28"/>
          <w:szCs w:val="28"/>
        </w:rPr>
        <w:t xml:space="preserve">Ein Jahr zuvor </w:t>
      </w:r>
      <w:r w:rsidR="001A646F" w:rsidRPr="00855A9D">
        <w:rPr>
          <w:rFonts w:cs="Arial"/>
          <w:sz w:val="28"/>
          <w:szCs w:val="28"/>
        </w:rPr>
        <w:t>konnte die Branche ihre Produktion in Deutschland hingegen noch um 9 Prozent auf 15,4 Mrd. Euro deutlich steigern. In den ausländischen Produktionsstätten wuchs der Output sogar überproportional um 13 Prozent auf 3,8 Mrd. Euro</w:t>
      </w:r>
      <w:r w:rsidR="006338F7" w:rsidRPr="00855A9D">
        <w:rPr>
          <w:rFonts w:cs="Arial"/>
          <w:sz w:val="28"/>
          <w:szCs w:val="28"/>
        </w:rPr>
        <w:t xml:space="preserve">. Er </w:t>
      </w:r>
      <w:r w:rsidR="001A646F" w:rsidRPr="00855A9D">
        <w:rPr>
          <w:rFonts w:cs="Arial"/>
          <w:sz w:val="28"/>
          <w:szCs w:val="28"/>
        </w:rPr>
        <w:t xml:space="preserve">machte damit ein </w:t>
      </w:r>
      <w:r w:rsidR="00DE64C1">
        <w:rPr>
          <w:rFonts w:cs="Arial"/>
          <w:sz w:val="28"/>
          <w:szCs w:val="28"/>
        </w:rPr>
        <w:t>Viertel</w:t>
      </w:r>
      <w:r w:rsidR="001A646F" w:rsidRPr="00855A9D">
        <w:rPr>
          <w:rFonts w:cs="Arial"/>
          <w:sz w:val="28"/>
          <w:szCs w:val="28"/>
        </w:rPr>
        <w:t xml:space="preserve"> der globalen </w:t>
      </w:r>
      <w:r w:rsidR="00DE64C1">
        <w:rPr>
          <w:rFonts w:cs="Arial"/>
          <w:sz w:val="28"/>
          <w:szCs w:val="28"/>
        </w:rPr>
        <w:t>Maschinenp</w:t>
      </w:r>
      <w:r w:rsidR="001A646F" w:rsidRPr="00855A9D">
        <w:rPr>
          <w:rFonts w:cs="Arial"/>
          <w:sz w:val="28"/>
          <w:szCs w:val="28"/>
        </w:rPr>
        <w:t xml:space="preserve">roduktion deutscher Hersteller aus. </w:t>
      </w:r>
      <w:r w:rsidR="0027039D" w:rsidRPr="00855A9D">
        <w:rPr>
          <w:rFonts w:cs="Arial"/>
          <w:sz w:val="28"/>
          <w:szCs w:val="28"/>
        </w:rPr>
        <w:t xml:space="preserve">Angesichts sich </w:t>
      </w:r>
      <w:r w:rsidR="00ED5B77" w:rsidRPr="00855A9D">
        <w:rPr>
          <w:rFonts w:cs="Arial"/>
          <w:sz w:val="28"/>
          <w:szCs w:val="28"/>
        </w:rPr>
        <w:t>verschärfende</w:t>
      </w:r>
      <w:r w:rsidR="00DE0BA1" w:rsidRPr="00855A9D">
        <w:rPr>
          <w:rFonts w:cs="Arial"/>
          <w:sz w:val="28"/>
          <w:szCs w:val="28"/>
        </w:rPr>
        <w:t>r</w:t>
      </w:r>
      <w:r w:rsidR="00ED5B77" w:rsidRPr="00855A9D">
        <w:rPr>
          <w:rFonts w:cs="Arial"/>
          <w:sz w:val="28"/>
          <w:szCs w:val="28"/>
        </w:rPr>
        <w:t xml:space="preserve"> Handelskonflikte </w:t>
      </w:r>
      <w:r w:rsidR="00306AF6" w:rsidRPr="00855A9D">
        <w:rPr>
          <w:rFonts w:cs="Arial"/>
          <w:sz w:val="28"/>
          <w:szCs w:val="28"/>
        </w:rPr>
        <w:t xml:space="preserve">gewinnt </w:t>
      </w:r>
      <w:r w:rsidR="00306AF6" w:rsidRPr="00855A9D">
        <w:rPr>
          <w:rFonts w:cs="Arial"/>
          <w:i/>
          <w:iCs/>
          <w:sz w:val="28"/>
          <w:szCs w:val="28"/>
        </w:rPr>
        <w:t>local f</w:t>
      </w:r>
      <w:r w:rsidR="00913626">
        <w:rPr>
          <w:rFonts w:cs="Arial"/>
          <w:i/>
          <w:iCs/>
          <w:sz w:val="28"/>
          <w:szCs w:val="28"/>
        </w:rPr>
        <w:t>or</w:t>
      </w:r>
      <w:r w:rsidR="00306AF6" w:rsidRPr="00855A9D">
        <w:rPr>
          <w:rFonts w:cs="Arial"/>
          <w:i/>
          <w:iCs/>
          <w:sz w:val="28"/>
          <w:szCs w:val="28"/>
        </w:rPr>
        <w:t xml:space="preserve"> local</w:t>
      </w:r>
      <w:r w:rsidR="00306AF6" w:rsidRPr="00855A9D">
        <w:rPr>
          <w:rFonts w:cs="Arial"/>
          <w:sz w:val="28"/>
          <w:szCs w:val="28"/>
        </w:rPr>
        <w:t xml:space="preserve"> weiter an </w:t>
      </w:r>
      <w:r w:rsidR="0027039D" w:rsidRPr="00855A9D">
        <w:rPr>
          <w:rFonts w:cs="Arial"/>
          <w:sz w:val="28"/>
          <w:szCs w:val="28"/>
        </w:rPr>
        <w:t>Bedeutung</w:t>
      </w:r>
      <w:r w:rsidR="00306AF6" w:rsidRPr="00855A9D">
        <w:rPr>
          <w:rFonts w:cs="Arial"/>
          <w:sz w:val="28"/>
          <w:szCs w:val="28"/>
        </w:rPr>
        <w:t>.</w:t>
      </w:r>
      <w:r w:rsidR="00AF041A" w:rsidRPr="00855A9D">
        <w:rPr>
          <w:rFonts w:cs="Arial"/>
          <w:sz w:val="28"/>
          <w:szCs w:val="28"/>
        </w:rPr>
        <w:t xml:space="preserve"> </w:t>
      </w:r>
    </w:p>
    <w:p w14:paraId="4B78FD79" w14:textId="77777777" w:rsidR="00A53C38" w:rsidRDefault="00A53C38" w:rsidP="00823EFD">
      <w:pPr>
        <w:tabs>
          <w:tab w:val="left" w:pos="7654"/>
        </w:tabs>
        <w:spacing w:line="360" w:lineRule="auto"/>
        <w:ind w:right="1700"/>
        <w:rPr>
          <w:rFonts w:cs="Arial"/>
          <w:sz w:val="28"/>
          <w:szCs w:val="28"/>
          <w:highlight w:val="yellow"/>
        </w:rPr>
      </w:pPr>
    </w:p>
    <w:p w14:paraId="5710A02F" w14:textId="5EC0AF04" w:rsidR="0010679B" w:rsidRPr="002C3312" w:rsidRDefault="00135983" w:rsidP="00823EFD">
      <w:pPr>
        <w:tabs>
          <w:tab w:val="left" w:pos="7654"/>
        </w:tabs>
        <w:spacing w:line="360" w:lineRule="auto"/>
        <w:ind w:right="1700"/>
        <w:rPr>
          <w:rFonts w:cs="Arial"/>
          <w:sz w:val="28"/>
          <w:szCs w:val="28"/>
        </w:rPr>
      </w:pPr>
      <w:r w:rsidRPr="002C3312">
        <w:rPr>
          <w:rFonts w:cs="Arial"/>
          <w:sz w:val="28"/>
          <w:szCs w:val="28"/>
        </w:rPr>
        <w:t>Der</w:t>
      </w:r>
      <w:r w:rsidR="00E47306" w:rsidRPr="002C3312">
        <w:rPr>
          <w:rFonts w:cs="Arial"/>
          <w:sz w:val="28"/>
          <w:szCs w:val="28"/>
        </w:rPr>
        <w:t xml:space="preserve"> deutsche </w:t>
      </w:r>
      <w:r w:rsidRPr="002C3312">
        <w:rPr>
          <w:rFonts w:cs="Arial"/>
          <w:sz w:val="28"/>
          <w:szCs w:val="28"/>
        </w:rPr>
        <w:t xml:space="preserve">Export sank </w:t>
      </w:r>
      <w:r w:rsidR="00CB158D">
        <w:rPr>
          <w:rFonts w:cs="Arial"/>
          <w:sz w:val="28"/>
          <w:szCs w:val="28"/>
        </w:rPr>
        <w:t xml:space="preserve">bis Oktober 2024 </w:t>
      </w:r>
      <w:r w:rsidRPr="002C3312">
        <w:rPr>
          <w:rFonts w:cs="Arial"/>
          <w:sz w:val="28"/>
          <w:szCs w:val="28"/>
        </w:rPr>
        <w:t xml:space="preserve">um </w:t>
      </w:r>
      <w:r w:rsidR="00CB158D">
        <w:rPr>
          <w:rFonts w:cs="Arial"/>
          <w:sz w:val="28"/>
          <w:szCs w:val="28"/>
        </w:rPr>
        <w:t>5</w:t>
      </w:r>
      <w:r w:rsidRPr="002C3312">
        <w:rPr>
          <w:rFonts w:cs="Arial"/>
          <w:sz w:val="28"/>
          <w:szCs w:val="28"/>
        </w:rPr>
        <w:t xml:space="preserve"> Prozent</w:t>
      </w:r>
      <w:r w:rsidR="00DE0BA1" w:rsidRPr="002C3312">
        <w:rPr>
          <w:rFonts w:cs="Arial"/>
          <w:sz w:val="28"/>
          <w:szCs w:val="28"/>
        </w:rPr>
        <w:t xml:space="preserve">. </w:t>
      </w:r>
      <w:r w:rsidR="00CB158D">
        <w:rPr>
          <w:rFonts w:cs="Arial"/>
          <w:sz w:val="28"/>
          <w:szCs w:val="28"/>
        </w:rPr>
        <w:t>Innerhalb</w:t>
      </w:r>
      <w:r w:rsidR="00DE0BA1" w:rsidRPr="002C3312">
        <w:rPr>
          <w:rFonts w:cs="Arial"/>
          <w:sz w:val="28"/>
          <w:szCs w:val="28"/>
        </w:rPr>
        <w:t xml:space="preserve"> der Triade </w:t>
      </w:r>
      <w:r w:rsidR="00CB158D">
        <w:rPr>
          <w:rFonts w:cs="Arial"/>
          <w:sz w:val="28"/>
          <w:szCs w:val="28"/>
        </w:rPr>
        <w:t xml:space="preserve">war Europa mit 16 Prozent stark rückläufig. </w:t>
      </w:r>
      <w:r w:rsidR="00581821">
        <w:rPr>
          <w:rFonts w:cs="Arial"/>
          <w:sz w:val="28"/>
          <w:szCs w:val="28"/>
        </w:rPr>
        <w:t xml:space="preserve">Das betrifft fast alle wichtigen Märkte, allen voran das lange durch hohe Subventionen gestützte Italien. </w:t>
      </w:r>
      <w:r w:rsidR="00CB158D">
        <w:rPr>
          <w:rFonts w:cs="Arial"/>
          <w:sz w:val="28"/>
          <w:szCs w:val="28"/>
        </w:rPr>
        <w:t xml:space="preserve">Amerika </w:t>
      </w:r>
      <w:r w:rsidR="009E2130">
        <w:rPr>
          <w:rFonts w:cs="Arial"/>
          <w:sz w:val="28"/>
          <w:szCs w:val="28"/>
        </w:rPr>
        <w:t>positionierte</w:t>
      </w:r>
      <w:r w:rsidR="00CB158D">
        <w:rPr>
          <w:rFonts w:cs="Arial"/>
          <w:sz w:val="28"/>
          <w:szCs w:val="28"/>
        </w:rPr>
        <w:t xml:space="preserve"> sich dagegen mit einem Plus von 1</w:t>
      </w:r>
      <w:r w:rsidR="001F0F03">
        <w:rPr>
          <w:rFonts w:cs="Arial"/>
          <w:sz w:val="28"/>
          <w:szCs w:val="28"/>
        </w:rPr>
        <w:t>7</w:t>
      </w:r>
      <w:r w:rsidR="00CB158D">
        <w:rPr>
          <w:rFonts w:cs="Arial"/>
          <w:sz w:val="28"/>
          <w:szCs w:val="28"/>
        </w:rPr>
        <w:t xml:space="preserve"> Prozent eindeutig als das Zugpferd. Die USA überholten nach langer Zeit China als wichtigsten Absatzmarkt und legten um ein Fünftel zu. Die Ausfuhren nach China als zweitgrößtem Abnehmer sanken dagegen um 12 Prozent. </w:t>
      </w:r>
      <w:r w:rsidR="00581821">
        <w:rPr>
          <w:rFonts w:cs="Arial"/>
          <w:sz w:val="28"/>
          <w:szCs w:val="28"/>
        </w:rPr>
        <w:t>Neben den USA beweist sich auch Indien als Wachstumsmarkt. Die Ausfuhren in den mittlerweile sech</w:t>
      </w:r>
      <w:r w:rsidR="0011309E">
        <w:rPr>
          <w:rFonts w:cs="Arial"/>
          <w:sz w:val="28"/>
          <w:szCs w:val="28"/>
        </w:rPr>
        <w:t>st</w:t>
      </w:r>
      <w:r w:rsidR="00581821">
        <w:rPr>
          <w:rFonts w:cs="Arial"/>
          <w:sz w:val="28"/>
          <w:szCs w:val="28"/>
        </w:rPr>
        <w:t>größten Absatzmarkt stiegen um satte 36 Prozent. Auch aufgrund ein</w:t>
      </w:r>
      <w:r w:rsidR="00730E45">
        <w:rPr>
          <w:rFonts w:cs="Arial"/>
          <w:sz w:val="28"/>
          <w:szCs w:val="28"/>
        </w:rPr>
        <w:t>e</w:t>
      </w:r>
      <w:r w:rsidR="00581821">
        <w:rPr>
          <w:rFonts w:cs="Arial"/>
          <w:sz w:val="28"/>
          <w:szCs w:val="28"/>
        </w:rPr>
        <w:t>s gute</w:t>
      </w:r>
      <w:r w:rsidR="00730E45">
        <w:rPr>
          <w:rFonts w:cs="Arial"/>
          <w:sz w:val="28"/>
          <w:szCs w:val="28"/>
        </w:rPr>
        <w:t>n</w:t>
      </w:r>
      <w:r w:rsidR="00581821">
        <w:rPr>
          <w:rFonts w:cs="Arial"/>
          <w:sz w:val="28"/>
          <w:szCs w:val="28"/>
        </w:rPr>
        <w:t xml:space="preserve"> Exportgeschäfts mit </w:t>
      </w:r>
      <w:r w:rsidR="00581821">
        <w:rPr>
          <w:rFonts w:cs="Arial"/>
          <w:sz w:val="28"/>
          <w:szCs w:val="28"/>
        </w:rPr>
        <w:lastRenderedPageBreak/>
        <w:t xml:space="preserve">Südkorea hielt sich Asien als </w:t>
      </w:r>
      <w:r w:rsidR="00730E45">
        <w:rPr>
          <w:rFonts w:cs="Arial"/>
          <w:sz w:val="28"/>
          <w:szCs w:val="28"/>
        </w:rPr>
        <w:t>R</w:t>
      </w:r>
      <w:r w:rsidR="00581821">
        <w:rPr>
          <w:rFonts w:cs="Arial"/>
          <w:sz w:val="28"/>
          <w:szCs w:val="28"/>
        </w:rPr>
        <w:t>egion damit fast</w:t>
      </w:r>
      <w:r w:rsidR="00730E45">
        <w:rPr>
          <w:rFonts w:cs="Arial"/>
          <w:sz w:val="28"/>
          <w:szCs w:val="28"/>
        </w:rPr>
        <w:t xml:space="preserve"> </w:t>
      </w:r>
      <w:r w:rsidR="00581821">
        <w:rPr>
          <w:rFonts w:cs="Arial"/>
          <w:sz w:val="28"/>
          <w:szCs w:val="28"/>
        </w:rPr>
        <w:t>auf Vorjahre</w:t>
      </w:r>
      <w:r w:rsidR="00730E45">
        <w:rPr>
          <w:rFonts w:cs="Arial"/>
          <w:sz w:val="28"/>
          <w:szCs w:val="28"/>
        </w:rPr>
        <w:t>s</w:t>
      </w:r>
      <w:r w:rsidR="00581821">
        <w:rPr>
          <w:rFonts w:cs="Arial"/>
          <w:sz w:val="28"/>
          <w:szCs w:val="28"/>
        </w:rPr>
        <w:t xml:space="preserve">niveau. </w:t>
      </w:r>
      <w:r w:rsidR="00DE0BA1" w:rsidRPr="00CB158D">
        <w:rPr>
          <w:rFonts w:cs="Arial"/>
          <w:sz w:val="28"/>
          <w:szCs w:val="28"/>
        </w:rPr>
        <w:t xml:space="preserve"> </w:t>
      </w:r>
    </w:p>
    <w:p w14:paraId="02FB0B31" w14:textId="7EF86DA0" w:rsidR="002F590C" w:rsidRDefault="002F590C" w:rsidP="00823EFD">
      <w:pPr>
        <w:tabs>
          <w:tab w:val="left" w:pos="7654"/>
        </w:tabs>
        <w:spacing w:line="360" w:lineRule="auto"/>
        <w:ind w:right="1700"/>
        <w:rPr>
          <w:rFonts w:cs="Arial"/>
          <w:b/>
          <w:bCs/>
          <w:sz w:val="28"/>
          <w:szCs w:val="28"/>
        </w:rPr>
      </w:pPr>
    </w:p>
    <w:p w14:paraId="30220AB1" w14:textId="745D5305" w:rsidR="001E1A3A" w:rsidRDefault="006B68E6" w:rsidP="00823EFD">
      <w:pPr>
        <w:tabs>
          <w:tab w:val="left" w:pos="7654"/>
        </w:tabs>
        <w:spacing w:line="360" w:lineRule="auto"/>
        <w:ind w:right="1700"/>
        <w:rPr>
          <w:rFonts w:cs="Arial"/>
          <w:b/>
          <w:bCs/>
          <w:sz w:val="28"/>
          <w:szCs w:val="28"/>
        </w:rPr>
      </w:pPr>
      <w:r>
        <w:rPr>
          <w:rFonts w:cs="Arial"/>
          <w:b/>
          <w:bCs/>
          <w:sz w:val="28"/>
          <w:szCs w:val="28"/>
        </w:rPr>
        <w:t xml:space="preserve">Weiterer </w:t>
      </w:r>
      <w:r w:rsidR="002C0A08">
        <w:rPr>
          <w:rFonts w:cs="Arial"/>
          <w:b/>
          <w:bCs/>
          <w:sz w:val="28"/>
          <w:szCs w:val="28"/>
        </w:rPr>
        <w:t>P</w:t>
      </w:r>
      <w:r w:rsidR="000A5363">
        <w:rPr>
          <w:rFonts w:cs="Arial"/>
          <w:b/>
          <w:bCs/>
          <w:sz w:val="28"/>
          <w:szCs w:val="28"/>
        </w:rPr>
        <w:t xml:space="preserve">roduktionsrückgang </w:t>
      </w:r>
      <w:r w:rsidR="002C0A08">
        <w:rPr>
          <w:rFonts w:cs="Arial"/>
          <w:b/>
          <w:bCs/>
          <w:sz w:val="28"/>
          <w:szCs w:val="28"/>
        </w:rPr>
        <w:t xml:space="preserve">für 2025 </w:t>
      </w:r>
      <w:r w:rsidR="000A5363">
        <w:rPr>
          <w:rFonts w:cs="Arial"/>
          <w:b/>
          <w:bCs/>
          <w:sz w:val="28"/>
          <w:szCs w:val="28"/>
        </w:rPr>
        <w:t xml:space="preserve">erwartet </w:t>
      </w:r>
    </w:p>
    <w:p w14:paraId="66E830EB" w14:textId="3930CC44" w:rsidR="00FD4782" w:rsidRDefault="00897B30" w:rsidP="00823EFD">
      <w:pPr>
        <w:tabs>
          <w:tab w:val="left" w:pos="7654"/>
        </w:tabs>
        <w:spacing w:line="360" w:lineRule="auto"/>
        <w:ind w:right="1700"/>
        <w:rPr>
          <w:rFonts w:cs="Arial"/>
          <w:sz w:val="28"/>
          <w:szCs w:val="28"/>
        </w:rPr>
      </w:pPr>
      <w:r>
        <w:rPr>
          <w:rFonts w:cs="Arial"/>
          <w:sz w:val="28"/>
          <w:szCs w:val="28"/>
        </w:rPr>
        <w:t>Generel</w:t>
      </w:r>
      <w:r w:rsidR="006174FE">
        <w:rPr>
          <w:rFonts w:cs="Arial"/>
          <w:sz w:val="28"/>
          <w:szCs w:val="28"/>
        </w:rPr>
        <w:t xml:space="preserve">l soll sich </w:t>
      </w:r>
      <w:r w:rsidR="003D099F">
        <w:rPr>
          <w:rFonts w:cs="Arial"/>
          <w:sz w:val="28"/>
          <w:szCs w:val="28"/>
        </w:rPr>
        <w:t xml:space="preserve">das </w:t>
      </w:r>
      <w:r w:rsidR="00386299">
        <w:rPr>
          <w:rFonts w:cs="Arial"/>
          <w:sz w:val="28"/>
          <w:szCs w:val="28"/>
        </w:rPr>
        <w:t xml:space="preserve">konjunkturelle </w:t>
      </w:r>
      <w:r w:rsidR="003D099F">
        <w:rPr>
          <w:rFonts w:cs="Arial"/>
          <w:sz w:val="28"/>
          <w:szCs w:val="28"/>
        </w:rPr>
        <w:t xml:space="preserve">Umfeld </w:t>
      </w:r>
      <w:r w:rsidR="00C23F1D">
        <w:rPr>
          <w:rFonts w:cs="Arial"/>
          <w:sz w:val="28"/>
          <w:szCs w:val="28"/>
        </w:rPr>
        <w:t>2025</w:t>
      </w:r>
      <w:r w:rsidR="006F3F68">
        <w:rPr>
          <w:rFonts w:cs="Arial"/>
          <w:sz w:val="28"/>
          <w:szCs w:val="28"/>
        </w:rPr>
        <w:t xml:space="preserve"> </w:t>
      </w:r>
      <w:r w:rsidR="00FD5F7C">
        <w:rPr>
          <w:rFonts w:cs="Arial"/>
          <w:sz w:val="28"/>
          <w:szCs w:val="28"/>
        </w:rPr>
        <w:t>nach Prognosen der Wirts</w:t>
      </w:r>
      <w:r w:rsidR="006174FE">
        <w:rPr>
          <w:rFonts w:cs="Arial"/>
          <w:sz w:val="28"/>
          <w:szCs w:val="28"/>
        </w:rPr>
        <w:t>chaftsforscher</w:t>
      </w:r>
      <w:r w:rsidR="00C23F1D">
        <w:rPr>
          <w:rFonts w:cs="Arial"/>
          <w:sz w:val="28"/>
          <w:szCs w:val="28"/>
        </w:rPr>
        <w:t xml:space="preserve"> </w:t>
      </w:r>
      <w:r w:rsidR="006174FE">
        <w:rPr>
          <w:rFonts w:cs="Arial"/>
          <w:sz w:val="28"/>
          <w:szCs w:val="28"/>
        </w:rPr>
        <w:t xml:space="preserve">wieder </w:t>
      </w:r>
      <w:r w:rsidR="0085382A">
        <w:rPr>
          <w:rFonts w:cs="Arial"/>
          <w:sz w:val="28"/>
          <w:szCs w:val="28"/>
        </w:rPr>
        <w:t>ein wenig verbessern</w:t>
      </w:r>
      <w:r w:rsidR="003D099F">
        <w:rPr>
          <w:rFonts w:cs="Arial"/>
          <w:sz w:val="28"/>
          <w:szCs w:val="28"/>
        </w:rPr>
        <w:t xml:space="preserve">. </w:t>
      </w:r>
      <w:r w:rsidR="005319AF">
        <w:rPr>
          <w:rFonts w:cs="Arial"/>
          <w:sz w:val="28"/>
          <w:szCs w:val="28"/>
        </w:rPr>
        <w:t xml:space="preserve">Sinkende Zinsen und Normalisierung der Inflation leisten ihren Beitrag. </w:t>
      </w:r>
      <w:r w:rsidR="00D72678">
        <w:rPr>
          <w:rFonts w:cs="Arial"/>
          <w:sz w:val="28"/>
          <w:szCs w:val="28"/>
        </w:rPr>
        <w:t xml:space="preserve">Zudem </w:t>
      </w:r>
      <w:r w:rsidR="005D56A4">
        <w:rPr>
          <w:rFonts w:cs="Arial"/>
          <w:sz w:val="28"/>
          <w:szCs w:val="28"/>
        </w:rPr>
        <w:t xml:space="preserve">sprechen die </w:t>
      </w:r>
      <w:r w:rsidR="00431239">
        <w:rPr>
          <w:rFonts w:cs="Arial"/>
          <w:sz w:val="28"/>
          <w:szCs w:val="28"/>
        </w:rPr>
        <w:t xml:space="preserve">jüngsten </w:t>
      </w:r>
      <w:r w:rsidR="005D56A4">
        <w:rPr>
          <w:rFonts w:cs="Arial"/>
          <w:sz w:val="28"/>
          <w:szCs w:val="28"/>
        </w:rPr>
        <w:t xml:space="preserve">Lohnabschlüsse </w:t>
      </w:r>
      <w:r w:rsidR="004C2921">
        <w:rPr>
          <w:rFonts w:cs="Arial"/>
          <w:sz w:val="28"/>
          <w:szCs w:val="28"/>
        </w:rPr>
        <w:t>für</w:t>
      </w:r>
      <w:r w:rsidR="00431239">
        <w:rPr>
          <w:rFonts w:cs="Arial"/>
          <w:sz w:val="28"/>
          <w:szCs w:val="28"/>
        </w:rPr>
        <w:t xml:space="preserve"> eine Belebung des Privatkonsums.</w:t>
      </w:r>
      <w:r w:rsidR="00F70D8D">
        <w:rPr>
          <w:rFonts w:cs="Arial"/>
          <w:sz w:val="28"/>
          <w:szCs w:val="28"/>
        </w:rPr>
        <w:t xml:space="preserve"> </w:t>
      </w:r>
    </w:p>
    <w:p w14:paraId="2769D3CC" w14:textId="77777777" w:rsidR="00FD4782" w:rsidRDefault="00FD4782" w:rsidP="00823EFD">
      <w:pPr>
        <w:tabs>
          <w:tab w:val="left" w:pos="7654"/>
        </w:tabs>
        <w:spacing w:line="360" w:lineRule="auto"/>
        <w:ind w:right="1700"/>
        <w:rPr>
          <w:rFonts w:cs="Arial"/>
          <w:sz w:val="28"/>
          <w:szCs w:val="28"/>
        </w:rPr>
      </w:pPr>
    </w:p>
    <w:p w14:paraId="1BCD2C7E" w14:textId="0C94DFC9" w:rsidR="00B64680" w:rsidRDefault="00FD4782" w:rsidP="00823EFD">
      <w:pPr>
        <w:tabs>
          <w:tab w:val="left" w:pos="7654"/>
        </w:tabs>
        <w:spacing w:line="360" w:lineRule="auto"/>
        <w:ind w:right="1700"/>
        <w:rPr>
          <w:rFonts w:cs="Arial"/>
          <w:sz w:val="28"/>
          <w:szCs w:val="28"/>
        </w:rPr>
      </w:pPr>
      <w:r w:rsidRPr="002C3312">
        <w:rPr>
          <w:rFonts w:cs="Arial"/>
          <w:sz w:val="28"/>
          <w:szCs w:val="28"/>
        </w:rPr>
        <w:t>Der Auftragseingang, Frühindikator für die weitere Entwicklung, i</w:t>
      </w:r>
      <w:r w:rsidR="00B64680" w:rsidRPr="002C3312">
        <w:rPr>
          <w:rFonts w:cs="Arial"/>
          <w:sz w:val="28"/>
          <w:szCs w:val="28"/>
        </w:rPr>
        <w:t>st</w:t>
      </w:r>
      <w:r w:rsidR="00B64680" w:rsidRPr="00E26ECB">
        <w:rPr>
          <w:rFonts w:cs="Arial"/>
          <w:sz w:val="28"/>
          <w:szCs w:val="28"/>
        </w:rPr>
        <w:t xml:space="preserve"> </w:t>
      </w:r>
      <w:r w:rsidR="00B64680" w:rsidRPr="002C3312">
        <w:rPr>
          <w:rFonts w:cs="Arial"/>
          <w:sz w:val="28"/>
          <w:szCs w:val="28"/>
        </w:rPr>
        <w:t>i</w:t>
      </w:r>
      <w:r w:rsidR="00E26ECB" w:rsidRPr="002C3312">
        <w:rPr>
          <w:rFonts w:cs="Arial"/>
          <w:sz w:val="28"/>
          <w:szCs w:val="28"/>
        </w:rPr>
        <w:t xml:space="preserve">m </w:t>
      </w:r>
      <w:r w:rsidR="00134F87">
        <w:rPr>
          <w:rFonts w:cs="Arial"/>
          <w:sz w:val="28"/>
          <w:szCs w:val="28"/>
        </w:rPr>
        <w:t>vergangenen</w:t>
      </w:r>
      <w:r w:rsidR="00E26ECB" w:rsidRPr="002C3312">
        <w:rPr>
          <w:rFonts w:cs="Arial"/>
          <w:sz w:val="28"/>
          <w:szCs w:val="28"/>
        </w:rPr>
        <w:t xml:space="preserve"> Jahr deutlich gesunken, bis November um 22 Prozent.</w:t>
      </w:r>
      <w:r w:rsidR="00B64680" w:rsidRPr="002C3312">
        <w:rPr>
          <w:rFonts w:cs="Arial"/>
          <w:sz w:val="28"/>
          <w:szCs w:val="28"/>
        </w:rPr>
        <w:t xml:space="preserve"> </w:t>
      </w:r>
      <w:r w:rsidR="00E26ECB" w:rsidRPr="002C3312">
        <w:rPr>
          <w:rFonts w:cs="Arial"/>
          <w:sz w:val="28"/>
          <w:szCs w:val="28"/>
        </w:rPr>
        <w:t>Am aktuellen Rand deutet sich a</w:t>
      </w:r>
      <w:r w:rsidR="00FB4348">
        <w:rPr>
          <w:rFonts w:cs="Arial"/>
          <w:sz w:val="28"/>
          <w:szCs w:val="28"/>
        </w:rPr>
        <w:t>llerdings</w:t>
      </w:r>
      <w:r w:rsidR="00E26ECB" w:rsidRPr="002C3312">
        <w:rPr>
          <w:rFonts w:cs="Arial"/>
          <w:sz w:val="28"/>
          <w:szCs w:val="28"/>
        </w:rPr>
        <w:t xml:space="preserve"> eine Bodenbildung an. </w:t>
      </w:r>
      <w:r w:rsidR="00B64680" w:rsidRPr="002C3312">
        <w:rPr>
          <w:rFonts w:cs="Arial"/>
          <w:sz w:val="28"/>
          <w:szCs w:val="28"/>
        </w:rPr>
        <w:t>Das Inland verlor ein Zehntel, das Ausland hingegen mit 2</w:t>
      </w:r>
      <w:r w:rsidR="00E26ECB" w:rsidRPr="002C3312">
        <w:rPr>
          <w:rFonts w:cs="Arial"/>
          <w:sz w:val="28"/>
          <w:szCs w:val="28"/>
        </w:rPr>
        <w:t>7</w:t>
      </w:r>
      <w:r w:rsidR="00B64680" w:rsidRPr="002C3312">
        <w:rPr>
          <w:rFonts w:cs="Arial"/>
          <w:sz w:val="28"/>
          <w:szCs w:val="28"/>
        </w:rPr>
        <w:t xml:space="preserve"> Prozent Minus fast dreimal so viel. Der Rückgang verteilt sich auf die gesamte Triade</w:t>
      </w:r>
      <w:r w:rsidR="009C1CDD">
        <w:rPr>
          <w:rFonts w:cs="Arial"/>
          <w:sz w:val="28"/>
          <w:szCs w:val="28"/>
        </w:rPr>
        <w:t>.</w:t>
      </w:r>
      <w:r w:rsidR="00B64680" w:rsidRPr="00E26ECB">
        <w:rPr>
          <w:rFonts w:cs="Arial"/>
          <w:sz w:val="28"/>
          <w:szCs w:val="28"/>
        </w:rPr>
        <w:t xml:space="preserve"> </w:t>
      </w:r>
      <w:r w:rsidR="00B64680">
        <w:rPr>
          <w:rFonts w:cs="Arial"/>
          <w:sz w:val="28"/>
          <w:szCs w:val="28"/>
        </w:rPr>
        <w:t xml:space="preserve"> </w:t>
      </w:r>
    </w:p>
    <w:p w14:paraId="1F9E3208" w14:textId="77777777" w:rsidR="00341B91" w:rsidRDefault="00341B91" w:rsidP="00823EFD">
      <w:pPr>
        <w:tabs>
          <w:tab w:val="left" w:pos="7654"/>
        </w:tabs>
        <w:spacing w:line="360" w:lineRule="auto"/>
        <w:ind w:right="1700"/>
        <w:rPr>
          <w:rFonts w:cs="Arial"/>
          <w:sz w:val="28"/>
          <w:szCs w:val="28"/>
        </w:rPr>
      </w:pPr>
    </w:p>
    <w:p w14:paraId="78EE3ED7" w14:textId="7570CD69" w:rsidR="001F17F3" w:rsidRDefault="00E26ECB" w:rsidP="00823EFD">
      <w:pPr>
        <w:tabs>
          <w:tab w:val="left" w:pos="7654"/>
        </w:tabs>
        <w:spacing w:line="360" w:lineRule="auto"/>
        <w:ind w:right="1700"/>
        <w:rPr>
          <w:rFonts w:cs="Arial"/>
          <w:sz w:val="28"/>
          <w:szCs w:val="28"/>
        </w:rPr>
      </w:pPr>
      <w:r>
        <w:rPr>
          <w:rFonts w:cs="Arial"/>
          <w:sz w:val="28"/>
          <w:szCs w:val="28"/>
        </w:rPr>
        <w:t xml:space="preserve">Auch wenn sich </w:t>
      </w:r>
      <w:r w:rsidR="004342BA">
        <w:rPr>
          <w:rFonts w:cs="Arial"/>
          <w:sz w:val="28"/>
          <w:szCs w:val="28"/>
        </w:rPr>
        <w:t>die Nachfrage nach Werkzeugmaschinen stabilisiert und sich die Rahmenbedingungen etwas</w:t>
      </w:r>
      <w:r>
        <w:rPr>
          <w:rFonts w:cs="Arial"/>
          <w:sz w:val="28"/>
          <w:szCs w:val="28"/>
        </w:rPr>
        <w:t xml:space="preserve"> verbesser</w:t>
      </w:r>
      <w:r w:rsidR="004342BA">
        <w:rPr>
          <w:rFonts w:cs="Arial"/>
          <w:sz w:val="28"/>
          <w:szCs w:val="28"/>
        </w:rPr>
        <w:t>n</w:t>
      </w:r>
      <w:r>
        <w:rPr>
          <w:rFonts w:cs="Arial"/>
          <w:sz w:val="28"/>
          <w:szCs w:val="28"/>
        </w:rPr>
        <w:t xml:space="preserve">, wird </w:t>
      </w:r>
      <w:r w:rsidR="005626A7">
        <w:rPr>
          <w:rFonts w:cs="Arial"/>
          <w:sz w:val="28"/>
          <w:szCs w:val="28"/>
        </w:rPr>
        <w:t xml:space="preserve">die Produktion </w:t>
      </w:r>
      <w:r w:rsidR="00E22F2E">
        <w:rPr>
          <w:rFonts w:cs="Arial"/>
          <w:sz w:val="28"/>
          <w:szCs w:val="28"/>
        </w:rPr>
        <w:t>deutlich zurückgehen</w:t>
      </w:r>
      <w:r>
        <w:rPr>
          <w:rFonts w:cs="Arial"/>
          <w:sz w:val="28"/>
          <w:szCs w:val="28"/>
        </w:rPr>
        <w:t xml:space="preserve">. </w:t>
      </w:r>
      <w:r w:rsidR="0059203C">
        <w:rPr>
          <w:rFonts w:cs="Arial"/>
          <w:sz w:val="28"/>
          <w:szCs w:val="28"/>
        </w:rPr>
        <w:t xml:space="preserve">Der VDW erwartet </w:t>
      </w:r>
      <w:r w:rsidR="00E22F2E">
        <w:rPr>
          <w:rFonts w:cs="Arial"/>
          <w:sz w:val="28"/>
          <w:szCs w:val="28"/>
        </w:rPr>
        <w:t>ein</w:t>
      </w:r>
      <w:r>
        <w:rPr>
          <w:rFonts w:cs="Arial"/>
          <w:sz w:val="28"/>
          <w:szCs w:val="28"/>
        </w:rPr>
        <w:t xml:space="preserve"> </w:t>
      </w:r>
      <w:r w:rsidR="0059203C">
        <w:rPr>
          <w:rFonts w:cs="Arial"/>
          <w:sz w:val="28"/>
          <w:szCs w:val="28"/>
        </w:rPr>
        <w:t xml:space="preserve">Minus von </w:t>
      </w:r>
      <w:r w:rsidR="00E23F40">
        <w:rPr>
          <w:rFonts w:cs="Arial"/>
          <w:sz w:val="28"/>
          <w:szCs w:val="28"/>
        </w:rPr>
        <w:t>10</w:t>
      </w:r>
      <w:r w:rsidR="0059203C">
        <w:rPr>
          <w:rFonts w:cs="Arial"/>
          <w:sz w:val="28"/>
          <w:szCs w:val="28"/>
        </w:rPr>
        <w:t xml:space="preserve"> Prozent</w:t>
      </w:r>
      <w:r w:rsidR="00ED707A">
        <w:rPr>
          <w:rFonts w:cs="Arial"/>
          <w:sz w:val="28"/>
          <w:szCs w:val="28"/>
        </w:rPr>
        <w:t xml:space="preserve"> auf dann </w:t>
      </w:r>
      <w:r w:rsidR="00B36ADF">
        <w:rPr>
          <w:rFonts w:cs="Arial"/>
          <w:sz w:val="28"/>
          <w:szCs w:val="28"/>
        </w:rPr>
        <w:t>13,</w:t>
      </w:r>
      <w:r w:rsidR="00E23F40">
        <w:rPr>
          <w:rFonts w:cs="Arial"/>
          <w:sz w:val="28"/>
          <w:szCs w:val="28"/>
        </w:rPr>
        <w:t>3</w:t>
      </w:r>
      <w:r w:rsidR="00340CC5">
        <w:rPr>
          <w:rFonts w:cs="Arial"/>
          <w:sz w:val="28"/>
          <w:szCs w:val="28"/>
        </w:rPr>
        <w:t xml:space="preserve"> </w:t>
      </w:r>
      <w:r w:rsidR="00ED707A" w:rsidRPr="00632116">
        <w:rPr>
          <w:rFonts w:cs="Arial"/>
          <w:sz w:val="28"/>
          <w:szCs w:val="28"/>
        </w:rPr>
        <w:t>Mrd.</w:t>
      </w:r>
      <w:r w:rsidR="00ED707A">
        <w:rPr>
          <w:rFonts w:cs="Arial"/>
          <w:sz w:val="28"/>
          <w:szCs w:val="28"/>
        </w:rPr>
        <w:t xml:space="preserve"> Euro</w:t>
      </w:r>
    </w:p>
    <w:p w14:paraId="4A6865E9" w14:textId="77777777" w:rsidR="001F17F3" w:rsidRDefault="001F17F3" w:rsidP="00823EFD">
      <w:pPr>
        <w:tabs>
          <w:tab w:val="left" w:pos="7654"/>
        </w:tabs>
        <w:spacing w:line="360" w:lineRule="auto"/>
        <w:ind w:right="1700"/>
        <w:rPr>
          <w:rFonts w:cs="Arial"/>
          <w:sz w:val="28"/>
          <w:szCs w:val="28"/>
        </w:rPr>
      </w:pPr>
    </w:p>
    <w:p w14:paraId="7230B566" w14:textId="77777777" w:rsidR="00806FC8" w:rsidRDefault="000A5363" w:rsidP="00823EFD">
      <w:pPr>
        <w:tabs>
          <w:tab w:val="left" w:pos="7654"/>
        </w:tabs>
        <w:spacing w:line="360" w:lineRule="auto"/>
        <w:ind w:right="1700"/>
        <w:rPr>
          <w:rFonts w:cs="Arial"/>
          <w:b/>
          <w:bCs/>
          <w:sz w:val="28"/>
          <w:szCs w:val="28"/>
        </w:rPr>
      </w:pPr>
      <w:r>
        <w:rPr>
          <w:rFonts w:cs="Arial"/>
          <w:b/>
          <w:bCs/>
          <w:sz w:val="28"/>
          <w:szCs w:val="28"/>
        </w:rPr>
        <w:t>Renaissance des Heimatmarktes Europa</w:t>
      </w:r>
    </w:p>
    <w:p w14:paraId="0AD28EA6" w14:textId="646335DD" w:rsidR="006A0C25" w:rsidRPr="00751CD3" w:rsidRDefault="00247A4B" w:rsidP="00823EFD">
      <w:pPr>
        <w:tabs>
          <w:tab w:val="left" w:pos="7654"/>
        </w:tabs>
        <w:spacing w:line="360" w:lineRule="auto"/>
        <w:ind w:right="1700"/>
        <w:rPr>
          <w:rFonts w:cs="Arial"/>
          <w:sz w:val="28"/>
          <w:szCs w:val="28"/>
        </w:rPr>
      </w:pPr>
      <w:r>
        <w:rPr>
          <w:rFonts w:cs="Arial"/>
          <w:sz w:val="28"/>
          <w:szCs w:val="28"/>
        </w:rPr>
        <w:t xml:space="preserve">Was ist zu tun? </w:t>
      </w:r>
      <w:r w:rsidR="001F17F3">
        <w:rPr>
          <w:rFonts w:cs="Arial"/>
          <w:sz w:val="28"/>
          <w:szCs w:val="28"/>
        </w:rPr>
        <w:t>D</w:t>
      </w:r>
      <w:r w:rsidR="00FE2D05">
        <w:rPr>
          <w:rFonts w:cs="Arial"/>
          <w:sz w:val="28"/>
          <w:szCs w:val="28"/>
        </w:rPr>
        <w:t xml:space="preserve">ie Hersteller sind gut beraten, </w:t>
      </w:r>
      <w:r w:rsidR="00E27844">
        <w:rPr>
          <w:rFonts w:cs="Arial"/>
          <w:sz w:val="28"/>
          <w:szCs w:val="28"/>
        </w:rPr>
        <w:t xml:space="preserve">Märkte und Abnehmerbranchen </w:t>
      </w:r>
      <w:r w:rsidR="00B0549A">
        <w:rPr>
          <w:rFonts w:cs="Arial"/>
          <w:sz w:val="28"/>
          <w:szCs w:val="28"/>
        </w:rPr>
        <w:t xml:space="preserve">zu </w:t>
      </w:r>
      <w:r w:rsidR="003F60A8">
        <w:rPr>
          <w:rFonts w:cs="Arial"/>
          <w:sz w:val="28"/>
          <w:szCs w:val="28"/>
        </w:rPr>
        <w:t xml:space="preserve">diversifizieren. </w:t>
      </w:r>
      <w:r w:rsidR="00DB5657">
        <w:rPr>
          <w:rFonts w:cs="Arial"/>
          <w:sz w:val="28"/>
          <w:szCs w:val="28"/>
        </w:rPr>
        <w:t xml:space="preserve">Dafür lohnt sich </w:t>
      </w:r>
      <w:r w:rsidR="00284C69">
        <w:rPr>
          <w:rFonts w:cs="Arial"/>
          <w:sz w:val="28"/>
          <w:szCs w:val="28"/>
        </w:rPr>
        <w:t>der</w:t>
      </w:r>
      <w:r w:rsidR="00DB5657">
        <w:rPr>
          <w:rFonts w:cs="Arial"/>
          <w:sz w:val="28"/>
          <w:szCs w:val="28"/>
        </w:rPr>
        <w:t xml:space="preserve"> Blick auf unseren größten Markt Europa</w:t>
      </w:r>
      <w:r w:rsidR="00EC1E63">
        <w:rPr>
          <w:rFonts w:cs="Arial"/>
          <w:sz w:val="28"/>
          <w:szCs w:val="28"/>
        </w:rPr>
        <w:t>.</w:t>
      </w:r>
      <w:r w:rsidR="00101E21">
        <w:rPr>
          <w:rFonts w:cs="Arial"/>
          <w:sz w:val="28"/>
          <w:szCs w:val="28"/>
        </w:rPr>
        <w:t xml:space="preserve"> </w:t>
      </w:r>
      <w:r w:rsidR="005F5731">
        <w:rPr>
          <w:rFonts w:cs="Arial"/>
          <w:sz w:val="28"/>
          <w:szCs w:val="28"/>
        </w:rPr>
        <w:t xml:space="preserve">Rund die Hälfte </w:t>
      </w:r>
      <w:r w:rsidR="00671C8E">
        <w:rPr>
          <w:rFonts w:cs="Arial"/>
          <w:sz w:val="28"/>
          <w:szCs w:val="28"/>
        </w:rPr>
        <w:t>d</w:t>
      </w:r>
      <w:r w:rsidR="005F5731">
        <w:rPr>
          <w:rFonts w:cs="Arial"/>
          <w:sz w:val="28"/>
          <w:szCs w:val="28"/>
        </w:rPr>
        <w:t xml:space="preserve">er Exporte gehen in die europäischen Nachbarländer. </w:t>
      </w:r>
      <w:r w:rsidR="00101E21">
        <w:rPr>
          <w:rFonts w:cs="Arial"/>
          <w:sz w:val="28"/>
          <w:szCs w:val="28"/>
        </w:rPr>
        <w:t xml:space="preserve">Hier sind </w:t>
      </w:r>
      <w:r w:rsidR="005C1256">
        <w:rPr>
          <w:rFonts w:cs="Arial"/>
          <w:sz w:val="28"/>
          <w:szCs w:val="28"/>
        </w:rPr>
        <w:lastRenderedPageBreak/>
        <w:t xml:space="preserve">wir </w:t>
      </w:r>
      <w:r w:rsidR="002C3342">
        <w:rPr>
          <w:rFonts w:cs="Arial"/>
          <w:sz w:val="28"/>
          <w:szCs w:val="28"/>
        </w:rPr>
        <w:t>bestens etabliert</w:t>
      </w:r>
      <w:r w:rsidR="00101E21">
        <w:rPr>
          <w:rFonts w:cs="Arial"/>
          <w:sz w:val="28"/>
          <w:szCs w:val="28"/>
        </w:rPr>
        <w:t>, genießen einen guten Ruf</w:t>
      </w:r>
      <w:r w:rsidR="006E0092">
        <w:rPr>
          <w:rFonts w:cs="Arial"/>
          <w:sz w:val="28"/>
          <w:szCs w:val="28"/>
        </w:rPr>
        <w:t xml:space="preserve"> und</w:t>
      </w:r>
      <w:r w:rsidR="00101E21">
        <w:rPr>
          <w:rFonts w:cs="Arial"/>
          <w:sz w:val="28"/>
          <w:szCs w:val="28"/>
        </w:rPr>
        <w:t xml:space="preserve"> sind nahe beim Kunden</w:t>
      </w:r>
      <w:r w:rsidR="006E0092">
        <w:rPr>
          <w:rFonts w:cs="Arial"/>
          <w:sz w:val="28"/>
          <w:szCs w:val="28"/>
        </w:rPr>
        <w:t>. Dieses Potenzial sollten wir in Zukunft</w:t>
      </w:r>
      <w:r w:rsidR="00101E21">
        <w:rPr>
          <w:rFonts w:cs="Arial"/>
          <w:sz w:val="28"/>
          <w:szCs w:val="28"/>
        </w:rPr>
        <w:t xml:space="preserve"> </w:t>
      </w:r>
      <w:r w:rsidR="006E0092">
        <w:rPr>
          <w:rFonts w:cs="Arial"/>
          <w:sz w:val="28"/>
          <w:szCs w:val="28"/>
        </w:rPr>
        <w:t>noch stärker ausschöpfen.</w:t>
      </w:r>
      <w:r w:rsidR="006E0092" w:rsidDel="006E0092">
        <w:rPr>
          <w:rFonts w:cs="Arial"/>
          <w:sz w:val="28"/>
          <w:szCs w:val="28"/>
        </w:rPr>
        <w:t xml:space="preserve"> </w:t>
      </w:r>
      <w:r w:rsidR="00090A40">
        <w:rPr>
          <w:rFonts w:cs="Arial"/>
          <w:sz w:val="28"/>
          <w:szCs w:val="28"/>
        </w:rPr>
        <w:t xml:space="preserve"> </w:t>
      </w:r>
    </w:p>
    <w:p w14:paraId="339BB17E" w14:textId="77777777" w:rsidR="00734468" w:rsidRDefault="00734468" w:rsidP="00823EFD">
      <w:pPr>
        <w:tabs>
          <w:tab w:val="left" w:pos="7654"/>
        </w:tabs>
        <w:spacing w:line="360" w:lineRule="auto"/>
        <w:ind w:right="1700"/>
        <w:rPr>
          <w:rFonts w:cs="Arial"/>
          <w:sz w:val="28"/>
          <w:szCs w:val="28"/>
        </w:rPr>
      </w:pPr>
    </w:p>
    <w:p w14:paraId="0076EC1D" w14:textId="02BE4032" w:rsidR="0064695A" w:rsidRDefault="00734468" w:rsidP="00823EFD">
      <w:pPr>
        <w:tabs>
          <w:tab w:val="left" w:pos="7654"/>
        </w:tabs>
        <w:spacing w:line="360" w:lineRule="auto"/>
        <w:ind w:right="1700"/>
        <w:rPr>
          <w:rFonts w:cs="Arial"/>
          <w:sz w:val="28"/>
          <w:szCs w:val="28"/>
        </w:rPr>
      </w:pPr>
      <w:r>
        <w:rPr>
          <w:rFonts w:cs="Arial"/>
          <w:sz w:val="28"/>
          <w:szCs w:val="28"/>
        </w:rPr>
        <w:t>Die EU-Kommission hat in ihrem aktuellen Strategiepapier einen Fokus auf n</w:t>
      </w:r>
      <w:r w:rsidRPr="00FB051B">
        <w:rPr>
          <w:rFonts w:cs="Arial"/>
          <w:sz w:val="28"/>
          <w:szCs w:val="28"/>
        </w:rPr>
        <w:t xml:space="preserve">achhaltigen Wohlstand und Wettbewerbsfähigkeit </w:t>
      </w:r>
      <w:r>
        <w:rPr>
          <w:rFonts w:cs="Arial"/>
          <w:sz w:val="28"/>
          <w:szCs w:val="28"/>
        </w:rPr>
        <w:t xml:space="preserve">der Wirtschaft gelegt. Der Aufbau </w:t>
      </w:r>
      <w:r w:rsidRPr="00DA1C81">
        <w:rPr>
          <w:rFonts w:cs="Arial"/>
          <w:sz w:val="28"/>
          <w:szCs w:val="28"/>
        </w:rPr>
        <w:t>wettbewerbsfähiger Industrien</w:t>
      </w:r>
      <w:r>
        <w:rPr>
          <w:rFonts w:cs="Arial"/>
          <w:sz w:val="28"/>
          <w:szCs w:val="28"/>
        </w:rPr>
        <w:t xml:space="preserve"> etwa im Digita</w:t>
      </w:r>
      <w:r w:rsidR="00E973F7">
        <w:rPr>
          <w:rFonts w:cs="Arial"/>
          <w:sz w:val="28"/>
          <w:szCs w:val="28"/>
        </w:rPr>
        <w:t>l</w:t>
      </w:r>
      <w:r>
        <w:rPr>
          <w:rFonts w:cs="Arial"/>
          <w:sz w:val="28"/>
          <w:szCs w:val="28"/>
        </w:rPr>
        <w:t>bereich sowie die</w:t>
      </w:r>
      <w:r w:rsidRPr="00DA1C81">
        <w:rPr>
          <w:rFonts w:cs="Arial"/>
          <w:sz w:val="28"/>
          <w:szCs w:val="28"/>
        </w:rPr>
        <w:t xml:space="preserve"> Entwicklung einer kreislauforientierten und krisenfesten Wirtschaft, die Forschung und Innovation in den Mittelpunkt stellt</w:t>
      </w:r>
      <w:r>
        <w:rPr>
          <w:rFonts w:cs="Arial"/>
          <w:sz w:val="28"/>
          <w:szCs w:val="28"/>
        </w:rPr>
        <w:t>,</w:t>
      </w:r>
      <w:r w:rsidRPr="00DA1C81">
        <w:rPr>
          <w:rFonts w:cs="Arial"/>
          <w:sz w:val="28"/>
          <w:szCs w:val="28"/>
        </w:rPr>
        <w:t xml:space="preserve"> </w:t>
      </w:r>
      <w:r>
        <w:rPr>
          <w:rFonts w:cs="Arial"/>
          <w:sz w:val="28"/>
          <w:szCs w:val="28"/>
        </w:rPr>
        <w:t xml:space="preserve">beschleunigen </w:t>
      </w:r>
      <w:r w:rsidRPr="00DA1C81">
        <w:rPr>
          <w:rFonts w:cs="Arial"/>
          <w:sz w:val="28"/>
          <w:szCs w:val="28"/>
        </w:rPr>
        <w:t>Investitionen</w:t>
      </w:r>
      <w:r w:rsidR="00724AE4">
        <w:rPr>
          <w:rFonts w:cs="Arial"/>
          <w:sz w:val="28"/>
          <w:szCs w:val="28"/>
        </w:rPr>
        <w:t>.</w:t>
      </w:r>
      <w:r w:rsidR="005F7E13">
        <w:rPr>
          <w:rFonts w:cs="Arial"/>
          <w:sz w:val="28"/>
          <w:szCs w:val="28"/>
        </w:rPr>
        <w:t xml:space="preserve"> </w:t>
      </w:r>
      <w:r w:rsidR="00B42AD0">
        <w:rPr>
          <w:rFonts w:cs="Arial"/>
          <w:sz w:val="28"/>
          <w:szCs w:val="28"/>
        </w:rPr>
        <w:t xml:space="preserve">Modernisierung und Ersatzbedarf </w:t>
      </w:r>
      <w:r w:rsidR="00153A8E">
        <w:rPr>
          <w:rFonts w:cs="Arial"/>
          <w:sz w:val="28"/>
          <w:szCs w:val="28"/>
        </w:rPr>
        <w:t xml:space="preserve">in der europäischen Industrie erfordern </w:t>
      </w:r>
      <w:r w:rsidR="00390E97">
        <w:rPr>
          <w:rFonts w:cs="Arial"/>
          <w:sz w:val="28"/>
          <w:szCs w:val="28"/>
        </w:rPr>
        <w:t>den Kauf</w:t>
      </w:r>
      <w:r w:rsidR="00153A8E">
        <w:rPr>
          <w:rFonts w:cs="Arial"/>
          <w:sz w:val="28"/>
          <w:szCs w:val="28"/>
        </w:rPr>
        <w:t xml:space="preserve"> neue</w:t>
      </w:r>
      <w:r w:rsidR="00390E97">
        <w:rPr>
          <w:rFonts w:cs="Arial"/>
          <w:sz w:val="28"/>
          <w:szCs w:val="28"/>
        </w:rPr>
        <w:t>r</w:t>
      </w:r>
      <w:r w:rsidR="00153A8E">
        <w:rPr>
          <w:rFonts w:cs="Arial"/>
          <w:sz w:val="28"/>
          <w:szCs w:val="28"/>
        </w:rPr>
        <w:t xml:space="preserve"> Fertigungsanlagen</w:t>
      </w:r>
      <w:r w:rsidR="0064695A">
        <w:rPr>
          <w:rFonts w:cs="Arial"/>
          <w:sz w:val="28"/>
          <w:szCs w:val="28"/>
        </w:rPr>
        <w:t>.</w:t>
      </w:r>
      <w:r w:rsidR="00B436F7">
        <w:rPr>
          <w:rFonts w:cs="Arial"/>
          <w:sz w:val="28"/>
          <w:szCs w:val="28"/>
        </w:rPr>
        <w:t xml:space="preserve"> </w:t>
      </w:r>
    </w:p>
    <w:p w14:paraId="72A63399" w14:textId="77777777" w:rsidR="009C3499" w:rsidRDefault="009C3499" w:rsidP="00823EFD">
      <w:pPr>
        <w:tabs>
          <w:tab w:val="left" w:pos="7654"/>
        </w:tabs>
        <w:spacing w:line="360" w:lineRule="auto"/>
        <w:ind w:right="1700"/>
        <w:rPr>
          <w:rFonts w:cs="Arial"/>
          <w:sz w:val="28"/>
          <w:szCs w:val="28"/>
        </w:rPr>
      </w:pPr>
    </w:p>
    <w:p w14:paraId="11FD3AC5" w14:textId="0828E154" w:rsidR="003245F9" w:rsidRPr="001B067C" w:rsidRDefault="009E7C8C" w:rsidP="00823EFD">
      <w:pPr>
        <w:tabs>
          <w:tab w:val="left" w:pos="7654"/>
        </w:tabs>
        <w:spacing w:line="360" w:lineRule="auto"/>
        <w:ind w:right="1700"/>
        <w:rPr>
          <w:rFonts w:cs="Arial"/>
          <w:sz w:val="28"/>
          <w:szCs w:val="28"/>
        </w:rPr>
      </w:pPr>
      <w:r>
        <w:rPr>
          <w:rFonts w:cs="Arial"/>
          <w:sz w:val="28"/>
          <w:szCs w:val="28"/>
        </w:rPr>
        <w:t xml:space="preserve">Das europäische Investitionsgeschehen ist breit gefächert. </w:t>
      </w:r>
      <w:r w:rsidR="009C3499">
        <w:rPr>
          <w:rFonts w:cs="Arial"/>
          <w:sz w:val="28"/>
          <w:szCs w:val="28"/>
        </w:rPr>
        <w:t>Besonders dynamisch investieren Luftfahrt und Rüstungsindustrie in Großbritannien, Frankre</w:t>
      </w:r>
      <w:r w:rsidR="001B067C" w:rsidRPr="001B067C">
        <w:rPr>
          <w:rFonts w:cs="Arial"/>
          <w:sz w:val="28"/>
          <w:szCs w:val="28"/>
        </w:rPr>
        <w:t>ich</w:t>
      </w:r>
      <w:r w:rsidR="009C3499">
        <w:rPr>
          <w:rFonts w:cs="Arial"/>
          <w:sz w:val="28"/>
          <w:szCs w:val="28"/>
        </w:rPr>
        <w:t xml:space="preserve"> und </w:t>
      </w:r>
      <w:r w:rsidR="001B067C" w:rsidRPr="001B067C">
        <w:rPr>
          <w:rFonts w:cs="Arial"/>
          <w:sz w:val="28"/>
          <w:szCs w:val="28"/>
        </w:rPr>
        <w:t>Deutschland</w:t>
      </w:r>
      <w:r w:rsidR="009C3499">
        <w:rPr>
          <w:rFonts w:cs="Arial"/>
          <w:sz w:val="28"/>
          <w:szCs w:val="28"/>
        </w:rPr>
        <w:t xml:space="preserve">. </w:t>
      </w:r>
      <w:r w:rsidR="002E3899">
        <w:rPr>
          <w:rFonts w:cs="Arial"/>
          <w:sz w:val="28"/>
          <w:szCs w:val="28"/>
        </w:rPr>
        <w:t xml:space="preserve">Investitionen in </w:t>
      </w:r>
      <w:r w:rsidR="007C5AD1">
        <w:rPr>
          <w:rFonts w:cs="Arial"/>
          <w:sz w:val="28"/>
          <w:szCs w:val="28"/>
        </w:rPr>
        <w:t xml:space="preserve">den Ausbau der Solarenergie fokussieren </w:t>
      </w:r>
      <w:r w:rsidR="001B067C" w:rsidRPr="001B067C">
        <w:rPr>
          <w:rFonts w:cs="Arial"/>
          <w:sz w:val="28"/>
          <w:szCs w:val="28"/>
        </w:rPr>
        <w:t>Spanien und Italien</w:t>
      </w:r>
      <w:r w:rsidR="007C5AD1">
        <w:rPr>
          <w:rFonts w:cs="Arial"/>
          <w:sz w:val="28"/>
          <w:szCs w:val="28"/>
        </w:rPr>
        <w:t>. In Skandinavien, Groß</w:t>
      </w:r>
      <w:r w:rsidR="00A166DA">
        <w:rPr>
          <w:rFonts w:cs="Arial"/>
          <w:sz w:val="28"/>
          <w:szCs w:val="28"/>
        </w:rPr>
        <w:t xml:space="preserve">britannien und den Niederlanden dominiert die Windenergie. </w:t>
      </w:r>
      <w:r w:rsidR="00377D79">
        <w:rPr>
          <w:rFonts w:cs="Arial"/>
          <w:sz w:val="28"/>
          <w:szCs w:val="28"/>
        </w:rPr>
        <w:t>Der Fachkräftemangel und d</w:t>
      </w:r>
      <w:r w:rsidR="009E761B">
        <w:rPr>
          <w:rFonts w:cs="Arial"/>
          <w:sz w:val="28"/>
          <w:szCs w:val="28"/>
        </w:rPr>
        <w:t xml:space="preserve">er </w:t>
      </w:r>
      <w:r w:rsidR="005965E6">
        <w:rPr>
          <w:rFonts w:cs="Arial"/>
          <w:sz w:val="28"/>
          <w:szCs w:val="28"/>
        </w:rPr>
        <w:t xml:space="preserve">notwendige </w:t>
      </w:r>
      <w:r w:rsidR="009E761B">
        <w:rPr>
          <w:rFonts w:cs="Arial"/>
          <w:sz w:val="28"/>
          <w:szCs w:val="28"/>
        </w:rPr>
        <w:t>Produktivitätsfortschritt treiben Investitionen im Maschinenbau</w:t>
      </w:r>
      <w:r w:rsidR="00F8456B">
        <w:rPr>
          <w:rFonts w:cs="Arial"/>
          <w:sz w:val="28"/>
          <w:szCs w:val="28"/>
        </w:rPr>
        <w:t xml:space="preserve"> voran</w:t>
      </w:r>
      <w:r w:rsidR="009E761B">
        <w:rPr>
          <w:rFonts w:cs="Arial"/>
          <w:sz w:val="28"/>
          <w:szCs w:val="28"/>
        </w:rPr>
        <w:t xml:space="preserve">. </w:t>
      </w:r>
    </w:p>
    <w:p w14:paraId="50EB94D8" w14:textId="77777777" w:rsidR="00706825" w:rsidRDefault="00706825" w:rsidP="00823EFD">
      <w:pPr>
        <w:tabs>
          <w:tab w:val="left" w:pos="7654"/>
        </w:tabs>
        <w:spacing w:line="360" w:lineRule="auto"/>
        <w:ind w:right="1700"/>
        <w:rPr>
          <w:rFonts w:cs="Arial"/>
          <w:sz w:val="28"/>
          <w:szCs w:val="28"/>
        </w:rPr>
      </w:pPr>
    </w:p>
    <w:p w14:paraId="68F1A88E" w14:textId="0A018780" w:rsidR="001B067C" w:rsidRPr="001B067C" w:rsidRDefault="00E1375B" w:rsidP="00823EFD">
      <w:pPr>
        <w:tabs>
          <w:tab w:val="left" w:pos="7654"/>
        </w:tabs>
        <w:spacing w:line="360" w:lineRule="auto"/>
        <w:ind w:right="1700"/>
        <w:rPr>
          <w:rFonts w:cs="Arial"/>
          <w:sz w:val="28"/>
          <w:szCs w:val="28"/>
        </w:rPr>
      </w:pPr>
      <w:r>
        <w:rPr>
          <w:rFonts w:cs="Arial"/>
          <w:sz w:val="28"/>
          <w:szCs w:val="28"/>
        </w:rPr>
        <w:t xml:space="preserve">Vom Ausbau der Elektromobilität in der </w:t>
      </w:r>
      <w:r w:rsidR="001B067C" w:rsidRPr="001B067C">
        <w:rPr>
          <w:rFonts w:cs="Arial"/>
          <w:sz w:val="28"/>
          <w:szCs w:val="28"/>
        </w:rPr>
        <w:t>Automobil</w:t>
      </w:r>
      <w:r>
        <w:rPr>
          <w:rFonts w:cs="Arial"/>
          <w:sz w:val="28"/>
          <w:szCs w:val="28"/>
        </w:rPr>
        <w:t>- und Z</w:t>
      </w:r>
      <w:r w:rsidR="001B067C" w:rsidRPr="001B067C">
        <w:rPr>
          <w:rFonts w:cs="Arial"/>
          <w:sz w:val="28"/>
          <w:szCs w:val="28"/>
        </w:rPr>
        <w:t>uliefer</w:t>
      </w:r>
      <w:r>
        <w:rPr>
          <w:rFonts w:cs="Arial"/>
          <w:sz w:val="28"/>
          <w:szCs w:val="28"/>
        </w:rPr>
        <w:t>industrie profitier</w:t>
      </w:r>
      <w:r w:rsidR="00E30284">
        <w:rPr>
          <w:rFonts w:cs="Arial"/>
          <w:sz w:val="28"/>
          <w:szCs w:val="28"/>
        </w:rPr>
        <w:t>t</w:t>
      </w:r>
      <w:r>
        <w:rPr>
          <w:rFonts w:cs="Arial"/>
          <w:sz w:val="28"/>
          <w:szCs w:val="28"/>
        </w:rPr>
        <w:t xml:space="preserve"> aktuell </w:t>
      </w:r>
      <w:r w:rsidR="001B067C" w:rsidRPr="001B067C">
        <w:rPr>
          <w:rFonts w:cs="Arial"/>
          <w:sz w:val="28"/>
          <w:szCs w:val="28"/>
        </w:rPr>
        <w:t>v</w:t>
      </w:r>
      <w:r>
        <w:rPr>
          <w:rFonts w:cs="Arial"/>
          <w:sz w:val="28"/>
          <w:szCs w:val="28"/>
        </w:rPr>
        <w:t xml:space="preserve">or allem </w:t>
      </w:r>
      <w:r w:rsidR="001B067C" w:rsidRPr="001B067C">
        <w:rPr>
          <w:rFonts w:cs="Arial"/>
          <w:sz w:val="28"/>
          <w:szCs w:val="28"/>
        </w:rPr>
        <w:t>Os</w:t>
      </w:r>
      <w:r w:rsidR="00405C3C">
        <w:rPr>
          <w:rFonts w:cs="Arial"/>
          <w:sz w:val="28"/>
          <w:szCs w:val="28"/>
        </w:rPr>
        <w:t>t</w:t>
      </w:r>
      <w:r w:rsidR="001B067C" w:rsidRPr="001B067C">
        <w:rPr>
          <w:rFonts w:cs="Arial"/>
          <w:sz w:val="28"/>
          <w:szCs w:val="28"/>
        </w:rPr>
        <w:t>europa</w:t>
      </w:r>
      <w:r w:rsidR="00E30284">
        <w:rPr>
          <w:rFonts w:cs="Arial"/>
          <w:sz w:val="28"/>
          <w:szCs w:val="28"/>
        </w:rPr>
        <w:t xml:space="preserve">. </w:t>
      </w:r>
      <w:r w:rsidR="009D3708">
        <w:rPr>
          <w:rFonts w:cs="Arial"/>
          <w:sz w:val="28"/>
          <w:szCs w:val="28"/>
        </w:rPr>
        <w:t>Internationale</w:t>
      </w:r>
      <w:r w:rsidR="00E30284">
        <w:rPr>
          <w:rFonts w:cs="Arial"/>
          <w:sz w:val="28"/>
          <w:szCs w:val="28"/>
        </w:rPr>
        <w:t xml:space="preserve"> OEMs bauen </w:t>
      </w:r>
      <w:r w:rsidR="009D3708">
        <w:rPr>
          <w:rFonts w:cs="Arial"/>
          <w:sz w:val="28"/>
          <w:szCs w:val="28"/>
        </w:rPr>
        <w:t>Kapazitäten</w:t>
      </w:r>
      <w:r w:rsidR="00E30284">
        <w:rPr>
          <w:rFonts w:cs="Arial"/>
          <w:sz w:val="28"/>
          <w:szCs w:val="28"/>
        </w:rPr>
        <w:t xml:space="preserve"> in P</w:t>
      </w:r>
      <w:r w:rsidR="001B067C" w:rsidRPr="001B067C">
        <w:rPr>
          <w:rFonts w:cs="Arial"/>
          <w:sz w:val="28"/>
          <w:szCs w:val="28"/>
        </w:rPr>
        <w:t>ole</w:t>
      </w:r>
      <w:r w:rsidR="00E30284">
        <w:rPr>
          <w:rFonts w:cs="Arial"/>
          <w:sz w:val="28"/>
          <w:szCs w:val="28"/>
        </w:rPr>
        <w:t xml:space="preserve">n, </w:t>
      </w:r>
      <w:r w:rsidR="001B067C" w:rsidRPr="001B067C">
        <w:rPr>
          <w:rFonts w:cs="Arial"/>
          <w:sz w:val="28"/>
          <w:szCs w:val="28"/>
        </w:rPr>
        <w:t>Ungarn, Rumänien</w:t>
      </w:r>
      <w:r w:rsidR="00E30284">
        <w:rPr>
          <w:rFonts w:cs="Arial"/>
          <w:sz w:val="28"/>
          <w:szCs w:val="28"/>
        </w:rPr>
        <w:t xml:space="preserve"> und der Slowakei auf. </w:t>
      </w:r>
      <w:r w:rsidR="009D3708">
        <w:rPr>
          <w:rFonts w:cs="Arial"/>
          <w:sz w:val="28"/>
          <w:szCs w:val="28"/>
        </w:rPr>
        <w:t xml:space="preserve">Spanien und Portugal ziehen </w:t>
      </w:r>
      <w:r w:rsidR="009D3708">
        <w:rPr>
          <w:rFonts w:cs="Arial"/>
          <w:sz w:val="28"/>
          <w:szCs w:val="28"/>
        </w:rPr>
        <w:lastRenderedPageBreak/>
        <w:t xml:space="preserve">Investitionen in die </w:t>
      </w:r>
      <w:r w:rsidR="001B067C" w:rsidRPr="001B067C">
        <w:rPr>
          <w:rFonts w:cs="Arial"/>
          <w:sz w:val="28"/>
          <w:szCs w:val="28"/>
        </w:rPr>
        <w:t xml:space="preserve">Wasserstofftechnologie </w:t>
      </w:r>
      <w:r w:rsidR="009D3708">
        <w:rPr>
          <w:rFonts w:cs="Arial"/>
          <w:sz w:val="28"/>
          <w:szCs w:val="28"/>
        </w:rPr>
        <w:t>und</w:t>
      </w:r>
      <w:r w:rsidR="001B067C" w:rsidRPr="001B067C">
        <w:rPr>
          <w:rFonts w:cs="Arial"/>
          <w:sz w:val="28"/>
          <w:szCs w:val="28"/>
        </w:rPr>
        <w:t xml:space="preserve"> Batterie</w:t>
      </w:r>
      <w:r w:rsidR="009D3708">
        <w:rPr>
          <w:rFonts w:cs="Arial"/>
          <w:sz w:val="28"/>
          <w:szCs w:val="28"/>
        </w:rPr>
        <w:t xml:space="preserve">fertigung an. </w:t>
      </w:r>
      <w:r w:rsidR="00473DAC">
        <w:rPr>
          <w:rFonts w:cs="Arial"/>
          <w:sz w:val="28"/>
          <w:szCs w:val="28"/>
        </w:rPr>
        <w:t xml:space="preserve">In </w:t>
      </w:r>
      <w:r w:rsidR="005F0C62">
        <w:rPr>
          <w:rFonts w:cs="Arial"/>
          <w:sz w:val="28"/>
          <w:szCs w:val="28"/>
        </w:rPr>
        <w:t xml:space="preserve">Deutschland hat sich in </w:t>
      </w:r>
      <w:r w:rsidR="00473DAC">
        <w:rPr>
          <w:rFonts w:cs="Arial"/>
          <w:sz w:val="28"/>
          <w:szCs w:val="28"/>
        </w:rPr>
        <w:t xml:space="preserve">Dresden </w:t>
      </w:r>
      <w:r w:rsidR="005965E6">
        <w:rPr>
          <w:rFonts w:cs="Arial"/>
          <w:sz w:val="28"/>
          <w:szCs w:val="28"/>
        </w:rPr>
        <w:t xml:space="preserve">ein Chipcluster entwickelt </w:t>
      </w:r>
      <w:r w:rsidR="00473DAC">
        <w:rPr>
          <w:rFonts w:cs="Arial"/>
          <w:sz w:val="28"/>
          <w:szCs w:val="28"/>
        </w:rPr>
        <w:t xml:space="preserve">und in den Niederlanden </w:t>
      </w:r>
      <w:r w:rsidR="005965E6">
        <w:rPr>
          <w:rFonts w:cs="Arial"/>
          <w:sz w:val="28"/>
          <w:szCs w:val="28"/>
        </w:rPr>
        <w:t xml:space="preserve">fertigt der </w:t>
      </w:r>
      <w:r w:rsidR="00BB0D5E">
        <w:rPr>
          <w:rFonts w:cs="Arial"/>
          <w:sz w:val="28"/>
          <w:szCs w:val="28"/>
        </w:rPr>
        <w:t>H</w:t>
      </w:r>
      <w:r w:rsidR="005965E6">
        <w:rPr>
          <w:rFonts w:cs="Arial"/>
          <w:sz w:val="28"/>
          <w:szCs w:val="28"/>
        </w:rPr>
        <w:t>ersteller ASML Anlagen für die Pr</w:t>
      </w:r>
      <w:r w:rsidR="00BB0D5E">
        <w:rPr>
          <w:rFonts w:cs="Arial"/>
          <w:sz w:val="28"/>
          <w:szCs w:val="28"/>
        </w:rPr>
        <w:t>o</w:t>
      </w:r>
      <w:r w:rsidR="005965E6">
        <w:rPr>
          <w:rFonts w:cs="Arial"/>
          <w:sz w:val="28"/>
          <w:szCs w:val="28"/>
        </w:rPr>
        <w:t>d</w:t>
      </w:r>
      <w:r w:rsidR="00BB0D5E">
        <w:rPr>
          <w:rFonts w:cs="Arial"/>
          <w:sz w:val="28"/>
          <w:szCs w:val="28"/>
        </w:rPr>
        <w:t>u</w:t>
      </w:r>
      <w:r w:rsidR="005965E6">
        <w:rPr>
          <w:rFonts w:cs="Arial"/>
          <w:sz w:val="28"/>
          <w:szCs w:val="28"/>
        </w:rPr>
        <w:t>k</w:t>
      </w:r>
      <w:r w:rsidR="00BB0D5E">
        <w:rPr>
          <w:rFonts w:cs="Arial"/>
          <w:sz w:val="28"/>
          <w:szCs w:val="28"/>
        </w:rPr>
        <w:t>t</w:t>
      </w:r>
      <w:r w:rsidR="005965E6">
        <w:rPr>
          <w:rFonts w:cs="Arial"/>
          <w:sz w:val="28"/>
          <w:szCs w:val="28"/>
        </w:rPr>
        <w:t>ion modernster C</w:t>
      </w:r>
      <w:r w:rsidR="00BB0D5E">
        <w:rPr>
          <w:rFonts w:cs="Arial"/>
          <w:sz w:val="28"/>
          <w:szCs w:val="28"/>
        </w:rPr>
        <w:t>h</w:t>
      </w:r>
      <w:r w:rsidR="005965E6">
        <w:rPr>
          <w:rFonts w:cs="Arial"/>
          <w:sz w:val="28"/>
          <w:szCs w:val="28"/>
        </w:rPr>
        <w:t>ips</w:t>
      </w:r>
      <w:r w:rsidR="00BB0D5E">
        <w:rPr>
          <w:rFonts w:cs="Arial"/>
          <w:sz w:val="28"/>
          <w:szCs w:val="28"/>
        </w:rPr>
        <w:t xml:space="preserve">. In </w:t>
      </w:r>
      <w:r w:rsidR="009D6153">
        <w:rPr>
          <w:rFonts w:cs="Arial"/>
          <w:sz w:val="28"/>
          <w:szCs w:val="28"/>
        </w:rPr>
        <w:t xml:space="preserve">all </w:t>
      </w:r>
      <w:r w:rsidR="00BB0D5E">
        <w:rPr>
          <w:rFonts w:cs="Arial"/>
          <w:sz w:val="28"/>
          <w:szCs w:val="28"/>
        </w:rPr>
        <w:t>diese</w:t>
      </w:r>
      <w:r w:rsidR="009D6153">
        <w:rPr>
          <w:rFonts w:cs="Arial"/>
          <w:sz w:val="28"/>
          <w:szCs w:val="28"/>
        </w:rPr>
        <w:t>n</w:t>
      </w:r>
      <w:r w:rsidR="00BB0D5E">
        <w:rPr>
          <w:rFonts w:cs="Arial"/>
          <w:sz w:val="28"/>
          <w:szCs w:val="28"/>
        </w:rPr>
        <w:t xml:space="preserve"> Wertschöpfungskette</w:t>
      </w:r>
      <w:r w:rsidR="009D6153">
        <w:rPr>
          <w:rFonts w:cs="Arial"/>
          <w:sz w:val="28"/>
          <w:szCs w:val="28"/>
        </w:rPr>
        <w:t>n</w:t>
      </w:r>
      <w:r w:rsidR="00BB0D5E">
        <w:rPr>
          <w:rFonts w:cs="Arial"/>
          <w:sz w:val="28"/>
          <w:szCs w:val="28"/>
        </w:rPr>
        <w:t xml:space="preserve"> ist auch die Werkzeugmaschine gefragt.</w:t>
      </w:r>
      <w:r w:rsidR="00473DAC">
        <w:rPr>
          <w:rFonts w:cs="Arial"/>
          <w:sz w:val="28"/>
          <w:szCs w:val="28"/>
        </w:rPr>
        <w:t xml:space="preserve"> </w:t>
      </w:r>
    </w:p>
    <w:p w14:paraId="303374FE" w14:textId="77777777" w:rsidR="001B067C" w:rsidRPr="001B067C" w:rsidRDefault="001B067C" w:rsidP="00823EFD">
      <w:pPr>
        <w:tabs>
          <w:tab w:val="left" w:pos="7654"/>
        </w:tabs>
        <w:spacing w:line="360" w:lineRule="auto"/>
        <w:ind w:right="1700"/>
        <w:rPr>
          <w:rFonts w:cs="Arial"/>
          <w:sz w:val="28"/>
          <w:szCs w:val="28"/>
        </w:rPr>
      </w:pPr>
    </w:p>
    <w:p w14:paraId="39976613" w14:textId="57A1FC22" w:rsidR="001B067C" w:rsidRDefault="001B067C" w:rsidP="00823EFD">
      <w:pPr>
        <w:tabs>
          <w:tab w:val="left" w:pos="7654"/>
        </w:tabs>
        <w:spacing w:line="360" w:lineRule="auto"/>
        <w:ind w:right="1700"/>
        <w:rPr>
          <w:rFonts w:cs="Arial"/>
          <w:sz w:val="28"/>
          <w:szCs w:val="28"/>
        </w:rPr>
      </w:pPr>
      <w:r w:rsidRPr="001B067C">
        <w:rPr>
          <w:rFonts w:cs="Arial"/>
          <w:sz w:val="28"/>
          <w:szCs w:val="28"/>
        </w:rPr>
        <w:t>Osteuropa</w:t>
      </w:r>
      <w:r w:rsidR="00FA36AC">
        <w:rPr>
          <w:rFonts w:cs="Arial"/>
          <w:sz w:val="28"/>
          <w:szCs w:val="28"/>
        </w:rPr>
        <w:t xml:space="preserve"> ist aufgrund des geringeren Lohnniveaus und der Verfügbarkeit von Arbeitskräften als Industriestandort besonders inter</w:t>
      </w:r>
      <w:r w:rsidR="009D6153">
        <w:rPr>
          <w:rFonts w:cs="Arial"/>
          <w:sz w:val="28"/>
          <w:szCs w:val="28"/>
        </w:rPr>
        <w:t>e</w:t>
      </w:r>
      <w:r w:rsidR="00FA36AC">
        <w:rPr>
          <w:rFonts w:cs="Arial"/>
          <w:sz w:val="28"/>
          <w:szCs w:val="28"/>
        </w:rPr>
        <w:t xml:space="preserve">ssant und benötigt daher </w:t>
      </w:r>
      <w:r w:rsidR="00976CE6">
        <w:rPr>
          <w:rFonts w:cs="Arial"/>
          <w:sz w:val="28"/>
          <w:szCs w:val="28"/>
        </w:rPr>
        <w:t>zu</w:t>
      </w:r>
      <w:r w:rsidR="009D6153">
        <w:rPr>
          <w:rFonts w:cs="Arial"/>
          <w:sz w:val="28"/>
          <w:szCs w:val="28"/>
        </w:rPr>
        <w:t>n</w:t>
      </w:r>
      <w:r w:rsidR="00976CE6">
        <w:rPr>
          <w:rFonts w:cs="Arial"/>
          <w:sz w:val="28"/>
          <w:szCs w:val="28"/>
        </w:rPr>
        <w:t>ehmend</w:t>
      </w:r>
      <w:r w:rsidR="00FA36AC">
        <w:rPr>
          <w:rFonts w:cs="Arial"/>
          <w:sz w:val="28"/>
          <w:szCs w:val="28"/>
        </w:rPr>
        <w:t xml:space="preserve"> Fertigungstechnik</w:t>
      </w:r>
      <w:r w:rsidR="0087403B">
        <w:rPr>
          <w:rFonts w:cs="Arial"/>
          <w:sz w:val="28"/>
          <w:szCs w:val="28"/>
        </w:rPr>
        <w:t>.</w:t>
      </w:r>
      <w:r w:rsidR="007205BC">
        <w:rPr>
          <w:rFonts w:cs="Arial"/>
          <w:sz w:val="28"/>
          <w:szCs w:val="28"/>
        </w:rPr>
        <w:t xml:space="preserve"> In </w:t>
      </w:r>
      <w:r w:rsidRPr="001B067C">
        <w:rPr>
          <w:rFonts w:cs="Arial"/>
          <w:sz w:val="28"/>
          <w:szCs w:val="28"/>
        </w:rPr>
        <w:t>Italien</w:t>
      </w:r>
      <w:r w:rsidR="007205BC">
        <w:rPr>
          <w:rFonts w:cs="Arial"/>
          <w:sz w:val="28"/>
          <w:szCs w:val="28"/>
        </w:rPr>
        <w:t xml:space="preserve"> werden weitere</w:t>
      </w:r>
      <w:r w:rsidRPr="001B067C">
        <w:rPr>
          <w:rFonts w:cs="Arial"/>
          <w:sz w:val="28"/>
          <w:szCs w:val="28"/>
        </w:rPr>
        <w:t xml:space="preserve"> Steuergutschriften für Investitionen in der Industrie </w:t>
      </w:r>
      <w:r w:rsidR="007205BC">
        <w:rPr>
          <w:rFonts w:cs="Arial"/>
          <w:sz w:val="28"/>
          <w:szCs w:val="28"/>
        </w:rPr>
        <w:t>erwartet</w:t>
      </w:r>
      <w:r w:rsidR="002044D1">
        <w:rPr>
          <w:rFonts w:cs="Arial"/>
          <w:sz w:val="28"/>
          <w:szCs w:val="28"/>
        </w:rPr>
        <w:t xml:space="preserve">. </w:t>
      </w:r>
      <w:r w:rsidR="00FA36AC">
        <w:rPr>
          <w:rFonts w:cs="Arial"/>
          <w:sz w:val="28"/>
          <w:szCs w:val="28"/>
        </w:rPr>
        <w:t xml:space="preserve">Die Nachfrage sollte daher im laufenden Jahr wieder etwas anziehen. </w:t>
      </w:r>
      <w:r w:rsidRPr="001B067C">
        <w:rPr>
          <w:rFonts w:cs="Arial"/>
          <w:sz w:val="28"/>
          <w:szCs w:val="28"/>
        </w:rPr>
        <w:t>Spanien</w:t>
      </w:r>
      <w:r w:rsidR="002044D1">
        <w:rPr>
          <w:rFonts w:cs="Arial"/>
          <w:sz w:val="28"/>
          <w:szCs w:val="28"/>
        </w:rPr>
        <w:t xml:space="preserve"> entwickelt sich besser als der Durchschnitt der Europäer und fördert den</w:t>
      </w:r>
      <w:r w:rsidRPr="001B067C">
        <w:rPr>
          <w:rFonts w:cs="Arial"/>
          <w:sz w:val="28"/>
          <w:szCs w:val="28"/>
        </w:rPr>
        <w:t xml:space="preserve"> Ausbau </w:t>
      </w:r>
      <w:r w:rsidR="002044D1">
        <w:rPr>
          <w:rFonts w:cs="Arial"/>
          <w:sz w:val="28"/>
          <w:szCs w:val="28"/>
        </w:rPr>
        <w:t xml:space="preserve">der </w:t>
      </w:r>
      <w:r w:rsidRPr="001B067C">
        <w:rPr>
          <w:rFonts w:cs="Arial"/>
          <w:sz w:val="28"/>
          <w:szCs w:val="28"/>
        </w:rPr>
        <w:t>Elektromobilität und erneuerbare</w:t>
      </w:r>
      <w:r w:rsidR="002044D1">
        <w:rPr>
          <w:rFonts w:cs="Arial"/>
          <w:sz w:val="28"/>
          <w:szCs w:val="28"/>
        </w:rPr>
        <w:t>r</w:t>
      </w:r>
      <w:r w:rsidRPr="001B067C">
        <w:rPr>
          <w:rFonts w:cs="Arial"/>
          <w:sz w:val="28"/>
          <w:szCs w:val="28"/>
        </w:rPr>
        <w:t xml:space="preserve"> Energien</w:t>
      </w:r>
      <w:r w:rsidR="002044D1">
        <w:rPr>
          <w:rFonts w:cs="Arial"/>
          <w:sz w:val="28"/>
          <w:szCs w:val="28"/>
        </w:rPr>
        <w:t xml:space="preserve">. </w:t>
      </w:r>
      <w:r w:rsidRPr="001B067C">
        <w:rPr>
          <w:rFonts w:cs="Arial"/>
          <w:sz w:val="28"/>
          <w:szCs w:val="28"/>
        </w:rPr>
        <w:t>Frankreich</w:t>
      </w:r>
      <w:r w:rsidR="00202E85">
        <w:rPr>
          <w:rFonts w:cs="Arial"/>
          <w:sz w:val="28"/>
          <w:szCs w:val="28"/>
        </w:rPr>
        <w:t xml:space="preserve"> schließlich unterstützt Investitionen </w:t>
      </w:r>
      <w:r w:rsidRPr="001B067C">
        <w:rPr>
          <w:rFonts w:cs="Arial"/>
          <w:sz w:val="28"/>
          <w:szCs w:val="28"/>
        </w:rPr>
        <w:t xml:space="preserve">strategischer </w:t>
      </w:r>
      <w:r w:rsidR="00202E85" w:rsidRPr="001B067C">
        <w:rPr>
          <w:rFonts w:cs="Arial"/>
          <w:sz w:val="28"/>
          <w:szCs w:val="28"/>
        </w:rPr>
        <w:t>Industrien</w:t>
      </w:r>
      <w:r w:rsidRPr="001B067C">
        <w:rPr>
          <w:rFonts w:cs="Arial"/>
          <w:sz w:val="28"/>
          <w:szCs w:val="28"/>
        </w:rPr>
        <w:t>, insb</w:t>
      </w:r>
      <w:r w:rsidR="00202E85">
        <w:rPr>
          <w:rFonts w:cs="Arial"/>
          <w:sz w:val="28"/>
          <w:szCs w:val="28"/>
        </w:rPr>
        <w:t>esondere</w:t>
      </w:r>
      <w:r w:rsidRPr="001B067C">
        <w:rPr>
          <w:rFonts w:cs="Arial"/>
          <w:sz w:val="28"/>
          <w:szCs w:val="28"/>
        </w:rPr>
        <w:t xml:space="preserve"> Elektronik und Luftfahrt</w:t>
      </w:r>
      <w:r w:rsidR="00202E85">
        <w:rPr>
          <w:rFonts w:cs="Arial"/>
          <w:sz w:val="28"/>
          <w:szCs w:val="28"/>
        </w:rPr>
        <w:t>.</w:t>
      </w:r>
      <w:r w:rsidRPr="001B067C">
        <w:rPr>
          <w:rFonts w:cs="Arial"/>
          <w:sz w:val="28"/>
          <w:szCs w:val="28"/>
        </w:rPr>
        <w:t xml:space="preserve"> </w:t>
      </w:r>
    </w:p>
    <w:p w14:paraId="0EB5A3B5" w14:textId="77777777" w:rsidR="000E70A0" w:rsidRDefault="000E70A0" w:rsidP="00823EFD">
      <w:pPr>
        <w:tabs>
          <w:tab w:val="left" w:pos="7654"/>
        </w:tabs>
        <w:spacing w:line="360" w:lineRule="auto"/>
        <w:ind w:right="1700"/>
        <w:rPr>
          <w:rFonts w:cs="Arial"/>
          <w:sz w:val="28"/>
          <w:szCs w:val="28"/>
        </w:rPr>
      </w:pPr>
    </w:p>
    <w:p w14:paraId="25DBBF36" w14:textId="27B5B148" w:rsidR="000E70A0" w:rsidRPr="001B067C" w:rsidRDefault="005238DA" w:rsidP="00823EFD">
      <w:pPr>
        <w:tabs>
          <w:tab w:val="left" w:pos="7654"/>
        </w:tabs>
        <w:spacing w:line="360" w:lineRule="auto"/>
        <w:ind w:right="1700"/>
        <w:rPr>
          <w:rFonts w:cs="Arial"/>
          <w:sz w:val="28"/>
          <w:szCs w:val="28"/>
        </w:rPr>
      </w:pPr>
      <w:r>
        <w:rPr>
          <w:rFonts w:cs="Arial"/>
          <w:sz w:val="28"/>
          <w:szCs w:val="28"/>
        </w:rPr>
        <w:t xml:space="preserve">Demnach </w:t>
      </w:r>
      <w:r w:rsidR="00AC2D08">
        <w:rPr>
          <w:rFonts w:cs="Arial"/>
          <w:sz w:val="28"/>
          <w:szCs w:val="28"/>
        </w:rPr>
        <w:t xml:space="preserve">bleibt Europa </w:t>
      </w:r>
      <w:r w:rsidR="00F02D0F">
        <w:rPr>
          <w:rFonts w:cs="Arial"/>
          <w:sz w:val="28"/>
          <w:szCs w:val="28"/>
        </w:rPr>
        <w:t>mit</w:t>
      </w:r>
      <w:r w:rsidR="000C3CB4">
        <w:rPr>
          <w:rFonts w:cs="Arial"/>
          <w:sz w:val="28"/>
          <w:szCs w:val="28"/>
        </w:rPr>
        <w:t xml:space="preserve"> </w:t>
      </w:r>
      <w:r w:rsidR="006A0BDB">
        <w:rPr>
          <w:rFonts w:cs="Arial"/>
          <w:sz w:val="28"/>
          <w:szCs w:val="28"/>
        </w:rPr>
        <w:t xml:space="preserve">450 Millionen </w:t>
      </w:r>
      <w:r w:rsidR="00F02D0F">
        <w:rPr>
          <w:rFonts w:cs="Arial"/>
          <w:sz w:val="28"/>
          <w:szCs w:val="28"/>
        </w:rPr>
        <w:t xml:space="preserve">kaufkräftigen </w:t>
      </w:r>
      <w:r w:rsidR="006A0BDB">
        <w:rPr>
          <w:rFonts w:cs="Arial"/>
          <w:sz w:val="28"/>
          <w:szCs w:val="28"/>
        </w:rPr>
        <w:t xml:space="preserve">Konsumenten </w:t>
      </w:r>
      <w:r w:rsidR="00822A79">
        <w:rPr>
          <w:rFonts w:cs="Arial"/>
          <w:sz w:val="28"/>
          <w:szCs w:val="28"/>
        </w:rPr>
        <w:t xml:space="preserve">allein in der EU </w:t>
      </w:r>
      <w:r w:rsidR="006A0BDB">
        <w:rPr>
          <w:rFonts w:cs="Arial"/>
          <w:sz w:val="28"/>
          <w:szCs w:val="28"/>
        </w:rPr>
        <w:t xml:space="preserve">und </w:t>
      </w:r>
      <w:r w:rsidR="00C26773">
        <w:rPr>
          <w:rFonts w:cs="Arial"/>
          <w:sz w:val="28"/>
          <w:szCs w:val="28"/>
        </w:rPr>
        <w:t>eine</w:t>
      </w:r>
      <w:r w:rsidR="00257D0C">
        <w:rPr>
          <w:rFonts w:cs="Arial"/>
          <w:sz w:val="28"/>
          <w:szCs w:val="28"/>
        </w:rPr>
        <w:t>r beginnenden Erholung</w:t>
      </w:r>
      <w:r w:rsidR="006A0BDB">
        <w:rPr>
          <w:rFonts w:cs="Arial"/>
          <w:sz w:val="28"/>
          <w:szCs w:val="28"/>
        </w:rPr>
        <w:t xml:space="preserve"> der I</w:t>
      </w:r>
      <w:r w:rsidR="007E4517">
        <w:rPr>
          <w:rFonts w:cs="Arial"/>
          <w:sz w:val="28"/>
          <w:szCs w:val="28"/>
        </w:rPr>
        <w:t>ndustriei</w:t>
      </w:r>
      <w:r w:rsidR="006A0BDB">
        <w:rPr>
          <w:rFonts w:cs="Arial"/>
          <w:sz w:val="28"/>
          <w:szCs w:val="28"/>
        </w:rPr>
        <w:t>nvestitionen ein interessante</w:t>
      </w:r>
      <w:r w:rsidR="008444BB">
        <w:rPr>
          <w:rFonts w:cs="Arial"/>
          <w:sz w:val="28"/>
          <w:szCs w:val="28"/>
        </w:rPr>
        <w:t>r</w:t>
      </w:r>
      <w:r w:rsidR="006A0BDB">
        <w:rPr>
          <w:rFonts w:cs="Arial"/>
          <w:sz w:val="28"/>
          <w:szCs w:val="28"/>
        </w:rPr>
        <w:t xml:space="preserve"> und attraktive</w:t>
      </w:r>
      <w:r w:rsidR="008444BB">
        <w:rPr>
          <w:rFonts w:cs="Arial"/>
          <w:sz w:val="28"/>
          <w:szCs w:val="28"/>
        </w:rPr>
        <w:t>r</w:t>
      </w:r>
      <w:r w:rsidR="006A0BDB">
        <w:rPr>
          <w:rFonts w:cs="Arial"/>
          <w:sz w:val="28"/>
          <w:szCs w:val="28"/>
        </w:rPr>
        <w:t xml:space="preserve"> Absatzm</w:t>
      </w:r>
      <w:r w:rsidR="008444BB">
        <w:rPr>
          <w:rFonts w:cs="Arial"/>
          <w:sz w:val="28"/>
          <w:szCs w:val="28"/>
        </w:rPr>
        <w:t xml:space="preserve">arkt. </w:t>
      </w:r>
    </w:p>
    <w:p w14:paraId="379C8CF1" w14:textId="77777777" w:rsidR="001B067C" w:rsidRDefault="001B067C" w:rsidP="00823EFD">
      <w:pPr>
        <w:tabs>
          <w:tab w:val="left" w:pos="7654"/>
        </w:tabs>
        <w:spacing w:line="360" w:lineRule="auto"/>
        <w:ind w:right="1700"/>
        <w:rPr>
          <w:rFonts w:cs="Arial"/>
          <w:sz w:val="28"/>
          <w:szCs w:val="28"/>
        </w:rPr>
      </w:pPr>
    </w:p>
    <w:p w14:paraId="3C78E6EC" w14:textId="05014CF9" w:rsidR="00605A14" w:rsidRDefault="00605A14" w:rsidP="00823EFD">
      <w:pPr>
        <w:tabs>
          <w:tab w:val="left" w:pos="7654"/>
        </w:tabs>
        <w:spacing w:line="360" w:lineRule="auto"/>
        <w:ind w:right="1700"/>
        <w:rPr>
          <w:rFonts w:cs="Arial"/>
          <w:b/>
          <w:bCs/>
          <w:sz w:val="28"/>
          <w:szCs w:val="28"/>
        </w:rPr>
      </w:pPr>
      <w:r w:rsidRPr="00605A14">
        <w:rPr>
          <w:rFonts w:cs="Arial"/>
          <w:b/>
          <w:bCs/>
          <w:sz w:val="28"/>
          <w:szCs w:val="28"/>
        </w:rPr>
        <w:t>USA bieten Chancen und Risiken</w:t>
      </w:r>
    </w:p>
    <w:p w14:paraId="43D97310" w14:textId="2D8DBBC1" w:rsidR="009C1648" w:rsidRDefault="00BC3311" w:rsidP="00823EFD">
      <w:pPr>
        <w:tabs>
          <w:tab w:val="left" w:pos="7654"/>
        </w:tabs>
        <w:spacing w:line="360" w:lineRule="auto"/>
        <w:ind w:right="1700"/>
        <w:rPr>
          <w:rFonts w:cs="Arial"/>
          <w:sz w:val="28"/>
          <w:szCs w:val="28"/>
        </w:rPr>
      </w:pPr>
      <w:r>
        <w:rPr>
          <w:rFonts w:cs="Arial"/>
          <w:sz w:val="28"/>
          <w:szCs w:val="28"/>
        </w:rPr>
        <w:t xml:space="preserve">Gute Chancen </w:t>
      </w:r>
      <w:r w:rsidR="008B4B92">
        <w:rPr>
          <w:rFonts w:cs="Arial"/>
          <w:sz w:val="28"/>
          <w:szCs w:val="28"/>
        </w:rPr>
        <w:t xml:space="preserve">rechnen wir uns </w:t>
      </w:r>
      <w:r w:rsidR="006702F6">
        <w:rPr>
          <w:rFonts w:cs="Arial"/>
          <w:sz w:val="28"/>
          <w:szCs w:val="28"/>
        </w:rPr>
        <w:t xml:space="preserve">nach wie </w:t>
      </w:r>
      <w:r w:rsidR="008B4B92">
        <w:rPr>
          <w:rFonts w:cs="Arial"/>
          <w:sz w:val="28"/>
          <w:szCs w:val="28"/>
        </w:rPr>
        <w:t>vor</w:t>
      </w:r>
      <w:r w:rsidR="00581D7C">
        <w:rPr>
          <w:rFonts w:cs="Arial"/>
          <w:sz w:val="28"/>
          <w:szCs w:val="28"/>
        </w:rPr>
        <w:t xml:space="preserve"> auch</w:t>
      </w:r>
      <w:r w:rsidR="008B4B92">
        <w:rPr>
          <w:rFonts w:cs="Arial"/>
          <w:sz w:val="28"/>
          <w:szCs w:val="28"/>
        </w:rPr>
        <w:t xml:space="preserve"> für die USA aus. </w:t>
      </w:r>
      <w:r w:rsidR="00AE5D26">
        <w:rPr>
          <w:rFonts w:cs="Arial"/>
          <w:sz w:val="28"/>
          <w:szCs w:val="28"/>
        </w:rPr>
        <w:t xml:space="preserve">Sie ist unser größter </w:t>
      </w:r>
      <w:r w:rsidR="00DF08D8">
        <w:rPr>
          <w:rFonts w:cs="Arial"/>
          <w:sz w:val="28"/>
          <w:szCs w:val="28"/>
        </w:rPr>
        <w:t>Kunde</w:t>
      </w:r>
      <w:r w:rsidR="00681D1D">
        <w:rPr>
          <w:rFonts w:cs="Arial"/>
          <w:sz w:val="28"/>
          <w:szCs w:val="28"/>
        </w:rPr>
        <w:t xml:space="preserve"> mit einem Anteil von </w:t>
      </w:r>
      <w:r w:rsidR="000116D0">
        <w:rPr>
          <w:rFonts w:cs="Arial"/>
          <w:sz w:val="28"/>
          <w:szCs w:val="28"/>
        </w:rPr>
        <w:lastRenderedPageBreak/>
        <w:t>rund einem Fünftel</w:t>
      </w:r>
      <w:r w:rsidR="00AE5D26">
        <w:rPr>
          <w:rFonts w:cs="Arial"/>
          <w:sz w:val="28"/>
          <w:szCs w:val="28"/>
        </w:rPr>
        <w:t xml:space="preserve">. </w:t>
      </w:r>
      <w:r w:rsidR="007C198D">
        <w:rPr>
          <w:rFonts w:cs="Arial"/>
          <w:sz w:val="28"/>
          <w:szCs w:val="28"/>
        </w:rPr>
        <w:t xml:space="preserve">Die Ausfuhren </w:t>
      </w:r>
      <w:r w:rsidR="00E31AE5">
        <w:rPr>
          <w:rFonts w:cs="Arial"/>
          <w:sz w:val="28"/>
          <w:szCs w:val="28"/>
        </w:rPr>
        <w:t xml:space="preserve">sind </w:t>
      </w:r>
      <w:r w:rsidR="0077775D">
        <w:rPr>
          <w:rFonts w:cs="Arial"/>
          <w:sz w:val="28"/>
          <w:szCs w:val="28"/>
        </w:rPr>
        <w:t xml:space="preserve">in den </w:t>
      </w:r>
      <w:r w:rsidR="00BA7523">
        <w:rPr>
          <w:rFonts w:cs="Arial"/>
          <w:sz w:val="28"/>
          <w:szCs w:val="28"/>
        </w:rPr>
        <w:t>vergangenen</w:t>
      </w:r>
      <w:r w:rsidR="0077775D">
        <w:rPr>
          <w:rFonts w:cs="Arial"/>
          <w:sz w:val="28"/>
          <w:szCs w:val="28"/>
        </w:rPr>
        <w:t xml:space="preserve"> beiden Jahren um über 30 Prozent angestiegen. </w:t>
      </w:r>
      <w:r w:rsidR="00871230">
        <w:rPr>
          <w:rFonts w:cs="Arial"/>
          <w:sz w:val="28"/>
          <w:szCs w:val="28"/>
        </w:rPr>
        <w:t>Mi</w:t>
      </w:r>
      <w:r w:rsidR="00222698">
        <w:rPr>
          <w:rFonts w:cs="Arial"/>
          <w:sz w:val="28"/>
          <w:szCs w:val="28"/>
        </w:rPr>
        <w:t>t</w:t>
      </w:r>
      <w:r w:rsidR="00871230">
        <w:rPr>
          <w:rFonts w:cs="Arial"/>
          <w:sz w:val="28"/>
          <w:szCs w:val="28"/>
        </w:rPr>
        <w:t xml:space="preserve"> </w:t>
      </w:r>
      <w:r w:rsidR="00222698">
        <w:rPr>
          <w:rFonts w:cs="Arial"/>
          <w:sz w:val="28"/>
          <w:szCs w:val="28"/>
        </w:rPr>
        <w:t>n</w:t>
      </w:r>
      <w:r w:rsidR="00834526">
        <w:rPr>
          <w:rFonts w:cs="Arial"/>
          <w:sz w:val="28"/>
          <w:szCs w:val="28"/>
        </w:rPr>
        <w:t>iedrigere</w:t>
      </w:r>
      <w:r w:rsidR="00222698">
        <w:rPr>
          <w:rFonts w:cs="Arial"/>
          <w:sz w:val="28"/>
          <w:szCs w:val="28"/>
        </w:rPr>
        <w:t>n</w:t>
      </w:r>
      <w:r w:rsidR="00834526">
        <w:rPr>
          <w:rFonts w:cs="Arial"/>
          <w:sz w:val="28"/>
          <w:szCs w:val="28"/>
        </w:rPr>
        <w:t xml:space="preserve"> Energiepreise</w:t>
      </w:r>
      <w:r w:rsidR="008B4B92">
        <w:rPr>
          <w:rFonts w:cs="Arial"/>
          <w:sz w:val="28"/>
          <w:szCs w:val="28"/>
        </w:rPr>
        <w:t>n</w:t>
      </w:r>
      <w:r w:rsidR="00602B16">
        <w:rPr>
          <w:rFonts w:cs="Arial"/>
          <w:sz w:val="28"/>
          <w:szCs w:val="28"/>
        </w:rPr>
        <w:t xml:space="preserve"> und Steuern, </w:t>
      </w:r>
      <w:r w:rsidR="003B1984">
        <w:rPr>
          <w:rFonts w:cs="Arial"/>
          <w:sz w:val="28"/>
          <w:szCs w:val="28"/>
        </w:rPr>
        <w:t>weniger</w:t>
      </w:r>
      <w:r w:rsidR="00602B16">
        <w:rPr>
          <w:rFonts w:cs="Arial"/>
          <w:sz w:val="28"/>
          <w:szCs w:val="28"/>
        </w:rPr>
        <w:t xml:space="preserve"> Bürokratie und Ausgabenprogramme</w:t>
      </w:r>
      <w:r w:rsidR="00222698">
        <w:rPr>
          <w:rFonts w:cs="Arial"/>
          <w:sz w:val="28"/>
          <w:szCs w:val="28"/>
        </w:rPr>
        <w:t>n</w:t>
      </w:r>
      <w:r w:rsidR="00602B16">
        <w:rPr>
          <w:rFonts w:cs="Arial"/>
          <w:sz w:val="28"/>
          <w:szCs w:val="28"/>
        </w:rPr>
        <w:t xml:space="preserve"> wie de</w:t>
      </w:r>
      <w:r w:rsidR="00222698">
        <w:rPr>
          <w:rFonts w:cs="Arial"/>
          <w:sz w:val="28"/>
          <w:szCs w:val="28"/>
        </w:rPr>
        <w:t>m</w:t>
      </w:r>
      <w:r w:rsidR="00602B16">
        <w:rPr>
          <w:rFonts w:cs="Arial"/>
          <w:sz w:val="28"/>
          <w:szCs w:val="28"/>
        </w:rPr>
        <w:t xml:space="preserve"> </w:t>
      </w:r>
      <w:r w:rsidR="00602B16" w:rsidRPr="003B1984">
        <w:rPr>
          <w:rFonts w:cs="Arial"/>
          <w:i/>
          <w:iCs/>
          <w:sz w:val="28"/>
          <w:szCs w:val="28"/>
        </w:rPr>
        <w:t>Inflation Reduction</w:t>
      </w:r>
      <w:r w:rsidR="00602B16">
        <w:rPr>
          <w:rFonts w:cs="Arial"/>
          <w:sz w:val="28"/>
          <w:szCs w:val="28"/>
        </w:rPr>
        <w:t xml:space="preserve"> </w:t>
      </w:r>
      <w:r w:rsidR="003B1984">
        <w:rPr>
          <w:rFonts w:cs="Arial"/>
          <w:sz w:val="28"/>
          <w:szCs w:val="28"/>
        </w:rPr>
        <w:t>und de</w:t>
      </w:r>
      <w:r w:rsidR="00222698">
        <w:rPr>
          <w:rFonts w:cs="Arial"/>
          <w:sz w:val="28"/>
          <w:szCs w:val="28"/>
        </w:rPr>
        <w:t>m</w:t>
      </w:r>
      <w:r w:rsidR="003B1984">
        <w:rPr>
          <w:rFonts w:cs="Arial"/>
          <w:sz w:val="28"/>
          <w:szCs w:val="28"/>
        </w:rPr>
        <w:t xml:space="preserve"> </w:t>
      </w:r>
      <w:r w:rsidR="003B1984" w:rsidRPr="003B1984">
        <w:rPr>
          <w:rFonts w:cs="Arial"/>
          <w:i/>
          <w:iCs/>
          <w:sz w:val="28"/>
          <w:szCs w:val="28"/>
        </w:rPr>
        <w:t xml:space="preserve">Chips </w:t>
      </w:r>
      <w:r w:rsidR="00602B16" w:rsidRPr="003B1984">
        <w:rPr>
          <w:rFonts w:cs="Arial"/>
          <w:i/>
          <w:iCs/>
          <w:sz w:val="28"/>
          <w:szCs w:val="28"/>
        </w:rPr>
        <w:t xml:space="preserve">Act </w:t>
      </w:r>
      <w:r w:rsidR="00871230">
        <w:rPr>
          <w:rFonts w:cs="Arial"/>
          <w:sz w:val="28"/>
          <w:szCs w:val="28"/>
        </w:rPr>
        <w:t xml:space="preserve">ziehen </w:t>
      </w:r>
      <w:r w:rsidR="00222698">
        <w:rPr>
          <w:rFonts w:cs="Arial"/>
          <w:sz w:val="28"/>
          <w:szCs w:val="28"/>
        </w:rPr>
        <w:t xml:space="preserve">sie </w:t>
      </w:r>
      <w:r w:rsidR="00871230">
        <w:rPr>
          <w:rFonts w:cs="Arial"/>
          <w:sz w:val="28"/>
          <w:szCs w:val="28"/>
        </w:rPr>
        <w:t>Investitionen in</w:t>
      </w:r>
      <w:r w:rsidR="00222698">
        <w:rPr>
          <w:rFonts w:cs="Arial"/>
          <w:sz w:val="28"/>
          <w:szCs w:val="28"/>
        </w:rPr>
        <w:t>s</w:t>
      </w:r>
      <w:r w:rsidR="00871230">
        <w:rPr>
          <w:rFonts w:cs="Arial"/>
          <w:sz w:val="28"/>
          <w:szCs w:val="28"/>
        </w:rPr>
        <w:t xml:space="preserve"> Land. </w:t>
      </w:r>
      <w:r w:rsidR="00D55187">
        <w:rPr>
          <w:rFonts w:cs="Arial"/>
          <w:sz w:val="28"/>
          <w:szCs w:val="28"/>
        </w:rPr>
        <w:t xml:space="preserve">Dies wird sich unter der </w:t>
      </w:r>
      <w:r w:rsidR="00175A92">
        <w:rPr>
          <w:rFonts w:cs="Arial"/>
          <w:sz w:val="28"/>
          <w:szCs w:val="28"/>
        </w:rPr>
        <w:t xml:space="preserve">neuen </w:t>
      </w:r>
      <w:r w:rsidR="00D55187">
        <w:rPr>
          <w:rFonts w:cs="Arial"/>
          <w:sz w:val="28"/>
          <w:szCs w:val="28"/>
        </w:rPr>
        <w:t xml:space="preserve">Regierung </w:t>
      </w:r>
      <w:r w:rsidR="0077775D">
        <w:rPr>
          <w:rFonts w:cs="Arial"/>
          <w:sz w:val="28"/>
          <w:szCs w:val="28"/>
        </w:rPr>
        <w:t xml:space="preserve">Trump </w:t>
      </w:r>
      <w:r w:rsidR="008B4B92">
        <w:rPr>
          <w:rFonts w:cs="Arial"/>
          <w:sz w:val="28"/>
          <w:szCs w:val="28"/>
        </w:rPr>
        <w:t xml:space="preserve">mit </w:t>
      </w:r>
      <w:r w:rsidR="008B4B92" w:rsidRPr="008B4B92">
        <w:rPr>
          <w:rFonts w:cs="Arial"/>
          <w:i/>
          <w:iCs/>
          <w:sz w:val="28"/>
          <w:szCs w:val="28"/>
        </w:rPr>
        <w:t>America first</w:t>
      </w:r>
      <w:r w:rsidR="008B4B92">
        <w:rPr>
          <w:rFonts w:cs="Arial"/>
          <w:sz w:val="28"/>
          <w:szCs w:val="28"/>
        </w:rPr>
        <w:t xml:space="preserve"> weiter </w:t>
      </w:r>
      <w:r w:rsidR="00D55187">
        <w:rPr>
          <w:rFonts w:cs="Arial"/>
          <w:sz w:val="28"/>
          <w:szCs w:val="28"/>
        </w:rPr>
        <w:t xml:space="preserve">verstärken. </w:t>
      </w:r>
      <w:r w:rsidR="006702F6">
        <w:rPr>
          <w:rFonts w:cs="Arial"/>
          <w:sz w:val="28"/>
          <w:szCs w:val="28"/>
        </w:rPr>
        <w:t>D</w:t>
      </w:r>
      <w:r w:rsidR="008B4B92" w:rsidRPr="008B4B92">
        <w:rPr>
          <w:rFonts w:cs="Arial"/>
          <w:sz w:val="28"/>
          <w:szCs w:val="28"/>
        </w:rPr>
        <w:t xml:space="preserve">eutsche Hersteller </w:t>
      </w:r>
      <w:r w:rsidR="006702F6">
        <w:rPr>
          <w:rFonts w:cs="Arial"/>
          <w:sz w:val="28"/>
          <w:szCs w:val="28"/>
        </w:rPr>
        <w:t xml:space="preserve">können profitieren, weil sie </w:t>
      </w:r>
      <w:r w:rsidR="008B4B92" w:rsidRPr="008B4B92">
        <w:rPr>
          <w:rFonts w:cs="Arial"/>
          <w:sz w:val="28"/>
          <w:szCs w:val="28"/>
        </w:rPr>
        <w:t xml:space="preserve">breit aufgestellt sind und Technologien bieten, die </w:t>
      </w:r>
      <w:r w:rsidR="006702F6">
        <w:rPr>
          <w:rFonts w:cs="Arial"/>
          <w:sz w:val="28"/>
          <w:szCs w:val="28"/>
        </w:rPr>
        <w:t>vor Ort</w:t>
      </w:r>
      <w:r w:rsidR="008B4B92" w:rsidRPr="008B4B92">
        <w:rPr>
          <w:rFonts w:cs="Arial"/>
          <w:sz w:val="28"/>
          <w:szCs w:val="28"/>
        </w:rPr>
        <w:t xml:space="preserve"> nicht hergestellt, zur Reindustrialisierung jedoch dringend benötigt werden. Auch produzieren schon etliche deutsche Hersteller </w:t>
      </w:r>
      <w:r w:rsidR="00CB350E">
        <w:rPr>
          <w:rFonts w:cs="Arial"/>
          <w:sz w:val="28"/>
          <w:szCs w:val="28"/>
        </w:rPr>
        <w:t>in den USA</w:t>
      </w:r>
      <w:r w:rsidR="008B4B92" w:rsidRPr="008B4B92">
        <w:rPr>
          <w:rFonts w:cs="Arial"/>
          <w:sz w:val="28"/>
          <w:szCs w:val="28"/>
        </w:rPr>
        <w:t xml:space="preserve">, die demnach von den angedrohten Zöllen nicht betroffen sind. </w:t>
      </w:r>
      <w:r w:rsidR="008B4B92" w:rsidRPr="006702F6">
        <w:rPr>
          <w:rFonts w:cs="Arial"/>
          <w:i/>
          <w:iCs/>
          <w:sz w:val="28"/>
          <w:szCs w:val="28"/>
        </w:rPr>
        <w:t xml:space="preserve">Local for local </w:t>
      </w:r>
      <w:r w:rsidR="00CB350E" w:rsidRPr="00DA7306">
        <w:rPr>
          <w:rFonts w:cs="Arial"/>
          <w:sz w:val="28"/>
          <w:szCs w:val="28"/>
        </w:rPr>
        <w:t xml:space="preserve">bietet auch hier </w:t>
      </w:r>
      <w:r w:rsidR="00DA7306" w:rsidRPr="00DA7306">
        <w:rPr>
          <w:rFonts w:cs="Arial"/>
          <w:sz w:val="28"/>
          <w:szCs w:val="28"/>
        </w:rPr>
        <w:t>Vorteil</w:t>
      </w:r>
      <w:r w:rsidR="00102268">
        <w:rPr>
          <w:rFonts w:cs="Arial"/>
          <w:sz w:val="28"/>
          <w:szCs w:val="28"/>
        </w:rPr>
        <w:t>e</w:t>
      </w:r>
      <w:r w:rsidR="008B4B92" w:rsidRPr="008B4B92">
        <w:rPr>
          <w:rFonts w:cs="Arial"/>
          <w:sz w:val="28"/>
          <w:szCs w:val="28"/>
        </w:rPr>
        <w:t xml:space="preserve">. </w:t>
      </w:r>
    </w:p>
    <w:p w14:paraId="06769311" w14:textId="77777777" w:rsidR="009B209A" w:rsidRDefault="009B209A" w:rsidP="00823EFD">
      <w:pPr>
        <w:tabs>
          <w:tab w:val="left" w:pos="7654"/>
        </w:tabs>
        <w:spacing w:line="360" w:lineRule="auto"/>
        <w:ind w:right="1700"/>
        <w:rPr>
          <w:rFonts w:cs="Arial"/>
          <w:sz w:val="28"/>
          <w:szCs w:val="28"/>
        </w:rPr>
      </w:pPr>
    </w:p>
    <w:p w14:paraId="51BE5873" w14:textId="1298E01C" w:rsidR="001B172E" w:rsidRDefault="001B172E" w:rsidP="00823EFD">
      <w:pPr>
        <w:tabs>
          <w:tab w:val="left" w:pos="7654"/>
        </w:tabs>
        <w:spacing w:line="360" w:lineRule="auto"/>
        <w:ind w:right="1700"/>
        <w:rPr>
          <w:rFonts w:cs="Arial"/>
          <w:sz w:val="28"/>
          <w:szCs w:val="28"/>
        </w:rPr>
      </w:pPr>
      <w:r>
        <w:rPr>
          <w:rFonts w:cs="Arial"/>
          <w:sz w:val="28"/>
          <w:szCs w:val="28"/>
        </w:rPr>
        <w:t xml:space="preserve">Große Verwerfungen könnte jedoch ein Handelskrieg zwischen den USA und China bringen, der die gesamte Weltwirtschaft beeinträchtigen würde. </w:t>
      </w:r>
      <w:r w:rsidR="00CA74FE">
        <w:rPr>
          <w:rFonts w:cs="Arial"/>
          <w:sz w:val="28"/>
          <w:szCs w:val="28"/>
        </w:rPr>
        <w:t xml:space="preserve">Grundsätzlich würde ein stärkerer Protektionismus mit generell höheren Importzöllen auch die europäische und deutsche Industrie und somit unsere Kunden treffen. </w:t>
      </w:r>
    </w:p>
    <w:p w14:paraId="5A8F97C5" w14:textId="77777777" w:rsidR="001B172E" w:rsidRDefault="001B172E" w:rsidP="00823EFD">
      <w:pPr>
        <w:tabs>
          <w:tab w:val="left" w:pos="7654"/>
        </w:tabs>
        <w:spacing w:line="360" w:lineRule="auto"/>
        <w:ind w:right="1700"/>
        <w:rPr>
          <w:rFonts w:cs="Arial"/>
          <w:sz w:val="28"/>
          <w:szCs w:val="28"/>
        </w:rPr>
      </w:pPr>
    </w:p>
    <w:p w14:paraId="5DACD6E8" w14:textId="6DB1969E" w:rsidR="009A0E9F" w:rsidRDefault="009A0E9F" w:rsidP="00823EFD">
      <w:pPr>
        <w:tabs>
          <w:tab w:val="left" w:pos="7654"/>
        </w:tabs>
        <w:spacing w:line="360" w:lineRule="auto"/>
        <w:ind w:right="1700"/>
        <w:rPr>
          <w:rFonts w:cs="Arial"/>
          <w:b/>
          <w:bCs/>
          <w:sz w:val="28"/>
          <w:szCs w:val="28"/>
        </w:rPr>
      </w:pPr>
      <w:r w:rsidRPr="009A0E9F">
        <w:rPr>
          <w:rFonts w:cs="Arial"/>
          <w:b/>
          <w:bCs/>
          <w:sz w:val="28"/>
          <w:szCs w:val="28"/>
        </w:rPr>
        <w:t>China im Umbruch</w:t>
      </w:r>
    </w:p>
    <w:p w14:paraId="6CF32858" w14:textId="738269DE" w:rsidR="008D0E10" w:rsidRDefault="00AF2681" w:rsidP="00823EFD">
      <w:pPr>
        <w:tabs>
          <w:tab w:val="left" w:pos="7654"/>
        </w:tabs>
        <w:spacing w:line="360" w:lineRule="auto"/>
        <w:ind w:right="1700"/>
        <w:rPr>
          <w:rFonts w:cs="Arial"/>
          <w:sz w:val="28"/>
          <w:szCs w:val="28"/>
        </w:rPr>
      </w:pPr>
      <w:r>
        <w:rPr>
          <w:rFonts w:cs="Arial"/>
          <w:sz w:val="28"/>
          <w:szCs w:val="28"/>
        </w:rPr>
        <w:t xml:space="preserve">Die aktuelle Nachfrageschwäche </w:t>
      </w:r>
      <w:r w:rsidR="006745C7">
        <w:rPr>
          <w:rFonts w:cs="Arial"/>
          <w:sz w:val="28"/>
          <w:szCs w:val="28"/>
        </w:rPr>
        <w:t xml:space="preserve">in unserem zweitgrößten Markt China </w:t>
      </w:r>
      <w:r w:rsidR="00826631">
        <w:rPr>
          <w:rFonts w:cs="Arial"/>
          <w:sz w:val="28"/>
          <w:szCs w:val="28"/>
        </w:rPr>
        <w:t>mit einem Anteil von 16 Prozent an den deutschen Exporte</w:t>
      </w:r>
      <w:r w:rsidR="00695AC8">
        <w:rPr>
          <w:rFonts w:cs="Arial"/>
          <w:sz w:val="28"/>
          <w:szCs w:val="28"/>
        </w:rPr>
        <w:t>n</w:t>
      </w:r>
      <w:r w:rsidR="00826631">
        <w:rPr>
          <w:rFonts w:cs="Arial"/>
          <w:sz w:val="28"/>
          <w:szCs w:val="28"/>
        </w:rPr>
        <w:t xml:space="preserve"> </w:t>
      </w:r>
      <w:r>
        <w:rPr>
          <w:rFonts w:cs="Arial"/>
          <w:sz w:val="28"/>
          <w:szCs w:val="28"/>
        </w:rPr>
        <w:t>ist gekennzeichnet</w:t>
      </w:r>
      <w:r w:rsidR="00E8146D">
        <w:rPr>
          <w:rFonts w:cs="Arial"/>
          <w:sz w:val="28"/>
          <w:szCs w:val="28"/>
        </w:rPr>
        <w:t xml:space="preserve"> durch Überkapazitäten in der Industrie, Deflation, </w:t>
      </w:r>
      <w:r w:rsidR="0091535E">
        <w:rPr>
          <w:rFonts w:cs="Arial"/>
          <w:sz w:val="28"/>
          <w:szCs w:val="28"/>
        </w:rPr>
        <w:t xml:space="preserve">Zurückhaltung im Konsum und </w:t>
      </w:r>
      <w:r w:rsidR="00C82079">
        <w:rPr>
          <w:rFonts w:cs="Arial"/>
          <w:sz w:val="28"/>
          <w:szCs w:val="28"/>
        </w:rPr>
        <w:t xml:space="preserve">sinkende Investitionen in traditionelle Industrien. </w:t>
      </w:r>
      <w:r w:rsidR="003A79BA">
        <w:rPr>
          <w:rFonts w:cs="Arial"/>
          <w:sz w:val="28"/>
          <w:szCs w:val="28"/>
        </w:rPr>
        <w:t>Der Fokus liegt</w:t>
      </w:r>
      <w:r w:rsidR="001A48BA">
        <w:rPr>
          <w:rFonts w:cs="Arial"/>
          <w:sz w:val="28"/>
          <w:szCs w:val="28"/>
        </w:rPr>
        <w:t xml:space="preserve"> demgegenüber</w:t>
      </w:r>
      <w:r w:rsidR="003A79BA">
        <w:rPr>
          <w:rFonts w:cs="Arial"/>
          <w:sz w:val="28"/>
          <w:szCs w:val="28"/>
        </w:rPr>
        <w:t xml:space="preserve"> heute stärker auf neuen Technologien wie </w:t>
      </w:r>
      <w:r w:rsidR="00277A82">
        <w:rPr>
          <w:rFonts w:cs="Arial"/>
          <w:sz w:val="28"/>
          <w:szCs w:val="28"/>
        </w:rPr>
        <w:lastRenderedPageBreak/>
        <w:t>Elektromobilität sowie Windkraft und Solarenergie</w:t>
      </w:r>
      <w:r w:rsidR="002028F1">
        <w:rPr>
          <w:rFonts w:cs="Arial"/>
          <w:sz w:val="28"/>
          <w:szCs w:val="28"/>
        </w:rPr>
        <w:t>.</w:t>
      </w:r>
      <w:r w:rsidR="003B1D55">
        <w:rPr>
          <w:rFonts w:cs="Arial"/>
          <w:sz w:val="28"/>
          <w:szCs w:val="28"/>
        </w:rPr>
        <w:t xml:space="preserve"> </w:t>
      </w:r>
      <w:r w:rsidR="002028F1">
        <w:rPr>
          <w:rFonts w:cs="Arial"/>
          <w:sz w:val="28"/>
          <w:szCs w:val="28"/>
        </w:rPr>
        <w:t>Die chinesische Regierung hat außerdem einen</w:t>
      </w:r>
      <w:r w:rsidR="003B1D55">
        <w:rPr>
          <w:rFonts w:cs="Arial"/>
          <w:sz w:val="28"/>
          <w:szCs w:val="28"/>
        </w:rPr>
        <w:t xml:space="preserve"> </w:t>
      </w:r>
      <w:r w:rsidR="00D77B68">
        <w:rPr>
          <w:rFonts w:cs="Arial"/>
          <w:sz w:val="28"/>
          <w:szCs w:val="28"/>
        </w:rPr>
        <w:t>so genannte</w:t>
      </w:r>
      <w:r w:rsidR="003B1D55">
        <w:rPr>
          <w:rFonts w:cs="Arial"/>
          <w:sz w:val="28"/>
          <w:szCs w:val="28"/>
        </w:rPr>
        <w:t>n</w:t>
      </w:r>
      <w:r w:rsidR="00D77B68">
        <w:rPr>
          <w:rFonts w:cs="Arial"/>
          <w:sz w:val="28"/>
          <w:szCs w:val="28"/>
        </w:rPr>
        <w:t xml:space="preserve"> </w:t>
      </w:r>
      <w:r w:rsidR="00D77B68" w:rsidRPr="00310261">
        <w:rPr>
          <w:rFonts w:cs="Arial"/>
          <w:i/>
          <w:iCs/>
          <w:sz w:val="28"/>
          <w:szCs w:val="28"/>
        </w:rPr>
        <w:t xml:space="preserve">Large Scale </w:t>
      </w:r>
      <w:r w:rsidR="00833C61" w:rsidRPr="00310261">
        <w:rPr>
          <w:rFonts w:cs="Arial"/>
          <w:i/>
          <w:iCs/>
          <w:sz w:val="28"/>
          <w:szCs w:val="28"/>
        </w:rPr>
        <w:t>E</w:t>
      </w:r>
      <w:r w:rsidR="00D77B68" w:rsidRPr="00310261">
        <w:rPr>
          <w:rFonts w:cs="Arial"/>
          <w:i/>
          <w:iCs/>
          <w:sz w:val="28"/>
          <w:szCs w:val="28"/>
        </w:rPr>
        <w:t>quipment R</w:t>
      </w:r>
      <w:r w:rsidR="00833C61" w:rsidRPr="00310261">
        <w:rPr>
          <w:rFonts w:cs="Arial"/>
          <w:i/>
          <w:iCs/>
          <w:sz w:val="28"/>
          <w:szCs w:val="28"/>
        </w:rPr>
        <w:t>e</w:t>
      </w:r>
      <w:r w:rsidR="00D77B68" w:rsidRPr="00310261">
        <w:rPr>
          <w:rFonts w:cs="Arial"/>
          <w:i/>
          <w:iCs/>
          <w:sz w:val="28"/>
          <w:szCs w:val="28"/>
        </w:rPr>
        <w:t>n</w:t>
      </w:r>
      <w:r w:rsidR="00FE599B" w:rsidRPr="00310261">
        <w:rPr>
          <w:rFonts w:cs="Arial"/>
          <w:i/>
          <w:iCs/>
          <w:sz w:val="28"/>
          <w:szCs w:val="28"/>
        </w:rPr>
        <w:t>e</w:t>
      </w:r>
      <w:r w:rsidR="00D77B68" w:rsidRPr="00310261">
        <w:rPr>
          <w:rFonts w:cs="Arial"/>
          <w:i/>
          <w:iCs/>
          <w:sz w:val="28"/>
          <w:szCs w:val="28"/>
        </w:rPr>
        <w:t>wal Pla</w:t>
      </w:r>
      <w:r w:rsidR="00833C61" w:rsidRPr="00310261">
        <w:rPr>
          <w:rFonts w:cs="Arial"/>
          <w:i/>
          <w:iCs/>
          <w:sz w:val="28"/>
          <w:szCs w:val="28"/>
        </w:rPr>
        <w:t>n</w:t>
      </w:r>
      <w:r w:rsidR="00833C61">
        <w:rPr>
          <w:rFonts w:cs="Arial"/>
          <w:sz w:val="28"/>
          <w:szCs w:val="28"/>
        </w:rPr>
        <w:t xml:space="preserve"> </w:t>
      </w:r>
      <w:r w:rsidR="002028F1">
        <w:rPr>
          <w:rFonts w:cs="Arial"/>
          <w:sz w:val="28"/>
          <w:szCs w:val="28"/>
        </w:rPr>
        <w:t xml:space="preserve">aufgesetzt. Mit </w:t>
      </w:r>
      <w:r w:rsidR="00903274">
        <w:rPr>
          <w:rFonts w:cs="Arial"/>
          <w:sz w:val="28"/>
          <w:szCs w:val="28"/>
        </w:rPr>
        <w:t xml:space="preserve">günstigen </w:t>
      </w:r>
      <w:r w:rsidR="002028F1" w:rsidRPr="002028F1">
        <w:rPr>
          <w:rFonts w:cs="Arial"/>
          <w:sz w:val="28"/>
          <w:szCs w:val="28"/>
        </w:rPr>
        <w:t>Kredite</w:t>
      </w:r>
      <w:r w:rsidR="002028F1">
        <w:rPr>
          <w:rFonts w:cs="Arial"/>
          <w:sz w:val="28"/>
          <w:szCs w:val="28"/>
        </w:rPr>
        <w:t>n</w:t>
      </w:r>
      <w:r w:rsidR="002028F1" w:rsidRPr="002028F1">
        <w:rPr>
          <w:rFonts w:cs="Arial"/>
          <w:sz w:val="28"/>
          <w:szCs w:val="28"/>
        </w:rPr>
        <w:t xml:space="preserve"> </w:t>
      </w:r>
      <w:r w:rsidR="002028F1">
        <w:rPr>
          <w:rFonts w:cs="Arial"/>
          <w:sz w:val="28"/>
          <w:szCs w:val="28"/>
        </w:rPr>
        <w:t>und</w:t>
      </w:r>
      <w:r w:rsidR="002028F1" w:rsidRPr="002028F1">
        <w:rPr>
          <w:rFonts w:cs="Arial"/>
          <w:sz w:val="28"/>
          <w:szCs w:val="28"/>
        </w:rPr>
        <w:t xml:space="preserve"> Subventionen</w:t>
      </w:r>
      <w:r w:rsidR="002028F1">
        <w:rPr>
          <w:rFonts w:cs="Arial"/>
          <w:sz w:val="28"/>
          <w:szCs w:val="28"/>
        </w:rPr>
        <w:t xml:space="preserve"> soll</w:t>
      </w:r>
      <w:r w:rsidR="008825CF">
        <w:rPr>
          <w:rFonts w:cs="Arial"/>
          <w:sz w:val="28"/>
          <w:szCs w:val="28"/>
        </w:rPr>
        <w:t xml:space="preserve"> die </w:t>
      </w:r>
      <w:r w:rsidR="001C53C7">
        <w:rPr>
          <w:rFonts w:cs="Arial"/>
          <w:sz w:val="28"/>
          <w:szCs w:val="28"/>
        </w:rPr>
        <w:t xml:space="preserve">industrielle Ausrüstung erneuert werden, um </w:t>
      </w:r>
      <w:r w:rsidR="002028F1" w:rsidRPr="002028F1">
        <w:rPr>
          <w:rFonts w:cs="Arial"/>
          <w:sz w:val="28"/>
          <w:szCs w:val="28"/>
        </w:rPr>
        <w:t>Wettbewerbsfäh</w:t>
      </w:r>
      <w:r w:rsidR="001C53C7">
        <w:rPr>
          <w:rFonts w:cs="Arial"/>
          <w:sz w:val="28"/>
          <w:szCs w:val="28"/>
        </w:rPr>
        <w:t>i</w:t>
      </w:r>
      <w:r w:rsidR="002028F1" w:rsidRPr="002028F1">
        <w:rPr>
          <w:rFonts w:cs="Arial"/>
          <w:sz w:val="28"/>
          <w:szCs w:val="28"/>
        </w:rPr>
        <w:t>gkeit und Nachhaltigkeit</w:t>
      </w:r>
      <w:r w:rsidR="002028F1">
        <w:rPr>
          <w:rFonts w:cs="Arial"/>
          <w:sz w:val="28"/>
          <w:szCs w:val="28"/>
        </w:rPr>
        <w:t xml:space="preserve"> </w:t>
      </w:r>
      <w:r w:rsidR="001C53C7">
        <w:rPr>
          <w:rFonts w:cs="Arial"/>
          <w:sz w:val="28"/>
          <w:szCs w:val="28"/>
        </w:rPr>
        <w:t xml:space="preserve">zu stärken. </w:t>
      </w:r>
      <w:r w:rsidR="00F17BA5">
        <w:rPr>
          <w:rFonts w:cs="Arial"/>
          <w:sz w:val="28"/>
          <w:szCs w:val="28"/>
        </w:rPr>
        <w:t>Dazu gehört auch d</w:t>
      </w:r>
      <w:r w:rsidR="002608CB">
        <w:rPr>
          <w:rFonts w:cs="Arial"/>
          <w:sz w:val="28"/>
          <w:szCs w:val="28"/>
        </w:rPr>
        <w:t>er Ersatz</w:t>
      </w:r>
      <w:r w:rsidR="002028F1" w:rsidRPr="002028F1">
        <w:rPr>
          <w:rFonts w:cs="Arial"/>
          <w:sz w:val="28"/>
          <w:szCs w:val="28"/>
        </w:rPr>
        <w:t xml:space="preserve"> von Werkzeugmaschinen</w:t>
      </w:r>
      <w:r w:rsidR="00F17BA5">
        <w:rPr>
          <w:rFonts w:cs="Arial"/>
          <w:sz w:val="28"/>
          <w:szCs w:val="28"/>
        </w:rPr>
        <w:t xml:space="preserve">, die </w:t>
      </w:r>
      <w:r w:rsidR="002028F1" w:rsidRPr="002028F1">
        <w:rPr>
          <w:rFonts w:cs="Arial"/>
          <w:sz w:val="28"/>
          <w:szCs w:val="28"/>
        </w:rPr>
        <w:t xml:space="preserve">älter als </w:t>
      </w:r>
      <w:r w:rsidR="00903274">
        <w:rPr>
          <w:rFonts w:cs="Arial"/>
          <w:sz w:val="28"/>
          <w:szCs w:val="28"/>
        </w:rPr>
        <w:t>zehn</w:t>
      </w:r>
      <w:r w:rsidR="002028F1" w:rsidRPr="002028F1">
        <w:rPr>
          <w:rFonts w:cs="Arial"/>
          <w:sz w:val="28"/>
          <w:szCs w:val="28"/>
        </w:rPr>
        <w:t xml:space="preserve"> Jahre</w:t>
      </w:r>
      <w:r w:rsidR="00F17BA5">
        <w:rPr>
          <w:rFonts w:cs="Arial"/>
          <w:sz w:val="28"/>
          <w:szCs w:val="28"/>
        </w:rPr>
        <w:t xml:space="preserve"> sind. Die </w:t>
      </w:r>
      <w:r w:rsidR="00413FB4">
        <w:rPr>
          <w:rFonts w:cs="Arial"/>
          <w:sz w:val="28"/>
          <w:szCs w:val="28"/>
        </w:rPr>
        <w:t>Provinzen sollen den Plan regional umsetzen</w:t>
      </w:r>
      <w:r w:rsidR="00F17BA5">
        <w:rPr>
          <w:rFonts w:cs="Arial"/>
          <w:sz w:val="28"/>
          <w:szCs w:val="28"/>
        </w:rPr>
        <w:t xml:space="preserve">, </w:t>
      </w:r>
      <w:r w:rsidR="002028F1" w:rsidRPr="002028F1">
        <w:rPr>
          <w:rFonts w:cs="Arial"/>
          <w:sz w:val="28"/>
          <w:szCs w:val="28"/>
        </w:rPr>
        <w:t xml:space="preserve">Details </w:t>
      </w:r>
      <w:r w:rsidR="00F17BA5">
        <w:rPr>
          <w:rFonts w:cs="Arial"/>
          <w:sz w:val="28"/>
          <w:szCs w:val="28"/>
        </w:rPr>
        <w:t xml:space="preserve">sind bis dato </w:t>
      </w:r>
      <w:r w:rsidR="00903274">
        <w:rPr>
          <w:rFonts w:cs="Arial"/>
          <w:sz w:val="28"/>
          <w:szCs w:val="28"/>
        </w:rPr>
        <w:t xml:space="preserve">noch </w:t>
      </w:r>
      <w:r w:rsidR="00F17BA5">
        <w:rPr>
          <w:rFonts w:cs="Arial"/>
          <w:sz w:val="28"/>
          <w:szCs w:val="28"/>
        </w:rPr>
        <w:t xml:space="preserve">wenig </w:t>
      </w:r>
      <w:r w:rsidR="002028F1" w:rsidRPr="002028F1">
        <w:rPr>
          <w:rFonts w:cs="Arial"/>
          <w:sz w:val="28"/>
          <w:szCs w:val="28"/>
        </w:rPr>
        <w:t>bekannt</w:t>
      </w:r>
      <w:r w:rsidR="00F17BA5">
        <w:rPr>
          <w:rFonts w:cs="Arial"/>
          <w:sz w:val="28"/>
          <w:szCs w:val="28"/>
        </w:rPr>
        <w:t xml:space="preserve">. Zusammen mit Konjunkturmaßnahmen zur Stützung des Konsums könnten sich im laufenden Jahr in China </w:t>
      </w:r>
      <w:r w:rsidR="00E67227">
        <w:rPr>
          <w:rFonts w:cs="Arial"/>
          <w:sz w:val="28"/>
          <w:szCs w:val="28"/>
        </w:rPr>
        <w:t>daraus</w:t>
      </w:r>
      <w:r w:rsidR="00F17BA5">
        <w:rPr>
          <w:rFonts w:cs="Arial"/>
          <w:sz w:val="28"/>
          <w:szCs w:val="28"/>
        </w:rPr>
        <w:t xml:space="preserve"> für uns wieder erste Impulse ergeben. Da </w:t>
      </w:r>
      <w:r w:rsidR="002E0C07">
        <w:rPr>
          <w:rFonts w:cs="Arial"/>
          <w:sz w:val="28"/>
          <w:szCs w:val="28"/>
        </w:rPr>
        <w:t xml:space="preserve">die Chinesen unabhängiger von Importen </w:t>
      </w:r>
      <w:r w:rsidR="00F17BA5">
        <w:rPr>
          <w:rFonts w:cs="Arial"/>
          <w:sz w:val="28"/>
          <w:szCs w:val="28"/>
        </w:rPr>
        <w:t>werden wollen</w:t>
      </w:r>
      <w:r w:rsidR="00E67227">
        <w:rPr>
          <w:rFonts w:cs="Arial"/>
          <w:sz w:val="28"/>
          <w:szCs w:val="28"/>
        </w:rPr>
        <w:t>,</w:t>
      </w:r>
      <w:r w:rsidR="00AB0185">
        <w:rPr>
          <w:rFonts w:cs="Arial"/>
          <w:sz w:val="28"/>
          <w:szCs w:val="28"/>
        </w:rPr>
        <w:t xml:space="preserve"> </w:t>
      </w:r>
      <w:r w:rsidR="007111CD">
        <w:rPr>
          <w:rFonts w:cs="Arial"/>
          <w:sz w:val="28"/>
          <w:szCs w:val="28"/>
        </w:rPr>
        <w:t xml:space="preserve">werden </w:t>
      </w:r>
      <w:r w:rsidR="00AB0185">
        <w:rPr>
          <w:rFonts w:cs="Arial"/>
          <w:sz w:val="28"/>
          <w:szCs w:val="28"/>
        </w:rPr>
        <w:t>Werkzeugmaschinenhersteller in China</w:t>
      </w:r>
      <w:r w:rsidR="007111CD">
        <w:rPr>
          <w:rFonts w:cs="Arial"/>
          <w:sz w:val="28"/>
          <w:szCs w:val="28"/>
        </w:rPr>
        <w:t xml:space="preserve"> selbst </w:t>
      </w:r>
      <w:r w:rsidR="00E67227">
        <w:rPr>
          <w:rFonts w:cs="Arial"/>
          <w:sz w:val="28"/>
          <w:szCs w:val="28"/>
        </w:rPr>
        <w:t xml:space="preserve">jedoch </w:t>
      </w:r>
      <w:r w:rsidR="00903274">
        <w:rPr>
          <w:rFonts w:cs="Arial"/>
          <w:sz w:val="28"/>
          <w:szCs w:val="28"/>
        </w:rPr>
        <w:t>sicherlich</w:t>
      </w:r>
      <w:r w:rsidR="00E32BDB">
        <w:rPr>
          <w:rFonts w:cs="Arial"/>
          <w:sz w:val="28"/>
          <w:szCs w:val="28"/>
        </w:rPr>
        <w:t xml:space="preserve"> stärker </w:t>
      </w:r>
      <w:r w:rsidR="007111CD">
        <w:rPr>
          <w:rFonts w:cs="Arial"/>
          <w:sz w:val="28"/>
          <w:szCs w:val="28"/>
        </w:rPr>
        <w:t>profi</w:t>
      </w:r>
      <w:r w:rsidR="00310261">
        <w:rPr>
          <w:rFonts w:cs="Arial"/>
          <w:sz w:val="28"/>
          <w:szCs w:val="28"/>
        </w:rPr>
        <w:t>t</w:t>
      </w:r>
      <w:r w:rsidR="007111CD">
        <w:rPr>
          <w:rFonts w:cs="Arial"/>
          <w:sz w:val="28"/>
          <w:szCs w:val="28"/>
        </w:rPr>
        <w:t xml:space="preserve">ieren. </w:t>
      </w:r>
      <w:r w:rsidR="005C3B7C">
        <w:rPr>
          <w:rFonts w:cs="Arial"/>
          <w:sz w:val="28"/>
          <w:szCs w:val="28"/>
        </w:rPr>
        <w:t xml:space="preserve">Für die deutschen Hersteller ist </w:t>
      </w:r>
      <w:r w:rsidR="004D770E">
        <w:rPr>
          <w:rFonts w:cs="Arial"/>
          <w:sz w:val="28"/>
          <w:szCs w:val="28"/>
        </w:rPr>
        <w:t>das Land</w:t>
      </w:r>
      <w:r w:rsidR="005C3B7C">
        <w:rPr>
          <w:rFonts w:cs="Arial"/>
          <w:sz w:val="28"/>
          <w:szCs w:val="28"/>
        </w:rPr>
        <w:t xml:space="preserve"> der größte </w:t>
      </w:r>
      <w:r w:rsidR="00E32BDB">
        <w:rPr>
          <w:rFonts w:cs="Arial"/>
          <w:sz w:val="28"/>
          <w:szCs w:val="28"/>
        </w:rPr>
        <w:t xml:space="preserve">ausländische </w:t>
      </w:r>
      <w:r w:rsidR="00872E8E">
        <w:rPr>
          <w:rFonts w:cs="Arial"/>
          <w:sz w:val="28"/>
          <w:szCs w:val="28"/>
        </w:rPr>
        <w:t>Produktions</w:t>
      </w:r>
      <w:r w:rsidR="005C3B7C">
        <w:rPr>
          <w:rFonts w:cs="Arial"/>
          <w:sz w:val="28"/>
          <w:szCs w:val="28"/>
        </w:rPr>
        <w:t xml:space="preserve">standort. </w:t>
      </w:r>
      <w:r w:rsidR="00903274">
        <w:rPr>
          <w:rFonts w:cs="Arial"/>
          <w:sz w:val="28"/>
          <w:szCs w:val="28"/>
        </w:rPr>
        <w:t xml:space="preserve">Gleichzeitig ist es entscheidend, </w:t>
      </w:r>
      <w:r w:rsidR="005C10D5">
        <w:rPr>
          <w:rFonts w:cs="Arial"/>
          <w:sz w:val="28"/>
          <w:szCs w:val="28"/>
        </w:rPr>
        <w:t xml:space="preserve">den </w:t>
      </w:r>
      <w:r w:rsidR="00903274">
        <w:rPr>
          <w:rFonts w:cs="Arial"/>
          <w:sz w:val="28"/>
          <w:szCs w:val="28"/>
        </w:rPr>
        <w:t xml:space="preserve">wachsenden </w:t>
      </w:r>
      <w:r w:rsidR="005C10D5">
        <w:rPr>
          <w:rFonts w:cs="Arial"/>
          <w:sz w:val="28"/>
          <w:szCs w:val="28"/>
        </w:rPr>
        <w:t xml:space="preserve">Wettbewerb </w:t>
      </w:r>
      <w:r w:rsidR="00903274">
        <w:rPr>
          <w:rFonts w:cs="Arial"/>
          <w:sz w:val="28"/>
          <w:szCs w:val="28"/>
        </w:rPr>
        <w:t xml:space="preserve">aus China </w:t>
      </w:r>
      <w:r w:rsidR="005C10D5">
        <w:rPr>
          <w:rFonts w:cs="Arial"/>
          <w:sz w:val="28"/>
          <w:szCs w:val="28"/>
        </w:rPr>
        <w:t xml:space="preserve">im Auge zu behalten, der </w:t>
      </w:r>
      <w:r w:rsidR="002F35CA">
        <w:rPr>
          <w:rFonts w:cs="Arial"/>
          <w:sz w:val="28"/>
          <w:szCs w:val="28"/>
        </w:rPr>
        <w:t xml:space="preserve">im Land selbst und </w:t>
      </w:r>
      <w:r w:rsidR="005C10D5">
        <w:rPr>
          <w:rFonts w:cs="Arial"/>
          <w:sz w:val="28"/>
          <w:szCs w:val="28"/>
        </w:rPr>
        <w:t>in Drittmärkten aufholt</w:t>
      </w:r>
      <w:r w:rsidR="00903274">
        <w:rPr>
          <w:rFonts w:cs="Arial"/>
          <w:sz w:val="28"/>
          <w:szCs w:val="28"/>
        </w:rPr>
        <w:t>. Die deutschen Hersteller müssen ihren</w:t>
      </w:r>
      <w:r w:rsidR="00604391">
        <w:rPr>
          <w:rFonts w:cs="Arial"/>
          <w:sz w:val="28"/>
          <w:szCs w:val="28"/>
        </w:rPr>
        <w:t xml:space="preserve"> technologischen Vorsprung </w:t>
      </w:r>
      <w:r w:rsidR="00903274">
        <w:rPr>
          <w:rFonts w:cs="Arial"/>
          <w:sz w:val="28"/>
          <w:szCs w:val="28"/>
        </w:rPr>
        <w:t xml:space="preserve">konsequent </w:t>
      </w:r>
      <w:r w:rsidR="00604391">
        <w:rPr>
          <w:rFonts w:cs="Arial"/>
          <w:sz w:val="28"/>
          <w:szCs w:val="28"/>
        </w:rPr>
        <w:t>durch Innovation</w:t>
      </w:r>
      <w:r w:rsidR="00903274">
        <w:rPr>
          <w:rFonts w:cs="Arial"/>
          <w:sz w:val="28"/>
          <w:szCs w:val="28"/>
        </w:rPr>
        <w:t>en</w:t>
      </w:r>
      <w:r w:rsidR="00604391">
        <w:rPr>
          <w:rFonts w:cs="Arial"/>
          <w:sz w:val="28"/>
          <w:szCs w:val="28"/>
        </w:rPr>
        <w:t xml:space="preserve"> </w:t>
      </w:r>
      <w:r w:rsidR="00903274">
        <w:rPr>
          <w:rFonts w:cs="Arial"/>
          <w:sz w:val="28"/>
          <w:szCs w:val="28"/>
        </w:rPr>
        <w:t xml:space="preserve">sichern </w:t>
      </w:r>
      <w:r w:rsidR="00604391">
        <w:rPr>
          <w:rFonts w:cs="Arial"/>
          <w:sz w:val="28"/>
          <w:szCs w:val="28"/>
        </w:rPr>
        <w:t xml:space="preserve">und </w:t>
      </w:r>
      <w:r w:rsidR="00903274">
        <w:rPr>
          <w:rFonts w:cs="Arial"/>
          <w:sz w:val="28"/>
          <w:szCs w:val="28"/>
        </w:rPr>
        <w:t xml:space="preserve">weiter </w:t>
      </w:r>
      <w:r w:rsidR="00604391">
        <w:rPr>
          <w:rFonts w:cs="Arial"/>
          <w:sz w:val="28"/>
          <w:szCs w:val="28"/>
        </w:rPr>
        <w:t>ausbauen.</w:t>
      </w:r>
    </w:p>
    <w:p w14:paraId="3E659EF1" w14:textId="77777777" w:rsidR="008D0E10" w:rsidRDefault="008D0E10" w:rsidP="00823EFD">
      <w:pPr>
        <w:tabs>
          <w:tab w:val="left" w:pos="7654"/>
        </w:tabs>
        <w:spacing w:line="360" w:lineRule="auto"/>
        <w:ind w:right="1700"/>
        <w:rPr>
          <w:rFonts w:cs="Arial"/>
          <w:sz w:val="28"/>
          <w:szCs w:val="28"/>
        </w:rPr>
      </w:pPr>
    </w:p>
    <w:p w14:paraId="2CB3776D" w14:textId="0F3DB89C" w:rsidR="00BB25F7" w:rsidRDefault="00BB25F7" w:rsidP="00823EFD">
      <w:pPr>
        <w:tabs>
          <w:tab w:val="left" w:pos="7654"/>
        </w:tabs>
        <w:spacing w:line="360" w:lineRule="auto"/>
        <w:ind w:right="1700"/>
        <w:rPr>
          <w:rFonts w:cs="Arial"/>
          <w:b/>
          <w:bCs/>
          <w:sz w:val="28"/>
          <w:szCs w:val="28"/>
        </w:rPr>
      </w:pPr>
      <w:r w:rsidRPr="00BB25F7">
        <w:rPr>
          <w:rFonts w:cs="Arial"/>
          <w:b/>
          <w:bCs/>
          <w:sz w:val="28"/>
          <w:szCs w:val="28"/>
        </w:rPr>
        <w:t>Märkte mit Potenzial</w:t>
      </w:r>
    </w:p>
    <w:p w14:paraId="3028CF99" w14:textId="215ACC92" w:rsidR="00A41B1F" w:rsidRDefault="002A76E6" w:rsidP="00823EFD">
      <w:pPr>
        <w:tabs>
          <w:tab w:val="left" w:pos="7654"/>
        </w:tabs>
        <w:spacing w:line="360" w:lineRule="auto"/>
        <w:ind w:right="1700"/>
        <w:rPr>
          <w:rFonts w:cs="Arial"/>
          <w:sz w:val="28"/>
          <w:szCs w:val="28"/>
        </w:rPr>
      </w:pPr>
      <w:r>
        <w:rPr>
          <w:rFonts w:cs="Arial"/>
          <w:sz w:val="28"/>
          <w:szCs w:val="28"/>
        </w:rPr>
        <w:t xml:space="preserve">Chancen ergeben sich vor allem in Indien. </w:t>
      </w:r>
      <w:r w:rsidR="004B3FB4">
        <w:rPr>
          <w:rFonts w:cs="Arial"/>
          <w:sz w:val="28"/>
          <w:szCs w:val="28"/>
        </w:rPr>
        <w:t xml:space="preserve">Das Land wird schon länger als </w:t>
      </w:r>
      <w:r w:rsidR="00F417BA">
        <w:rPr>
          <w:rFonts w:cs="Arial"/>
          <w:sz w:val="28"/>
          <w:szCs w:val="28"/>
        </w:rPr>
        <w:t>Markt mit großem Zukun</w:t>
      </w:r>
      <w:r w:rsidR="00C554D1">
        <w:rPr>
          <w:rFonts w:cs="Arial"/>
          <w:sz w:val="28"/>
          <w:szCs w:val="28"/>
        </w:rPr>
        <w:t>f</w:t>
      </w:r>
      <w:r w:rsidR="00F417BA">
        <w:rPr>
          <w:rFonts w:cs="Arial"/>
          <w:sz w:val="28"/>
          <w:szCs w:val="28"/>
        </w:rPr>
        <w:t>tspotenzial</w:t>
      </w:r>
      <w:r w:rsidR="004B3FB4">
        <w:rPr>
          <w:rFonts w:cs="Arial"/>
          <w:sz w:val="28"/>
          <w:szCs w:val="28"/>
        </w:rPr>
        <w:t xml:space="preserve"> gehandelt. </w:t>
      </w:r>
      <w:r w:rsidR="00FE1707">
        <w:rPr>
          <w:rFonts w:cs="Arial"/>
          <w:sz w:val="28"/>
          <w:szCs w:val="28"/>
        </w:rPr>
        <w:t>Mittlerweile tragen die Anstrengungen zur weiteren Entwicklung des Landes und der Industrie erste Früchte</w:t>
      </w:r>
      <w:r w:rsidR="002E5E8F">
        <w:rPr>
          <w:rFonts w:cs="Arial"/>
          <w:sz w:val="28"/>
          <w:szCs w:val="28"/>
        </w:rPr>
        <w:t xml:space="preserve">, </w:t>
      </w:r>
      <w:r w:rsidR="00FE1707">
        <w:rPr>
          <w:rFonts w:cs="Arial"/>
          <w:sz w:val="28"/>
          <w:szCs w:val="28"/>
        </w:rPr>
        <w:t>die Investitionen internationaler Unternehme</w:t>
      </w:r>
      <w:r w:rsidR="00F417BA">
        <w:rPr>
          <w:rFonts w:cs="Arial"/>
          <w:sz w:val="28"/>
          <w:szCs w:val="28"/>
        </w:rPr>
        <w:t>n</w:t>
      </w:r>
      <w:r w:rsidR="00FE1707">
        <w:rPr>
          <w:rFonts w:cs="Arial"/>
          <w:sz w:val="28"/>
          <w:szCs w:val="28"/>
        </w:rPr>
        <w:t xml:space="preserve"> </w:t>
      </w:r>
      <w:r w:rsidR="00F417BA">
        <w:rPr>
          <w:rFonts w:cs="Arial"/>
          <w:sz w:val="28"/>
          <w:szCs w:val="28"/>
        </w:rPr>
        <w:t>steigen an.</w:t>
      </w:r>
      <w:r w:rsidR="00FE1707">
        <w:rPr>
          <w:rFonts w:cs="Arial"/>
          <w:sz w:val="28"/>
          <w:szCs w:val="28"/>
        </w:rPr>
        <w:t xml:space="preserve"> </w:t>
      </w:r>
      <w:r w:rsidR="004B3FB4">
        <w:rPr>
          <w:rFonts w:cs="Arial"/>
          <w:sz w:val="28"/>
          <w:szCs w:val="28"/>
        </w:rPr>
        <w:lastRenderedPageBreak/>
        <w:t xml:space="preserve">Tatsächlich sind die deutschen </w:t>
      </w:r>
      <w:r w:rsidR="00F417BA">
        <w:rPr>
          <w:rFonts w:cs="Arial"/>
          <w:sz w:val="28"/>
          <w:szCs w:val="28"/>
        </w:rPr>
        <w:t>Werkzeugmaschinene</w:t>
      </w:r>
      <w:r w:rsidR="004B3FB4">
        <w:rPr>
          <w:rFonts w:cs="Arial"/>
          <w:sz w:val="28"/>
          <w:szCs w:val="28"/>
        </w:rPr>
        <w:t>xporte in den</w:t>
      </w:r>
      <w:r w:rsidR="004B2689">
        <w:rPr>
          <w:rFonts w:cs="Arial"/>
          <w:sz w:val="28"/>
          <w:szCs w:val="28"/>
        </w:rPr>
        <w:t xml:space="preserve"> vergangenen</w:t>
      </w:r>
      <w:r w:rsidR="004B3FB4">
        <w:rPr>
          <w:rFonts w:cs="Arial"/>
          <w:sz w:val="28"/>
          <w:szCs w:val="28"/>
        </w:rPr>
        <w:t xml:space="preserve"> </w:t>
      </w:r>
      <w:r w:rsidR="00BD06E4">
        <w:rPr>
          <w:rFonts w:cs="Arial"/>
          <w:sz w:val="28"/>
          <w:szCs w:val="28"/>
        </w:rPr>
        <w:t xml:space="preserve">beiden </w:t>
      </w:r>
      <w:r w:rsidR="004B2689">
        <w:rPr>
          <w:rFonts w:cs="Arial"/>
          <w:sz w:val="28"/>
          <w:szCs w:val="28"/>
        </w:rPr>
        <w:t>Jah</w:t>
      </w:r>
      <w:r w:rsidR="00BD06E4">
        <w:rPr>
          <w:rFonts w:cs="Arial"/>
          <w:sz w:val="28"/>
          <w:szCs w:val="28"/>
        </w:rPr>
        <w:t>ren sehr kräf</w:t>
      </w:r>
      <w:r w:rsidR="00FE1707">
        <w:rPr>
          <w:rFonts w:cs="Arial"/>
          <w:sz w:val="28"/>
          <w:szCs w:val="28"/>
        </w:rPr>
        <w:t>t</w:t>
      </w:r>
      <w:r w:rsidR="00BD06E4">
        <w:rPr>
          <w:rFonts w:cs="Arial"/>
          <w:sz w:val="28"/>
          <w:szCs w:val="28"/>
        </w:rPr>
        <w:t>ig um über 60 Prozent</w:t>
      </w:r>
      <w:r w:rsidR="004B3FB4">
        <w:rPr>
          <w:rFonts w:cs="Arial"/>
          <w:sz w:val="28"/>
          <w:szCs w:val="28"/>
        </w:rPr>
        <w:t xml:space="preserve"> gewachsen. Damit liegt Indien </w:t>
      </w:r>
      <w:r w:rsidR="00BD06E4">
        <w:rPr>
          <w:rFonts w:cs="Arial"/>
          <w:sz w:val="28"/>
          <w:szCs w:val="28"/>
        </w:rPr>
        <w:t xml:space="preserve">sogar </w:t>
      </w:r>
      <w:r w:rsidR="004B3FB4">
        <w:rPr>
          <w:rFonts w:cs="Arial"/>
          <w:sz w:val="28"/>
          <w:szCs w:val="28"/>
        </w:rPr>
        <w:t xml:space="preserve">auf Platz </w:t>
      </w:r>
      <w:r w:rsidR="00BD06E4">
        <w:rPr>
          <w:rFonts w:cs="Arial"/>
          <w:sz w:val="28"/>
          <w:szCs w:val="28"/>
        </w:rPr>
        <w:t>6</w:t>
      </w:r>
      <w:r w:rsidR="004B3FB4">
        <w:rPr>
          <w:rFonts w:cs="Arial"/>
          <w:sz w:val="28"/>
          <w:szCs w:val="28"/>
        </w:rPr>
        <w:t xml:space="preserve"> unserer wichtigen Abnehmermärkte. </w:t>
      </w:r>
      <w:r w:rsidR="00A9159B">
        <w:rPr>
          <w:rFonts w:cs="Arial"/>
          <w:sz w:val="28"/>
          <w:szCs w:val="28"/>
        </w:rPr>
        <w:t xml:space="preserve">Insbesondere </w:t>
      </w:r>
      <w:r w:rsidR="00EB797B">
        <w:rPr>
          <w:rFonts w:cs="Arial"/>
          <w:sz w:val="28"/>
          <w:szCs w:val="28"/>
        </w:rPr>
        <w:t xml:space="preserve">der größte Wirtschaftsbereich, </w:t>
      </w:r>
      <w:r w:rsidR="00A9159B">
        <w:rPr>
          <w:rFonts w:cs="Arial"/>
          <w:sz w:val="28"/>
          <w:szCs w:val="28"/>
        </w:rPr>
        <w:t xml:space="preserve">die </w:t>
      </w:r>
      <w:r w:rsidR="00BC3261" w:rsidRPr="00BC3261">
        <w:rPr>
          <w:rFonts w:cs="Arial"/>
          <w:sz w:val="28"/>
          <w:szCs w:val="28"/>
        </w:rPr>
        <w:t>Metallerzeugung-</w:t>
      </w:r>
      <w:r w:rsidR="00A9159B">
        <w:rPr>
          <w:rFonts w:cs="Arial"/>
          <w:sz w:val="28"/>
          <w:szCs w:val="28"/>
        </w:rPr>
        <w:t xml:space="preserve"> und -</w:t>
      </w:r>
      <w:r w:rsidR="00BC3261" w:rsidRPr="00BC3261">
        <w:rPr>
          <w:rFonts w:cs="Arial"/>
          <w:sz w:val="28"/>
          <w:szCs w:val="28"/>
        </w:rPr>
        <w:t>bearbeitung</w:t>
      </w:r>
      <w:r w:rsidR="00237DEE">
        <w:rPr>
          <w:rFonts w:cs="Arial"/>
          <w:sz w:val="28"/>
          <w:szCs w:val="28"/>
        </w:rPr>
        <w:t>,</w:t>
      </w:r>
      <w:r w:rsidR="00BC3261" w:rsidRPr="00BC3261">
        <w:rPr>
          <w:rFonts w:cs="Arial"/>
          <w:sz w:val="28"/>
          <w:szCs w:val="28"/>
        </w:rPr>
        <w:t xml:space="preserve"> </w:t>
      </w:r>
      <w:r w:rsidR="00EB797B">
        <w:rPr>
          <w:rFonts w:cs="Arial"/>
          <w:sz w:val="28"/>
          <w:szCs w:val="28"/>
        </w:rPr>
        <w:t>plant bis 2</w:t>
      </w:r>
      <w:r w:rsidR="00BC3261" w:rsidRPr="00BC3261">
        <w:rPr>
          <w:rFonts w:cs="Arial"/>
          <w:sz w:val="28"/>
          <w:szCs w:val="28"/>
        </w:rPr>
        <w:t xml:space="preserve">030 </w:t>
      </w:r>
      <w:r w:rsidR="00EB797B">
        <w:rPr>
          <w:rFonts w:cs="Arial"/>
          <w:sz w:val="28"/>
          <w:szCs w:val="28"/>
        </w:rPr>
        <w:t xml:space="preserve">hohe Erweiterungsinvestitionen. </w:t>
      </w:r>
      <w:r w:rsidR="0035247C">
        <w:rPr>
          <w:rFonts w:cs="Arial"/>
          <w:sz w:val="28"/>
          <w:szCs w:val="28"/>
        </w:rPr>
        <w:t xml:space="preserve">Im Ausbau befindet sich auch die </w:t>
      </w:r>
      <w:r w:rsidR="00BC3261" w:rsidRPr="00BC3261">
        <w:rPr>
          <w:rFonts w:cs="Arial"/>
          <w:sz w:val="28"/>
          <w:szCs w:val="28"/>
        </w:rPr>
        <w:t>Automobilindustrie</w:t>
      </w:r>
      <w:r w:rsidR="0035247C">
        <w:rPr>
          <w:rFonts w:cs="Arial"/>
          <w:sz w:val="28"/>
          <w:szCs w:val="28"/>
        </w:rPr>
        <w:t xml:space="preserve">. Indien ist mittlerweile </w:t>
      </w:r>
      <w:r w:rsidR="00BC3261" w:rsidRPr="00BC3261">
        <w:rPr>
          <w:rFonts w:cs="Arial"/>
          <w:sz w:val="28"/>
          <w:szCs w:val="28"/>
        </w:rPr>
        <w:t xml:space="preserve">weltweit </w:t>
      </w:r>
      <w:r w:rsidR="0035247C">
        <w:rPr>
          <w:rFonts w:cs="Arial"/>
          <w:sz w:val="28"/>
          <w:szCs w:val="28"/>
        </w:rPr>
        <w:t xml:space="preserve">das </w:t>
      </w:r>
      <w:r w:rsidR="00BC3261" w:rsidRPr="00BC3261">
        <w:rPr>
          <w:rFonts w:cs="Arial"/>
          <w:sz w:val="28"/>
          <w:szCs w:val="28"/>
        </w:rPr>
        <w:t>viertgrößte Herstellerland der Welt</w:t>
      </w:r>
      <w:r w:rsidR="00047E3B">
        <w:rPr>
          <w:rFonts w:cs="Arial"/>
          <w:sz w:val="28"/>
          <w:szCs w:val="28"/>
        </w:rPr>
        <w:t xml:space="preserve">. </w:t>
      </w:r>
      <w:r w:rsidR="007B67E8">
        <w:rPr>
          <w:rFonts w:cs="Arial"/>
          <w:sz w:val="28"/>
          <w:szCs w:val="28"/>
        </w:rPr>
        <w:t>Auch der Maschi</w:t>
      </w:r>
      <w:r w:rsidR="00F417BA">
        <w:rPr>
          <w:rFonts w:cs="Arial"/>
          <w:sz w:val="28"/>
          <w:szCs w:val="28"/>
        </w:rPr>
        <w:t>n</w:t>
      </w:r>
      <w:r w:rsidR="007B67E8">
        <w:rPr>
          <w:rFonts w:cs="Arial"/>
          <w:sz w:val="28"/>
          <w:szCs w:val="28"/>
        </w:rPr>
        <w:t xml:space="preserve">enbau spielt </w:t>
      </w:r>
      <w:r w:rsidR="00F417BA">
        <w:rPr>
          <w:rFonts w:cs="Arial"/>
          <w:sz w:val="28"/>
          <w:szCs w:val="28"/>
        </w:rPr>
        <w:t xml:space="preserve">als Kundenbranche </w:t>
      </w:r>
      <w:r w:rsidR="007B67E8">
        <w:rPr>
          <w:rFonts w:cs="Arial"/>
          <w:sz w:val="28"/>
          <w:szCs w:val="28"/>
        </w:rPr>
        <w:t xml:space="preserve">eine wichtige Rolle. </w:t>
      </w:r>
      <w:r w:rsidR="00F417BA">
        <w:rPr>
          <w:rFonts w:cs="Arial"/>
          <w:sz w:val="28"/>
          <w:szCs w:val="28"/>
        </w:rPr>
        <w:t>V</w:t>
      </w:r>
      <w:r w:rsidR="007B67E8">
        <w:rPr>
          <w:rFonts w:cs="Arial"/>
          <w:sz w:val="28"/>
          <w:szCs w:val="28"/>
        </w:rPr>
        <w:t xml:space="preserve">or Ort </w:t>
      </w:r>
      <w:r w:rsidR="00F417BA">
        <w:rPr>
          <w:rFonts w:cs="Arial"/>
          <w:sz w:val="28"/>
          <w:szCs w:val="28"/>
        </w:rPr>
        <w:t xml:space="preserve">werden </w:t>
      </w:r>
      <w:r w:rsidR="007B67E8">
        <w:rPr>
          <w:rFonts w:cs="Arial"/>
          <w:sz w:val="28"/>
          <w:szCs w:val="28"/>
        </w:rPr>
        <w:t xml:space="preserve">vor allem </w:t>
      </w:r>
      <w:r w:rsidR="00BC3261" w:rsidRPr="00BC3261">
        <w:rPr>
          <w:rFonts w:cs="Arial"/>
          <w:sz w:val="28"/>
          <w:szCs w:val="28"/>
        </w:rPr>
        <w:t>Nahrungsmittel- und Verpackungsmaschinen, Bau- und Bergbaumaschinen, Kraftwerkstechnik</w:t>
      </w:r>
      <w:r w:rsidR="007B67E8">
        <w:rPr>
          <w:rFonts w:cs="Arial"/>
          <w:sz w:val="28"/>
          <w:szCs w:val="28"/>
        </w:rPr>
        <w:t xml:space="preserve"> sowie</w:t>
      </w:r>
      <w:r w:rsidR="00BC3261" w:rsidRPr="00BC3261">
        <w:rPr>
          <w:rFonts w:cs="Arial"/>
          <w:sz w:val="28"/>
          <w:szCs w:val="28"/>
        </w:rPr>
        <w:t xml:space="preserve"> Kuns</w:t>
      </w:r>
      <w:r w:rsidR="00047E3B">
        <w:rPr>
          <w:rFonts w:cs="Arial"/>
          <w:sz w:val="28"/>
          <w:szCs w:val="28"/>
        </w:rPr>
        <w:t>t</w:t>
      </w:r>
      <w:r w:rsidR="00BC3261" w:rsidRPr="00BC3261">
        <w:rPr>
          <w:rFonts w:cs="Arial"/>
          <w:sz w:val="28"/>
          <w:szCs w:val="28"/>
        </w:rPr>
        <w:t>stoffmaschinen</w:t>
      </w:r>
      <w:r w:rsidR="00047E3B">
        <w:rPr>
          <w:rFonts w:cs="Arial"/>
          <w:sz w:val="28"/>
          <w:szCs w:val="28"/>
        </w:rPr>
        <w:t xml:space="preserve"> </w:t>
      </w:r>
      <w:r w:rsidR="007B67E8">
        <w:rPr>
          <w:rFonts w:cs="Arial"/>
          <w:sz w:val="28"/>
          <w:szCs w:val="28"/>
        </w:rPr>
        <w:t>hergestellt.</w:t>
      </w:r>
      <w:r w:rsidR="00047E3B">
        <w:rPr>
          <w:rFonts w:cs="Arial"/>
          <w:sz w:val="28"/>
          <w:szCs w:val="28"/>
        </w:rPr>
        <w:t xml:space="preserve"> </w:t>
      </w:r>
      <w:r w:rsidR="00753159">
        <w:rPr>
          <w:rFonts w:cs="Arial"/>
          <w:sz w:val="28"/>
          <w:szCs w:val="28"/>
        </w:rPr>
        <w:t xml:space="preserve">Die </w:t>
      </w:r>
      <w:r w:rsidR="00BC3261" w:rsidRPr="00BC3261">
        <w:rPr>
          <w:rFonts w:cs="Arial"/>
          <w:sz w:val="28"/>
          <w:szCs w:val="28"/>
        </w:rPr>
        <w:t>Energie</w:t>
      </w:r>
      <w:r w:rsidR="00753159">
        <w:rPr>
          <w:rFonts w:cs="Arial"/>
          <w:sz w:val="28"/>
          <w:szCs w:val="28"/>
        </w:rPr>
        <w:t xml:space="preserve">wirtschaft setzt auch hier auf regenerative Energien. </w:t>
      </w:r>
    </w:p>
    <w:p w14:paraId="0AEFF372" w14:textId="77777777" w:rsidR="005E1003" w:rsidRDefault="005E1003" w:rsidP="00823EFD">
      <w:pPr>
        <w:tabs>
          <w:tab w:val="left" w:pos="7654"/>
        </w:tabs>
        <w:spacing w:line="360" w:lineRule="auto"/>
        <w:ind w:right="1700"/>
        <w:rPr>
          <w:rFonts w:cs="Arial"/>
          <w:sz w:val="28"/>
          <w:szCs w:val="28"/>
        </w:rPr>
      </w:pPr>
    </w:p>
    <w:p w14:paraId="3B82FF80" w14:textId="2834C6CB" w:rsidR="009E4BFB" w:rsidRDefault="000C3CBC" w:rsidP="00823EFD">
      <w:pPr>
        <w:tabs>
          <w:tab w:val="left" w:pos="7654"/>
        </w:tabs>
        <w:spacing w:line="360" w:lineRule="auto"/>
        <w:ind w:right="1700"/>
        <w:rPr>
          <w:rFonts w:cs="Arial"/>
          <w:sz w:val="28"/>
          <w:szCs w:val="28"/>
        </w:rPr>
      </w:pPr>
      <w:r>
        <w:rPr>
          <w:rFonts w:cs="Arial"/>
          <w:sz w:val="28"/>
          <w:szCs w:val="28"/>
        </w:rPr>
        <w:t xml:space="preserve">Die kleineren Märkte </w:t>
      </w:r>
      <w:r w:rsidR="00751CD3" w:rsidRPr="00751CD3">
        <w:rPr>
          <w:rFonts w:cs="Arial"/>
          <w:sz w:val="28"/>
          <w:szCs w:val="28"/>
        </w:rPr>
        <w:t>Südostasien</w:t>
      </w:r>
      <w:r w:rsidR="00FC2C84">
        <w:rPr>
          <w:rFonts w:cs="Arial"/>
          <w:sz w:val="28"/>
          <w:szCs w:val="28"/>
        </w:rPr>
        <w:t>s</w:t>
      </w:r>
      <w:r w:rsidR="00751CD3" w:rsidRPr="00751CD3">
        <w:rPr>
          <w:rFonts w:cs="Arial"/>
          <w:sz w:val="28"/>
          <w:szCs w:val="28"/>
        </w:rPr>
        <w:t>,</w:t>
      </w:r>
      <w:r w:rsidR="003B56C3">
        <w:rPr>
          <w:rFonts w:cs="Arial"/>
          <w:sz w:val="28"/>
          <w:szCs w:val="28"/>
        </w:rPr>
        <w:t xml:space="preserve"> Thailand, Malaysia, Vietnam und Indonesien bieten ebenfalls Potenzial</w:t>
      </w:r>
      <w:r w:rsidR="009465CB">
        <w:rPr>
          <w:rFonts w:cs="Arial"/>
          <w:sz w:val="28"/>
          <w:szCs w:val="28"/>
        </w:rPr>
        <w:t xml:space="preserve">. </w:t>
      </w:r>
      <w:r w:rsidR="008563B5">
        <w:rPr>
          <w:rFonts w:cs="Arial"/>
          <w:sz w:val="28"/>
          <w:szCs w:val="28"/>
        </w:rPr>
        <w:t>Sie nehmen zwar nur ca. 1,5 Prozent der deutschen Ausfuhren auf. Aber es lohnt sic</w:t>
      </w:r>
      <w:r w:rsidR="00200BB0">
        <w:rPr>
          <w:rFonts w:cs="Arial"/>
          <w:sz w:val="28"/>
          <w:szCs w:val="28"/>
        </w:rPr>
        <w:t>h</w:t>
      </w:r>
      <w:r w:rsidR="00EA7C00">
        <w:rPr>
          <w:rFonts w:cs="Arial"/>
          <w:sz w:val="28"/>
          <w:szCs w:val="28"/>
        </w:rPr>
        <w:t>,</w:t>
      </w:r>
      <w:r w:rsidR="00200BB0">
        <w:rPr>
          <w:rFonts w:cs="Arial"/>
          <w:sz w:val="28"/>
          <w:szCs w:val="28"/>
        </w:rPr>
        <w:t xml:space="preserve"> </w:t>
      </w:r>
      <w:r w:rsidR="008563B5">
        <w:rPr>
          <w:rFonts w:cs="Arial"/>
          <w:sz w:val="28"/>
          <w:szCs w:val="28"/>
        </w:rPr>
        <w:t>h</w:t>
      </w:r>
      <w:r w:rsidR="00200BB0">
        <w:rPr>
          <w:rFonts w:cs="Arial"/>
          <w:sz w:val="28"/>
          <w:szCs w:val="28"/>
        </w:rPr>
        <w:t>i</w:t>
      </w:r>
      <w:r w:rsidR="008563B5">
        <w:rPr>
          <w:rFonts w:cs="Arial"/>
          <w:sz w:val="28"/>
          <w:szCs w:val="28"/>
        </w:rPr>
        <w:t>er die Anstren</w:t>
      </w:r>
      <w:r w:rsidR="00D94B9F">
        <w:rPr>
          <w:rFonts w:cs="Arial"/>
          <w:sz w:val="28"/>
          <w:szCs w:val="28"/>
        </w:rPr>
        <w:t>g</w:t>
      </w:r>
      <w:r w:rsidR="008563B5">
        <w:rPr>
          <w:rFonts w:cs="Arial"/>
          <w:sz w:val="28"/>
          <w:szCs w:val="28"/>
        </w:rPr>
        <w:t>ungen zu verstä</w:t>
      </w:r>
      <w:r w:rsidR="00D94B9F">
        <w:rPr>
          <w:rFonts w:cs="Arial"/>
          <w:sz w:val="28"/>
          <w:szCs w:val="28"/>
        </w:rPr>
        <w:t>r</w:t>
      </w:r>
      <w:r w:rsidR="008563B5">
        <w:rPr>
          <w:rFonts w:cs="Arial"/>
          <w:sz w:val="28"/>
          <w:szCs w:val="28"/>
        </w:rPr>
        <w:t xml:space="preserve">ken, denn im Weltmarkt für Werkzeugmaschinen spielen sie eine gewichtigere Rolle. </w:t>
      </w:r>
      <w:r w:rsidR="00D94B9F">
        <w:rPr>
          <w:rFonts w:cs="Arial"/>
          <w:sz w:val="28"/>
          <w:szCs w:val="28"/>
        </w:rPr>
        <w:t xml:space="preserve">Internationale Konzerne engagieren sich in diesen Ländern stärker, auch als Standortalternative zu China, die Industrie vor Ort entwickelt sich weiter. Damit steigt die Nachfrage nach höherwertiger, modernster Fertigungstechnik. </w:t>
      </w:r>
      <w:r w:rsidR="00457770">
        <w:rPr>
          <w:rFonts w:cs="Arial"/>
          <w:sz w:val="28"/>
          <w:szCs w:val="28"/>
        </w:rPr>
        <w:t>Allerdings ist der Wettbewerb mit Japan, China und anderen asiatischen Herstellern in deren Heimatregion groß.</w:t>
      </w:r>
      <w:r w:rsidR="00B75313">
        <w:rPr>
          <w:rFonts w:cs="Arial"/>
          <w:sz w:val="28"/>
          <w:szCs w:val="28"/>
        </w:rPr>
        <w:t xml:space="preserve"> </w:t>
      </w:r>
      <w:r w:rsidR="009E10BA">
        <w:rPr>
          <w:rFonts w:cs="Arial"/>
          <w:sz w:val="28"/>
          <w:szCs w:val="28"/>
        </w:rPr>
        <w:t xml:space="preserve">In allen genannten Ländern hat der VDW </w:t>
      </w:r>
      <w:r w:rsidR="00B75313">
        <w:rPr>
          <w:rFonts w:cs="Arial"/>
          <w:sz w:val="28"/>
          <w:szCs w:val="28"/>
        </w:rPr>
        <w:t xml:space="preserve">jedoch </w:t>
      </w:r>
      <w:r w:rsidR="009E10BA">
        <w:rPr>
          <w:rFonts w:cs="Arial"/>
          <w:sz w:val="28"/>
          <w:szCs w:val="28"/>
        </w:rPr>
        <w:t>bereits Symposien</w:t>
      </w:r>
      <w:r w:rsidR="00DA5C5B">
        <w:rPr>
          <w:rFonts w:cs="Arial"/>
          <w:sz w:val="28"/>
          <w:szCs w:val="28"/>
        </w:rPr>
        <w:t xml:space="preserve"> unter der Überschrift „Werkzeugmaschinen aus </w:t>
      </w:r>
      <w:r w:rsidR="00DA5C5B">
        <w:rPr>
          <w:rFonts w:cs="Arial"/>
          <w:sz w:val="28"/>
          <w:szCs w:val="28"/>
        </w:rPr>
        <w:lastRenderedPageBreak/>
        <w:t xml:space="preserve">Deutschland“ durchgeführt und </w:t>
      </w:r>
      <w:r w:rsidR="004F0A6F">
        <w:rPr>
          <w:rFonts w:cs="Arial"/>
          <w:sz w:val="28"/>
          <w:szCs w:val="28"/>
        </w:rPr>
        <w:t xml:space="preserve">die Kompetenz </w:t>
      </w:r>
      <w:r w:rsidR="002F7551">
        <w:rPr>
          <w:rFonts w:cs="Arial"/>
          <w:sz w:val="28"/>
          <w:szCs w:val="28"/>
        </w:rPr>
        <w:t>unserer</w:t>
      </w:r>
      <w:r w:rsidR="004F0A6F">
        <w:rPr>
          <w:rFonts w:cs="Arial"/>
          <w:sz w:val="28"/>
          <w:szCs w:val="28"/>
        </w:rPr>
        <w:t xml:space="preserve"> Hersteller vor Ort präsentiert</w:t>
      </w:r>
      <w:r w:rsidR="007265E6">
        <w:rPr>
          <w:rFonts w:cs="Arial"/>
          <w:sz w:val="28"/>
          <w:szCs w:val="28"/>
        </w:rPr>
        <w:t xml:space="preserve">, </w:t>
      </w:r>
      <w:r w:rsidR="00B66931">
        <w:rPr>
          <w:rFonts w:cs="Arial"/>
          <w:sz w:val="28"/>
          <w:szCs w:val="28"/>
        </w:rPr>
        <w:t>zu</w:t>
      </w:r>
      <w:r w:rsidR="007265E6">
        <w:rPr>
          <w:rFonts w:cs="Arial"/>
          <w:sz w:val="28"/>
          <w:szCs w:val="28"/>
        </w:rPr>
        <w:t>letzt</w:t>
      </w:r>
      <w:r w:rsidR="00B66931">
        <w:rPr>
          <w:rFonts w:cs="Arial"/>
          <w:sz w:val="28"/>
          <w:szCs w:val="28"/>
        </w:rPr>
        <w:t xml:space="preserve"> 2024</w:t>
      </w:r>
      <w:r w:rsidR="007265E6">
        <w:rPr>
          <w:rFonts w:cs="Arial"/>
          <w:sz w:val="28"/>
          <w:szCs w:val="28"/>
        </w:rPr>
        <w:t xml:space="preserve"> in Malaysia</w:t>
      </w:r>
      <w:r w:rsidR="004F0A6F">
        <w:rPr>
          <w:rFonts w:cs="Arial"/>
          <w:sz w:val="28"/>
          <w:szCs w:val="28"/>
        </w:rPr>
        <w:t xml:space="preserve">. </w:t>
      </w:r>
    </w:p>
    <w:p w14:paraId="64DF5EBF" w14:textId="77777777" w:rsidR="009E4BFB" w:rsidRDefault="009E4BFB" w:rsidP="00823EFD">
      <w:pPr>
        <w:tabs>
          <w:tab w:val="left" w:pos="7654"/>
        </w:tabs>
        <w:spacing w:line="360" w:lineRule="auto"/>
        <w:ind w:right="1700"/>
        <w:rPr>
          <w:rFonts w:cs="Arial"/>
          <w:sz w:val="28"/>
          <w:szCs w:val="28"/>
        </w:rPr>
      </w:pPr>
    </w:p>
    <w:p w14:paraId="293E434A" w14:textId="4CCDB6EA" w:rsidR="00FF3066" w:rsidRPr="00FF3066" w:rsidRDefault="00FE59B3" w:rsidP="00823EFD">
      <w:pPr>
        <w:tabs>
          <w:tab w:val="left" w:pos="7654"/>
        </w:tabs>
        <w:spacing w:line="360" w:lineRule="auto"/>
        <w:ind w:right="1700"/>
        <w:rPr>
          <w:rFonts w:cs="Arial"/>
          <w:sz w:val="28"/>
          <w:szCs w:val="28"/>
        </w:rPr>
      </w:pPr>
      <w:r>
        <w:rPr>
          <w:rFonts w:cs="Arial"/>
          <w:sz w:val="28"/>
          <w:szCs w:val="28"/>
        </w:rPr>
        <w:t xml:space="preserve">Auch in den Maghreb-Ländern tut sich so einiges. </w:t>
      </w:r>
      <w:r w:rsidR="00337892">
        <w:rPr>
          <w:rFonts w:cs="Arial"/>
          <w:sz w:val="28"/>
          <w:szCs w:val="28"/>
        </w:rPr>
        <w:t xml:space="preserve">Allerdings sind </w:t>
      </w:r>
      <w:r w:rsidR="004348C1">
        <w:rPr>
          <w:rFonts w:cs="Arial"/>
          <w:sz w:val="28"/>
          <w:szCs w:val="28"/>
        </w:rPr>
        <w:t xml:space="preserve">sie </w:t>
      </w:r>
      <w:r w:rsidR="00337892">
        <w:rPr>
          <w:rFonts w:cs="Arial"/>
          <w:sz w:val="28"/>
          <w:szCs w:val="28"/>
        </w:rPr>
        <w:t>Hoffnungsträger erst auf mittlere Sicht.</w:t>
      </w:r>
      <w:r w:rsidR="00C0400B">
        <w:rPr>
          <w:rFonts w:cs="Arial"/>
          <w:sz w:val="28"/>
          <w:szCs w:val="28"/>
        </w:rPr>
        <w:t xml:space="preserve"> Immerhin </w:t>
      </w:r>
      <w:r w:rsidR="00BC2252">
        <w:rPr>
          <w:rFonts w:cs="Arial"/>
          <w:sz w:val="28"/>
          <w:szCs w:val="28"/>
        </w:rPr>
        <w:t xml:space="preserve">zählt </w:t>
      </w:r>
      <w:r w:rsidR="00F85FF6">
        <w:rPr>
          <w:rFonts w:cs="Arial"/>
          <w:sz w:val="28"/>
          <w:szCs w:val="28"/>
        </w:rPr>
        <w:t xml:space="preserve">beispielsweise </w:t>
      </w:r>
      <w:r w:rsidR="00BC2252">
        <w:rPr>
          <w:rFonts w:cs="Arial"/>
          <w:sz w:val="28"/>
          <w:szCs w:val="28"/>
        </w:rPr>
        <w:t xml:space="preserve">die </w:t>
      </w:r>
      <w:r w:rsidR="00167247">
        <w:rPr>
          <w:rFonts w:cs="Arial"/>
          <w:sz w:val="28"/>
          <w:szCs w:val="28"/>
        </w:rPr>
        <w:t xml:space="preserve">Deutsch-Marokkanische Handelskammer </w:t>
      </w:r>
      <w:r w:rsidR="00FF3066" w:rsidRPr="00FF3066">
        <w:rPr>
          <w:rFonts w:cs="Arial"/>
          <w:sz w:val="28"/>
          <w:szCs w:val="28"/>
        </w:rPr>
        <w:t>rund 300 Niederlassungen deutscher Unternehmen in Marokko, die zusammen 35.000 Mitarbeiter beschäftigen. Zehn deutsche Unternehmen haben 2024 die Gründung oder Eröffnung einer neuen Niederlassung angekündigt.</w:t>
      </w:r>
      <w:r w:rsidR="00167247">
        <w:rPr>
          <w:rFonts w:cs="Arial"/>
          <w:sz w:val="28"/>
          <w:szCs w:val="28"/>
        </w:rPr>
        <w:t xml:space="preserve"> </w:t>
      </w:r>
      <w:r w:rsidR="009E2254">
        <w:rPr>
          <w:rFonts w:cs="Arial"/>
          <w:sz w:val="28"/>
          <w:szCs w:val="28"/>
        </w:rPr>
        <w:t>Da</w:t>
      </w:r>
      <w:r w:rsidR="0055051F">
        <w:rPr>
          <w:rFonts w:cs="Arial"/>
          <w:sz w:val="28"/>
          <w:szCs w:val="28"/>
        </w:rPr>
        <w:t>zu gehören</w:t>
      </w:r>
      <w:r w:rsidR="00D13880">
        <w:rPr>
          <w:rFonts w:cs="Arial"/>
          <w:sz w:val="28"/>
          <w:szCs w:val="28"/>
        </w:rPr>
        <w:t xml:space="preserve"> Automobilzulieferer</w:t>
      </w:r>
      <w:r w:rsidR="0055051F">
        <w:rPr>
          <w:rFonts w:cs="Arial"/>
          <w:sz w:val="28"/>
          <w:szCs w:val="28"/>
        </w:rPr>
        <w:t xml:space="preserve"> </w:t>
      </w:r>
      <w:r w:rsidR="002019E0">
        <w:rPr>
          <w:rFonts w:cs="Arial"/>
          <w:sz w:val="28"/>
          <w:szCs w:val="28"/>
        </w:rPr>
        <w:t>und</w:t>
      </w:r>
      <w:r w:rsidR="00D13880">
        <w:rPr>
          <w:rFonts w:cs="Arial"/>
          <w:sz w:val="28"/>
          <w:szCs w:val="28"/>
        </w:rPr>
        <w:t xml:space="preserve"> </w:t>
      </w:r>
      <w:r w:rsidR="002933C2">
        <w:rPr>
          <w:rFonts w:cs="Arial"/>
          <w:sz w:val="28"/>
          <w:szCs w:val="28"/>
        </w:rPr>
        <w:t>Komponentenh</w:t>
      </w:r>
      <w:r w:rsidR="00D13880">
        <w:rPr>
          <w:rFonts w:cs="Arial"/>
          <w:sz w:val="28"/>
          <w:szCs w:val="28"/>
        </w:rPr>
        <w:t>ersteller</w:t>
      </w:r>
      <w:r w:rsidR="003A5A9E">
        <w:rPr>
          <w:rFonts w:cs="Arial"/>
          <w:sz w:val="28"/>
          <w:szCs w:val="28"/>
        </w:rPr>
        <w:t xml:space="preserve"> aus dem Maschinenbau</w:t>
      </w:r>
      <w:r w:rsidR="0055051F">
        <w:rPr>
          <w:rFonts w:cs="Arial"/>
          <w:sz w:val="28"/>
          <w:szCs w:val="28"/>
        </w:rPr>
        <w:t>.</w:t>
      </w:r>
      <w:r w:rsidR="002F7792">
        <w:rPr>
          <w:rFonts w:cs="Arial"/>
          <w:sz w:val="28"/>
          <w:szCs w:val="28"/>
        </w:rPr>
        <w:t xml:space="preserve"> </w:t>
      </w:r>
    </w:p>
    <w:p w14:paraId="54A8482C" w14:textId="77777777" w:rsidR="00FF3066" w:rsidRPr="00FF3066" w:rsidRDefault="00FF3066" w:rsidP="00823EFD">
      <w:pPr>
        <w:tabs>
          <w:tab w:val="left" w:pos="7654"/>
        </w:tabs>
        <w:spacing w:line="360" w:lineRule="auto"/>
        <w:ind w:right="1700"/>
        <w:rPr>
          <w:rFonts w:cs="Arial"/>
          <w:sz w:val="28"/>
          <w:szCs w:val="28"/>
        </w:rPr>
      </w:pPr>
    </w:p>
    <w:p w14:paraId="169E452E" w14:textId="7CC5AFA6" w:rsidR="00A165F3" w:rsidRDefault="00A165F3" w:rsidP="00823EFD">
      <w:pPr>
        <w:tabs>
          <w:tab w:val="left" w:pos="7654"/>
        </w:tabs>
        <w:spacing w:line="360" w:lineRule="auto"/>
        <w:ind w:right="1700"/>
        <w:rPr>
          <w:rFonts w:cs="Arial"/>
          <w:b/>
          <w:bCs/>
          <w:sz w:val="28"/>
          <w:szCs w:val="28"/>
        </w:rPr>
      </w:pPr>
      <w:r w:rsidRPr="00A165F3">
        <w:rPr>
          <w:rFonts w:cs="Arial"/>
          <w:b/>
          <w:bCs/>
          <w:sz w:val="28"/>
          <w:szCs w:val="28"/>
        </w:rPr>
        <w:t>Medizintechnik und Luftfahrt im Fokus</w:t>
      </w:r>
    </w:p>
    <w:p w14:paraId="255A221D" w14:textId="033FC4D3" w:rsidR="00946CDD" w:rsidRDefault="00751CD3" w:rsidP="00823EFD">
      <w:pPr>
        <w:tabs>
          <w:tab w:val="left" w:pos="7654"/>
        </w:tabs>
        <w:spacing w:line="360" w:lineRule="auto"/>
        <w:ind w:right="1700"/>
        <w:rPr>
          <w:rFonts w:cs="Arial"/>
          <w:sz w:val="28"/>
          <w:szCs w:val="28"/>
        </w:rPr>
      </w:pPr>
      <w:r w:rsidRPr="00751CD3">
        <w:rPr>
          <w:rFonts w:cs="Arial"/>
          <w:sz w:val="28"/>
          <w:szCs w:val="28"/>
        </w:rPr>
        <w:t>D</w:t>
      </w:r>
      <w:r w:rsidR="007B29C4">
        <w:rPr>
          <w:rFonts w:cs="Arial"/>
          <w:sz w:val="28"/>
          <w:szCs w:val="28"/>
        </w:rPr>
        <w:t xml:space="preserve">er Transformationsprozess in der Automobilindustrie </w:t>
      </w:r>
      <w:r w:rsidR="00C619F0">
        <w:rPr>
          <w:rFonts w:cs="Arial"/>
          <w:sz w:val="28"/>
          <w:szCs w:val="28"/>
        </w:rPr>
        <w:t xml:space="preserve">vom Verbrenner zum Elektroantrieb mit </w:t>
      </w:r>
      <w:r w:rsidR="000B606A">
        <w:rPr>
          <w:rFonts w:cs="Arial"/>
          <w:sz w:val="28"/>
          <w:szCs w:val="28"/>
        </w:rPr>
        <w:t xml:space="preserve">der aktuell sehr holprigen Entwicklung </w:t>
      </w:r>
      <w:r w:rsidR="007B29C4">
        <w:rPr>
          <w:rFonts w:cs="Arial"/>
          <w:sz w:val="28"/>
          <w:szCs w:val="28"/>
        </w:rPr>
        <w:t xml:space="preserve">macht den Werkzeugmaschinenherstellern besonders zu schaffen. Dass er </w:t>
      </w:r>
      <w:r w:rsidR="00C619F0">
        <w:rPr>
          <w:rFonts w:cs="Arial"/>
          <w:sz w:val="28"/>
          <w:szCs w:val="28"/>
        </w:rPr>
        <w:t>ohne Struktur</w:t>
      </w:r>
      <w:r w:rsidR="000B606A">
        <w:rPr>
          <w:rFonts w:cs="Arial"/>
          <w:sz w:val="28"/>
          <w:szCs w:val="28"/>
        </w:rPr>
        <w:t xml:space="preserve">veränderungen </w:t>
      </w:r>
      <w:r w:rsidR="00C619F0">
        <w:rPr>
          <w:rFonts w:cs="Arial"/>
          <w:sz w:val="28"/>
          <w:szCs w:val="28"/>
        </w:rPr>
        <w:t xml:space="preserve">bei den Zulieferern und Ausrüstern abläuft, war </w:t>
      </w:r>
      <w:r w:rsidR="00244B13">
        <w:rPr>
          <w:rFonts w:cs="Arial"/>
          <w:sz w:val="28"/>
          <w:szCs w:val="28"/>
        </w:rPr>
        <w:t xml:space="preserve">jedoch </w:t>
      </w:r>
      <w:r w:rsidR="00C619F0">
        <w:rPr>
          <w:rFonts w:cs="Arial"/>
          <w:sz w:val="28"/>
          <w:szCs w:val="28"/>
        </w:rPr>
        <w:t xml:space="preserve">nicht zu erwarten. </w:t>
      </w:r>
      <w:r w:rsidR="00B918AC">
        <w:rPr>
          <w:rFonts w:cs="Arial"/>
          <w:sz w:val="28"/>
          <w:szCs w:val="28"/>
        </w:rPr>
        <w:t xml:space="preserve">Die Werkzeugmaschinenindustrie hat </w:t>
      </w:r>
      <w:r w:rsidR="00244B13">
        <w:rPr>
          <w:rFonts w:cs="Arial"/>
          <w:sz w:val="28"/>
          <w:szCs w:val="28"/>
        </w:rPr>
        <w:t xml:space="preserve">den Anteil ihrer Lieferungen in die </w:t>
      </w:r>
      <w:r w:rsidRPr="00751CD3">
        <w:rPr>
          <w:rFonts w:cs="Arial"/>
          <w:sz w:val="28"/>
          <w:szCs w:val="28"/>
        </w:rPr>
        <w:t>Automobil</w:t>
      </w:r>
      <w:r w:rsidR="00244B13">
        <w:rPr>
          <w:rFonts w:cs="Arial"/>
          <w:sz w:val="28"/>
          <w:szCs w:val="28"/>
        </w:rPr>
        <w:t>- und Zuliefer</w:t>
      </w:r>
      <w:r w:rsidRPr="00751CD3">
        <w:rPr>
          <w:rFonts w:cs="Arial"/>
          <w:sz w:val="28"/>
          <w:szCs w:val="28"/>
        </w:rPr>
        <w:t>industrie bereits verringert</w:t>
      </w:r>
      <w:r w:rsidR="00B918AC">
        <w:rPr>
          <w:rFonts w:cs="Arial"/>
          <w:sz w:val="28"/>
          <w:szCs w:val="28"/>
        </w:rPr>
        <w:t xml:space="preserve">. </w:t>
      </w:r>
      <w:r w:rsidR="00885CE2">
        <w:rPr>
          <w:rFonts w:cs="Arial"/>
          <w:sz w:val="28"/>
          <w:szCs w:val="28"/>
        </w:rPr>
        <w:t>In der VDW-Kundenstrukturerhebung für 2023 gingen n</w:t>
      </w:r>
      <w:r w:rsidR="00CB1660">
        <w:rPr>
          <w:rFonts w:cs="Arial"/>
          <w:sz w:val="28"/>
          <w:szCs w:val="28"/>
        </w:rPr>
        <w:t>och 27,2 Prozent der Produktion i</w:t>
      </w:r>
      <w:r w:rsidR="00FD088C">
        <w:rPr>
          <w:rFonts w:cs="Arial"/>
          <w:sz w:val="28"/>
          <w:szCs w:val="28"/>
        </w:rPr>
        <w:t xml:space="preserve">n die Fahrzeugindustrie statt 31,1 Prozent zwei Jahre zuvor. </w:t>
      </w:r>
      <w:r w:rsidR="00F4357E">
        <w:rPr>
          <w:rFonts w:cs="Arial"/>
          <w:sz w:val="28"/>
          <w:szCs w:val="28"/>
        </w:rPr>
        <w:t>Nunmehr</w:t>
      </w:r>
      <w:r w:rsidR="00FD088C">
        <w:rPr>
          <w:rFonts w:cs="Arial"/>
          <w:sz w:val="28"/>
          <w:szCs w:val="28"/>
        </w:rPr>
        <w:t xml:space="preserve"> st</w:t>
      </w:r>
      <w:r w:rsidR="000014A8">
        <w:rPr>
          <w:rFonts w:cs="Arial"/>
          <w:sz w:val="28"/>
          <w:szCs w:val="28"/>
        </w:rPr>
        <w:t>eht</w:t>
      </w:r>
      <w:r w:rsidR="00FD088C">
        <w:rPr>
          <w:rFonts w:cs="Arial"/>
          <w:sz w:val="28"/>
          <w:szCs w:val="28"/>
        </w:rPr>
        <w:t xml:space="preserve"> der Maschinenbau mit </w:t>
      </w:r>
      <w:r w:rsidR="000014A8">
        <w:rPr>
          <w:rFonts w:cs="Arial"/>
          <w:sz w:val="28"/>
          <w:szCs w:val="28"/>
        </w:rPr>
        <w:t>30,1 Prozent an der Spitze der wichtigen Abnehmer.</w:t>
      </w:r>
      <w:r w:rsidR="00E220FD" w:rsidDel="006E546E">
        <w:rPr>
          <w:rFonts w:cs="Arial"/>
          <w:sz w:val="28"/>
          <w:szCs w:val="28"/>
        </w:rPr>
        <w:t xml:space="preserve"> </w:t>
      </w:r>
    </w:p>
    <w:p w14:paraId="5CB2BB45" w14:textId="77777777" w:rsidR="00E220FD" w:rsidRDefault="00E220FD" w:rsidP="00823EFD">
      <w:pPr>
        <w:tabs>
          <w:tab w:val="left" w:pos="7654"/>
        </w:tabs>
        <w:spacing w:line="360" w:lineRule="auto"/>
        <w:ind w:right="1700"/>
        <w:rPr>
          <w:rFonts w:cs="Arial"/>
          <w:sz w:val="28"/>
          <w:szCs w:val="28"/>
        </w:rPr>
      </w:pPr>
    </w:p>
    <w:p w14:paraId="79DA1B74" w14:textId="56864151" w:rsidR="00751CD3" w:rsidRPr="00751CD3" w:rsidRDefault="00EB2953" w:rsidP="00823EFD">
      <w:pPr>
        <w:tabs>
          <w:tab w:val="left" w:pos="7654"/>
        </w:tabs>
        <w:spacing w:line="360" w:lineRule="auto"/>
        <w:ind w:right="1700"/>
        <w:rPr>
          <w:rFonts w:cs="Arial"/>
          <w:sz w:val="28"/>
          <w:szCs w:val="28"/>
        </w:rPr>
      </w:pPr>
      <w:r>
        <w:rPr>
          <w:rFonts w:cs="Arial"/>
          <w:sz w:val="28"/>
          <w:szCs w:val="28"/>
        </w:rPr>
        <w:lastRenderedPageBreak/>
        <w:t xml:space="preserve">Die </w:t>
      </w:r>
      <w:r w:rsidR="00751CD3" w:rsidRPr="00751CD3">
        <w:rPr>
          <w:rFonts w:cs="Arial"/>
          <w:sz w:val="28"/>
          <w:szCs w:val="28"/>
        </w:rPr>
        <w:t xml:space="preserve">Diversifizierung </w:t>
      </w:r>
      <w:r>
        <w:rPr>
          <w:rFonts w:cs="Arial"/>
          <w:sz w:val="28"/>
          <w:szCs w:val="28"/>
        </w:rPr>
        <w:t xml:space="preserve">in neue Kundengruppen </w:t>
      </w:r>
      <w:r w:rsidR="00751CD3" w:rsidRPr="00751CD3">
        <w:rPr>
          <w:rFonts w:cs="Arial"/>
          <w:sz w:val="28"/>
          <w:szCs w:val="28"/>
        </w:rPr>
        <w:t xml:space="preserve">benötigt </w:t>
      </w:r>
      <w:r>
        <w:rPr>
          <w:rFonts w:cs="Arial"/>
          <w:sz w:val="28"/>
          <w:szCs w:val="28"/>
        </w:rPr>
        <w:t xml:space="preserve">eine </w:t>
      </w:r>
      <w:r w:rsidR="00751CD3" w:rsidRPr="00751CD3">
        <w:rPr>
          <w:rFonts w:cs="Arial"/>
          <w:sz w:val="28"/>
          <w:szCs w:val="28"/>
        </w:rPr>
        <w:t>Anpassung</w:t>
      </w:r>
      <w:r w:rsidR="00CA1488">
        <w:rPr>
          <w:rFonts w:cs="Arial"/>
          <w:sz w:val="28"/>
          <w:szCs w:val="28"/>
        </w:rPr>
        <w:t xml:space="preserve"> des </w:t>
      </w:r>
      <w:r w:rsidR="00751CD3" w:rsidRPr="00751CD3">
        <w:rPr>
          <w:rFonts w:cs="Arial"/>
          <w:sz w:val="28"/>
          <w:szCs w:val="28"/>
        </w:rPr>
        <w:t>Lösungsangebot</w:t>
      </w:r>
      <w:r w:rsidR="00CA1488">
        <w:rPr>
          <w:rFonts w:cs="Arial"/>
          <w:sz w:val="28"/>
          <w:szCs w:val="28"/>
        </w:rPr>
        <w:t xml:space="preserve">s. </w:t>
      </w:r>
      <w:r w:rsidR="00140F30">
        <w:rPr>
          <w:rFonts w:cs="Arial"/>
          <w:sz w:val="28"/>
          <w:szCs w:val="28"/>
        </w:rPr>
        <w:t xml:space="preserve">Hier können unsere Firmen ihre ganzen Stärken ausspielen. </w:t>
      </w:r>
      <w:r w:rsidR="00AF3151">
        <w:rPr>
          <w:rFonts w:cs="Arial"/>
          <w:sz w:val="28"/>
          <w:szCs w:val="28"/>
        </w:rPr>
        <w:t>A</w:t>
      </w:r>
      <w:r w:rsidR="00AF3151" w:rsidRPr="00AF3151">
        <w:rPr>
          <w:rFonts w:cs="Arial"/>
          <w:sz w:val="28"/>
          <w:szCs w:val="28"/>
        </w:rPr>
        <w:t xml:space="preserve">ndere Branchen </w:t>
      </w:r>
      <w:r w:rsidR="00AF3151">
        <w:rPr>
          <w:rFonts w:cs="Arial"/>
          <w:sz w:val="28"/>
          <w:szCs w:val="28"/>
        </w:rPr>
        <w:t xml:space="preserve">gewinnen </w:t>
      </w:r>
      <w:r w:rsidR="00AF3151" w:rsidRPr="00AF3151">
        <w:rPr>
          <w:rFonts w:cs="Arial"/>
          <w:sz w:val="28"/>
          <w:szCs w:val="28"/>
        </w:rPr>
        <w:t>an Bedeutung</w:t>
      </w:r>
      <w:r w:rsidR="005411A6">
        <w:rPr>
          <w:rFonts w:cs="Arial"/>
          <w:sz w:val="28"/>
          <w:szCs w:val="28"/>
        </w:rPr>
        <w:t xml:space="preserve">, </w:t>
      </w:r>
      <w:r w:rsidR="00AF3151" w:rsidRPr="00AF3151">
        <w:rPr>
          <w:rFonts w:cs="Arial"/>
          <w:sz w:val="28"/>
          <w:szCs w:val="28"/>
        </w:rPr>
        <w:t>es entwickeln sich neue Geschäftsfelder. Die Luftfahrt</w:t>
      </w:r>
      <w:r w:rsidR="006C21C9">
        <w:rPr>
          <w:rFonts w:cs="Arial"/>
          <w:sz w:val="28"/>
          <w:szCs w:val="28"/>
        </w:rPr>
        <w:t>-</w:t>
      </w:r>
      <w:r w:rsidR="00AF3151" w:rsidRPr="00AF3151">
        <w:rPr>
          <w:rFonts w:cs="Arial"/>
          <w:sz w:val="28"/>
          <w:szCs w:val="28"/>
        </w:rPr>
        <w:t xml:space="preserve">industrie investiert in verbrauchsärmere Flotten. In einer älter werdenden Gesellschaft </w:t>
      </w:r>
      <w:r w:rsidR="00AF3151">
        <w:rPr>
          <w:rFonts w:cs="Arial"/>
          <w:sz w:val="28"/>
          <w:szCs w:val="28"/>
        </w:rPr>
        <w:t xml:space="preserve">spielt </w:t>
      </w:r>
      <w:r w:rsidR="00AF3151" w:rsidRPr="00AF3151">
        <w:rPr>
          <w:rFonts w:cs="Arial"/>
          <w:sz w:val="28"/>
          <w:szCs w:val="28"/>
        </w:rPr>
        <w:t xml:space="preserve">die Medizintechnik </w:t>
      </w:r>
      <w:r w:rsidR="00AF3151">
        <w:rPr>
          <w:rFonts w:cs="Arial"/>
          <w:sz w:val="28"/>
          <w:szCs w:val="28"/>
        </w:rPr>
        <w:t>eine immer größere Rolle</w:t>
      </w:r>
      <w:r w:rsidR="00AF3151" w:rsidRPr="00AF3151">
        <w:rPr>
          <w:rFonts w:cs="Arial"/>
          <w:sz w:val="28"/>
          <w:szCs w:val="28"/>
        </w:rPr>
        <w:t xml:space="preserve">. Die Energiewende führt zu Investitionen in Windkraft, Solarenergie, Wasserstofftechnik, Kohlenstoffabscheidung und -lagerung </w:t>
      </w:r>
      <w:r w:rsidR="0049769B">
        <w:rPr>
          <w:rFonts w:cs="Arial"/>
          <w:sz w:val="28"/>
          <w:szCs w:val="28"/>
        </w:rPr>
        <w:t>sowie</w:t>
      </w:r>
      <w:r w:rsidR="00AF3151" w:rsidRPr="00AF3151">
        <w:rPr>
          <w:rFonts w:cs="Arial"/>
          <w:sz w:val="28"/>
          <w:szCs w:val="28"/>
        </w:rPr>
        <w:t xml:space="preserve"> Wärmepumpen. </w:t>
      </w:r>
      <w:r w:rsidR="007A7140">
        <w:rPr>
          <w:rFonts w:cs="Arial"/>
          <w:sz w:val="28"/>
          <w:szCs w:val="28"/>
        </w:rPr>
        <w:t xml:space="preserve">Die Ausgaben für Verteidigung und Rüstung werden in den westlichen Ländern als Folge des Angriffskrieges von Russland in der Ukraine weiter steigen. </w:t>
      </w:r>
      <w:r w:rsidR="00AF3151" w:rsidRPr="00AF3151">
        <w:rPr>
          <w:rFonts w:cs="Arial"/>
          <w:sz w:val="28"/>
          <w:szCs w:val="28"/>
        </w:rPr>
        <w:t xml:space="preserve">Und die stark zunehmende Digitalisierung und Vernetzung stärkt die Elektronikindustrie, beispielsweise mit der Produktion hochmoderner Chips oder dem Ausbau von Serverfarmen. </w:t>
      </w:r>
      <w:r w:rsidR="00751CD3" w:rsidRPr="00751CD3">
        <w:rPr>
          <w:rFonts w:cs="Arial"/>
          <w:sz w:val="28"/>
          <w:szCs w:val="28"/>
        </w:rPr>
        <w:t xml:space="preserve">Treiber </w:t>
      </w:r>
      <w:r w:rsidR="007A7140">
        <w:rPr>
          <w:rFonts w:cs="Arial"/>
          <w:sz w:val="28"/>
          <w:szCs w:val="28"/>
        </w:rPr>
        <w:t xml:space="preserve">für die moderne Fertigungstechnik </w:t>
      </w:r>
      <w:r w:rsidR="00CA1488">
        <w:rPr>
          <w:rFonts w:cs="Arial"/>
          <w:sz w:val="28"/>
          <w:szCs w:val="28"/>
        </w:rPr>
        <w:t xml:space="preserve">sind </w:t>
      </w:r>
      <w:r w:rsidR="00751CD3" w:rsidRPr="00751CD3">
        <w:rPr>
          <w:rFonts w:cs="Arial"/>
          <w:sz w:val="28"/>
          <w:szCs w:val="28"/>
        </w:rPr>
        <w:t xml:space="preserve">Automatisierung und Digitalisierung, </w:t>
      </w:r>
      <w:r w:rsidR="00AF3151">
        <w:rPr>
          <w:rFonts w:cs="Arial"/>
          <w:sz w:val="28"/>
          <w:szCs w:val="28"/>
        </w:rPr>
        <w:t xml:space="preserve">verstärkt durch den Arbeitskräftemangel, </w:t>
      </w:r>
      <w:r w:rsidR="00E5127E">
        <w:rPr>
          <w:rFonts w:cs="Arial"/>
          <w:sz w:val="28"/>
          <w:szCs w:val="28"/>
        </w:rPr>
        <w:t>aber auch die</w:t>
      </w:r>
      <w:r w:rsidR="00751CD3" w:rsidRPr="00751CD3">
        <w:rPr>
          <w:rFonts w:cs="Arial"/>
          <w:sz w:val="28"/>
          <w:szCs w:val="28"/>
        </w:rPr>
        <w:t xml:space="preserve"> Nachhaltigkeit</w:t>
      </w:r>
      <w:r w:rsidR="00AF3151">
        <w:rPr>
          <w:rFonts w:cs="Arial"/>
          <w:sz w:val="28"/>
          <w:szCs w:val="28"/>
        </w:rPr>
        <w:t>.</w:t>
      </w:r>
      <w:r w:rsidR="007A7140">
        <w:rPr>
          <w:rFonts w:cs="Arial"/>
          <w:sz w:val="28"/>
          <w:szCs w:val="28"/>
        </w:rPr>
        <w:t xml:space="preserve"> </w:t>
      </w:r>
    </w:p>
    <w:p w14:paraId="25D79342" w14:textId="77777777" w:rsidR="00F72676" w:rsidRDefault="00F72676" w:rsidP="00823EFD">
      <w:pPr>
        <w:tabs>
          <w:tab w:val="left" w:pos="7654"/>
        </w:tabs>
        <w:spacing w:line="360" w:lineRule="auto"/>
        <w:ind w:right="1700"/>
        <w:rPr>
          <w:rFonts w:cs="Arial"/>
          <w:sz w:val="28"/>
          <w:szCs w:val="28"/>
        </w:rPr>
      </w:pPr>
    </w:p>
    <w:p w14:paraId="082BD388" w14:textId="0B47D1D5" w:rsidR="00617730" w:rsidRDefault="00617730" w:rsidP="00823EFD">
      <w:pPr>
        <w:spacing w:line="360" w:lineRule="auto"/>
        <w:ind w:right="1700"/>
        <w:rPr>
          <w:rFonts w:cs="Arial"/>
          <w:sz w:val="28"/>
          <w:szCs w:val="28"/>
        </w:rPr>
      </w:pPr>
      <w:r>
        <w:rPr>
          <w:rFonts w:cs="Arial"/>
          <w:sz w:val="28"/>
          <w:szCs w:val="28"/>
        </w:rPr>
        <w:t xml:space="preserve">Meine Damen und Herren, </w:t>
      </w:r>
      <w:r w:rsidR="00914EE3">
        <w:rPr>
          <w:rFonts w:cs="Arial"/>
          <w:sz w:val="28"/>
          <w:szCs w:val="28"/>
        </w:rPr>
        <w:t xml:space="preserve">für </w:t>
      </w:r>
      <w:r w:rsidR="00B82AAB">
        <w:rPr>
          <w:rFonts w:cs="Arial"/>
          <w:sz w:val="28"/>
          <w:szCs w:val="28"/>
        </w:rPr>
        <w:t xml:space="preserve">die deutsche und europäische Industrie </w:t>
      </w:r>
      <w:r w:rsidR="00914EE3">
        <w:rPr>
          <w:rFonts w:cs="Arial"/>
          <w:sz w:val="28"/>
          <w:szCs w:val="28"/>
        </w:rPr>
        <w:t>bestehen nach wie vor große</w:t>
      </w:r>
      <w:r w:rsidR="000979C4">
        <w:rPr>
          <w:rFonts w:cs="Arial"/>
          <w:sz w:val="28"/>
          <w:szCs w:val="28"/>
        </w:rPr>
        <w:t xml:space="preserve"> </w:t>
      </w:r>
      <w:r w:rsidR="00B76C1F">
        <w:rPr>
          <w:rFonts w:cs="Arial"/>
          <w:sz w:val="28"/>
          <w:szCs w:val="28"/>
        </w:rPr>
        <w:t>Herausforderungen</w:t>
      </w:r>
      <w:r w:rsidR="00914EE3">
        <w:rPr>
          <w:rFonts w:cs="Arial"/>
          <w:sz w:val="28"/>
          <w:szCs w:val="28"/>
        </w:rPr>
        <w:t xml:space="preserve">. </w:t>
      </w:r>
      <w:r w:rsidR="0011544E">
        <w:rPr>
          <w:rFonts w:cs="Arial"/>
          <w:sz w:val="28"/>
          <w:szCs w:val="28"/>
        </w:rPr>
        <w:t xml:space="preserve">Unsere Unternehmen </w:t>
      </w:r>
      <w:r w:rsidR="00782264">
        <w:rPr>
          <w:rFonts w:cs="Arial"/>
          <w:sz w:val="28"/>
          <w:szCs w:val="28"/>
        </w:rPr>
        <w:t xml:space="preserve">werden </w:t>
      </w:r>
      <w:r w:rsidR="0011544E">
        <w:rPr>
          <w:rFonts w:cs="Arial"/>
          <w:sz w:val="28"/>
          <w:szCs w:val="28"/>
        </w:rPr>
        <w:t>ihr</w:t>
      </w:r>
      <w:r w:rsidR="0051041C">
        <w:rPr>
          <w:rFonts w:cs="Arial"/>
          <w:sz w:val="28"/>
          <w:szCs w:val="28"/>
        </w:rPr>
        <w:t xml:space="preserve">e </w:t>
      </w:r>
      <w:r w:rsidR="00B76C1F">
        <w:rPr>
          <w:rFonts w:cs="Arial"/>
          <w:sz w:val="28"/>
          <w:szCs w:val="28"/>
        </w:rPr>
        <w:t xml:space="preserve">Hausaufgaben </w:t>
      </w:r>
      <w:r w:rsidR="0051041C">
        <w:rPr>
          <w:rFonts w:cs="Arial"/>
          <w:sz w:val="28"/>
          <w:szCs w:val="28"/>
        </w:rPr>
        <w:t>machen</w:t>
      </w:r>
      <w:r w:rsidR="00782264">
        <w:rPr>
          <w:rFonts w:cs="Arial"/>
          <w:sz w:val="28"/>
          <w:szCs w:val="28"/>
        </w:rPr>
        <w:t xml:space="preserve">. Da habe ich </w:t>
      </w:r>
      <w:r w:rsidR="003D7AF2">
        <w:rPr>
          <w:rFonts w:cs="Arial"/>
          <w:sz w:val="28"/>
          <w:szCs w:val="28"/>
        </w:rPr>
        <w:t xml:space="preserve">keine Sorgen. </w:t>
      </w:r>
      <w:r w:rsidR="00A33E07">
        <w:rPr>
          <w:rFonts w:cs="Arial"/>
          <w:sz w:val="28"/>
          <w:szCs w:val="28"/>
        </w:rPr>
        <w:t>D</w:t>
      </w:r>
      <w:r w:rsidR="00B76C1F">
        <w:rPr>
          <w:rFonts w:cs="Arial"/>
          <w:sz w:val="28"/>
          <w:szCs w:val="28"/>
        </w:rPr>
        <w:t xml:space="preserve">as ist in schwierigen Zeiten noch immer gelungen. </w:t>
      </w:r>
      <w:r w:rsidR="00DA10E4">
        <w:rPr>
          <w:rFonts w:cs="Arial"/>
          <w:sz w:val="28"/>
          <w:szCs w:val="28"/>
        </w:rPr>
        <w:t xml:space="preserve"> </w:t>
      </w:r>
    </w:p>
    <w:p w14:paraId="2EC0EF41" w14:textId="77777777" w:rsidR="00B76C1F" w:rsidRPr="002D5EE3" w:rsidRDefault="00B76C1F" w:rsidP="00823EFD">
      <w:pPr>
        <w:spacing w:line="360" w:lineRule="auto"/>
        <w:ind w:right="1700"/>
        <w:rPr>
          <w:rFonts w:cs="Arial"/>
          <w:sz w:val="28"/>
          <w:szCs w:val="28"/>
        </w:rPr>
      </w:pPr>
    </w:p>
    <w:p w14:paraId="52A980C5" w14:textId="77777777" w:rsidR="002D4E50" w:rsidRDefault="00EA3A1F" w:rsidP="00823EFD">
      <w:pPr>
        <w:spacing w:line="360" w:lineRule="auto"/>
        <w:ind w:right="1700"/>
        <w:rPr>
          <w:rFonts w:cs="Arial"/>
          <w:sz w:val="28"/>
          <w:szCs w:val="28"/>
        </w:rPr>
      </w:pPr>
      <w:r w:rsidRPr="00906ABA">
        <w:rPr>
          <w:rFonts w:cs="Arial"/>
          <w:sz w:val="28"/>
          <w:szCs w:val="28"/>
        </w:rPr>
        <w:t>Herzlichen Dank für Ihre Aufmerksamkeit!</w:t>
      </w:r>
    </w:p>
    <w:sectPr w:rsidR="002D4E50" w:rsidSect="00772F5D">
      <w:headerReference w:type="default" r:id="rId11"/>
      <w:headerReference w:type="first" r:id="rId12"/>
      <w:footerReference w:type="first" r:id="rId13"/>
      <w:type w:val="continuous"/>
      <w:pgSz w:w="11907" w:h="16840" w:code="9"/>
      <w:pgMar w:top="-2693" w:right="1134"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B967" w14:textId="77777777" w:rsidR="00DA7999" w:rsidRDefault="00DA7999">
      <w:r>
        <w:separator/>
      </w:r>
    </w:p>
  </w:endnote>
  <w:endnote w:type="continuationSeparator" w:id="0">
    <w:p w14:paraId="036D47C1" w14:textId="77777777" w:rsidR="00DA7999" w:rsidRDefault="00DA7999">
      <w:r>
        <w:continuationSeparator/>
      </w:r>
    </w:p>
  </w:endnote>
  <w:endnote w:type="continuationNotice" w:id="1">
    <w:p w14:paraId="7BE64D9D" w14:textId="77777777" w:rsidR="00DA7999" w:rsidRDefault="00DA79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126C" w14:textId="77777777" w:rsidR="009511A9" w:rsidRDefault="009511A9" w:rsidP="009511A9">
    <w:pPr>
      <w:pStyle w:val="Fuzeile"/>
    </w:pPr>
  </w:p>
  <w:tbl>
    <w:tblPr>
      <w:tblW w:w="9631" w:type="dxa"/>
      <w:tblInd w:w="8" w:type="dxa"/>
      <w:tblLayout w:type="fixed"/>
      <w:tblCellMar>
        <w:left w:w="0" w:type="dxa"/>
        <w:right w:w="0" w:type="dxa"/>
      </w:tblCellMar>
      <w:tblLook w:val="0000" w:firstRow="0" w:lastRow="0" w:firstColumn="0" w:lastColumn="0" w:noHBand="0" w:noVBand="0"/>
    </w:tblPr>
    <w:tblGrid>
      <w:gridCol w:w="2372"/>
      <w:gridCol w:w="2015"/>
      <w:gridCol w:w="2478"/>
      <w:gridCol w:w="2766"/>
    </w:tblGrid>
    <w:tr w:rsidR="00D56E30" w:rsidRPr="00875309" w14:paraId="5DF7A877" w14:textId="77777777">
      <w:tc>
        <w:tcPr>
          <w:tcW w:w="2372" w:type="dxa"/>
        </w:tcPr>
        <w:p w14:paraId="3FFAA50E" w14:textId="77777777" w:rsidR="00D56E30" w:rsidRPr="00362226" w:rsidRDefault="00D56E30" w:rsidP="00B33FEC">
          <w:pPr>
            <w:pStyle w:val="FZ"/>
          </w:pPr>
          <w:r w:rsidRPr="00362226">
            <w:t>Verein Deutscher</w:t>
          </w:r>
        </w:p>
        <w:p w14:paraId="0D9AF28A" w14:textId="77777777" w:rsidR="00D56E30" w:rsidRPr="00362226" w:rsidRDefault="00D56E30" w:rsidP="00B33FEC">
          <w:pPr>
            <w:pStyle w:val="FZ"/>
          </w:pPr>
          <w:r w:rsidRPr="00362226">
            <w:t>Werkzeugmaschinenfabriken e.V.</w:t>
          </w:r>
        </w:p>
        <w:p w14:paraId="0C57538E" w14:textId="79A20F41" w:rsidR="00D56E30" w:rsidRPr="00335686" w:rsidRDefault="00C05B01" w:rsidP="00B33FEC">
          <w:pPr>
            <w:pStyle w:val="FZ"/>
          </w:pPr>
          <w:r>
            <w:t>Lyoner Straße 1</w:t>
          </w:r>
          <w:r w:rsidR="00EE3B20">
            <w:t>8</w:t>
          </w:r>
        </w:p>
        <w:p w14:paraId="0D2D23A3" w14:textId="77777777" w:rsidR="00D56E30" w:rsidRPr="00335686" w:rsidRDefault="00D56E30" w:rsidP="00B33FEC">
          <w:pPr>
            <w:pStyle w:val="FZ"/>
          </w:pPr>
          <w:r w:rsidRPr="00335686">
            <w:t>60</w:t>
          </w:r>
          <w:r w:rsidR="00C05B01">
            <w:t>528</w:t>
          </w:r>
          <w:r w:rsidRPr="00335686">
            <w:t xml:space="preserve"> Frankfurt am Main</w:t>
          </w:r>
          <w:r w:rsidR="009D506F">
            <w:t>/</w:t>
          </w:r>
          <w:r w:rsidR="00E436A1">
            <w:t>G</w:t>
          </w:r>
          <w:r w:rsidR="007A1356">
            <w:t>ERMANY</w:t>
          </w:r>
        </w:p>
      </w:tc>
      <w:tc>
        <w:tcPr>
          <w:tcW w:w="2015" w:type="dxa"/>
        </w:tcPr>
        <w:p w14:paraId="17BCEEC5" w14:textId="77777777" w:rsidR="00D56E30" w:rsidRPr="00B33FEC" w:rsidRDefault="00D56E30" w:rsidP="00B33FEC">
          <w:pPr>
            <w:pStyle w:val="FZ"/>
          </w:pPr>
          <w:r w:rsidRPr="00B33FEC">
            <w:t>Telefon</w:t>
          </w:r>
          <w:r w:rsidRPr="00B33FEC">
            <w:tab/>
            <w:t>+49 69 756081-0</w:t>
          </w:r>
        </w:p>
        <w:p w14:paraId="4620CB24" w14:textId="77777777" w:rsidR="00D56E30" w:rsidRPr="00B33FEC" w:rsidRDefault="00D56E30" w:rsidP="00B33FEC">
          <w:pPr>
            <w:pStyle w:val="FZ"/>
          </w:pPr>
          <w:r w:rsidRPr="00B33FEC">
            <w:t>Telefax</w:t>
          </w:r>
          <w:r w:rsidRPr="00B33FEC">
            <w:tab/>
            <w:t>+49 69 756081-11</w:t>
          </w:r>
        </w:p>
        <w:p w14:paraId="731DFA2B" w14:textId="77777777" w:rsidR="00D56E30" w:rsidRPr="00B33FEC" w:rsidRDefault="00D56E30" w:rsidP="00B33FEC">
          <w:pPr>
            <w:pStyle w:val="FZ"/>
          </w:pPr>
          <w:r w:rsidRPr="00B33FEC">
            <w:t>E-Mail</w:t>
          </w:r>
          <w:r w:rsidRPr="00B33FEC">
            <w:tab/>
            <w:t>vdw@vdw.de</w:t>
          </w:r>
        </w:p>
        <w:p w14:paraId="60133882" w14:textId="77777777" w:rsidR="00D56E30" w:rsidRPr="0055181E" w:rsidRDefault="00D56E30" w:rsidP="00B33FEC">
          <w:pPr>
            <w:pStyle w:val="FZ"/>
            <w:rPr>
              <w:b/>
            </w:rPr>
          </w:pPr>
          <w:r w:rsidRPr="00B33FEC">
            <w:t>Internet</w:t>
          </w:r>
          <w:r w:rsidRPr="00B33FEC">
            <w:tab/>
            <w:t>www.vdw.de</w:t>
          </w:r>
        </w:p>
      </w:tc>
      <w:tc>
        <w:tcPr>
          <w:tcW w:w="2478" w:type="dxa"/>
        </w:tcPr>
        <w:p w14:paraId="5C6BBADA" w14:textId="77777777" w:rsidR="00D56E30" w:rsidRDefault="00D56E30" w:rsidP="00B33FEC">
          <w:pPr>
            <w:pStyle w:val="FZ"/>
          </w:pPr>
          <w:r>
            <w:t>Vorsitzende</w:t>
          </w:r>
          <w:r w:rsidRPr="0055181E">
            <w:t>r/</w:t>
          </w:r>
          <w:r>
            <w:t>Chairman:</w:t>
          </w:r>
        </w:p>
        <w:p w14:paraId="2BEC1F0E" w14:textId="5240752C" w:rsidR="00D56E30" w:rsidRDefault="008D3155" w:rsidP="00B33FEC">
          <w:pPr>
            <w:pStyle w:val="FZ"/>
          </w:pPr>
          <w:r>
            <w:t>Franz-Xaver Bernhard</w:t>
          </w:r>
        </w:p>
        <w:p w14:paraId="1C70181B" w14:textId="77777777" w:rsidR="00D56E30" w:rsidRDefault="00D56E30" w:rsidP="00B33FEC">
          <w:pPr>
            <w:pStyle w:val="FZ"/>
          </w:pPr>
          <w:r>
            <w:t>Geschäftsführe</w:t>
          </w:r>
          <w:r w:rsidRPr="0055181E">
            <w:t>r/</w:t>
          </w:r>
          <w:r w:rsidR="002A4019">
            <w:t>Executive Director</w:t>
          </w:r>
          <w:r>
            <w:t>:</w:t>
          </w:r>
        </w:p>
        <w:p w14:paraId="13598A3F" w14:textId="36CD782D" w:rsidR="00D56E30" w:rsidRDefault="00D56E30" w:rsidP="00B33FEC">
          <w:pPr>
            <w:pStyle w:val="FZ"/>
          </w:pPr>
          <w:r>
            <w:t>Dr.</w:t>
          </w:r>
          <w:r w:rsidR="004B3006">
            <w:t xml:space="preserve"> Markus Heering</w:t>
          </w:r>
        </w:p>
      </w:tc>
      <w:tc>
        <w:tcPr>
          <w:tcW w:w="2766" w:type="dxa"/>
        </w:tcPr>
        <w:p w14:paraId="6D193C78" w14:textId="77777777" w:rsidR="00D56E30" w:rsidRDefault="00D56E30" w:rsidP="00B33FEC">
          <w:pPr>
            <w:pStyle w:val="FZ"/>
          </w:pPr>
          <w:r>
            <w:t>Registergerich</w:t>
          </w:r>
          <w:r w:rsidRPr="009F2281">
            <w:rPr>
              <w:spacing w:val="20"/>
              <w:szCs w:val="14"/>
            </w:rPr>
            <w:t>t/</w:t>
          </w:r>
          <w:r>
            <w:t>Registration Office: Amtsgericht Frankfurt am Main</w:t>
          </w:r>
        </w:p>
        <w:p w14:paraId="7C31C086" w14:textId="77777777" w:rsidR="00D56E30" w:rsidRPr="00987E2C" w:rsidRDefault="00D56E30" w:rsidP="00B33FEC">
          <w:pPr>
            <w:pStyle w:val="FZ"/>
            <w:rPr>
              <w:lang w:val="en-GB"/>
            </w:rPr>
          </w:pPr>
          <w:r w:rsidRPr="00987E2C">
            <w:rPr>
              <w:lang w:val="en-GB"/>
            </w:rPr>
            <w:t>Vereinsregiste</w:t>
          </w:r>
          <w:r w:rsidRPr="00987E2C">
            <w:rPr>
              <w:spacing w:val="20"/>
              <w:szCs w:val="14"/>
              <w:lang w:val="en-GB"/>
            </w:rPr>
            <w:t>r/</w:t>
          </w:r>
          <w:r w:rsidRPr="00987E2C">
            <w:rPr>
              <w:lang w:val="en-GB"/>
            </w:rPr>
            <w:t>Society Register: VR4966</w:t>
          </w:r>
        </w:p>
        <w:p w14:paraId="1BB3DB7A" w14:textId="77777777" w:rsidR="00D56E30" w:rsidRPr="00987E2C" w:rsidRDefault="00D56E30" w:rsidP="00B33FEC">
          <w:pPr>
            <w:pStyle w:val="FZ"/>
            <w:rPr>
              <w:szCs w:val="14"/>
              <w:lang w:val="en-GB"/>
            </w:rPr>
          </w:pPr>
          <w:r w:rsidRPr="00987E2C">
            <w:rPr>
              <w:szCs w:val="14"/>
              <w:lang w:val="en-GB"/>
            </w:rPr>
            <w:t>Ust.ID-Nr</w:t>
          </w:r>
          <w:r w:rsidRPr="00987E2C">
            <w:rPr>
              <w:spacing w:val="20"/>
              <w:szCs w:val="14"/>
              <w:lang w:val="en-GB"/>
            </w:rPr>
            <w:t>./</w:t>
          </w:r>
          <w:r w:rsidRPr="00987E2C">
            <w:rPr>
              <w:szCs w:val="14"/>
              <w:lang w:val="en-GB"/>
            </w:rPr>
            <w:t>VAT No.: DE 114 10 88 36</w:t>
          </w:r>
        </w:p>
      </w:tc>
    </w:tr>
  </w:tbl>
  <w:p w14:paraId="0106D293" w14:textId="77777777" w:rsidR="009511A9" w:rsidRPr="00987E2C" w:rsidRDefault="009511A9" w:rsidP="009511A9">
    <w:pPr>
      <w:pStyle w:val="Fuzeile"/>
      <w:spacing w:line="20" w:lineRule="exact"/>
      <w:rPr>
        <w:sz w:val="2"/>
        <w:lang w:val="en-GB"/>
      </w:rPr>
    </w:pPr>
  </w:p>
  <w:p w14:paraId="7DC8EFBF" w14:textId="77777777" w:rsidR="009511A9" w:rsidRPr="00C05B01" w:rsidRDefault="009511A9" w:rsidP="009511A9">
    <w:pPr>
      <w:pStyle w:val="Fuzeile"/>
      <w:spacing w:line="20" w:lineRule="exact"/>
      <w:rPr>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0EFE" w14:textId="77777777" w:rsidR="00DA7999" w:rsidRDefault="00DA7999">
      <w:r>
        <w:separator/>
      </w:r>
    </w:p>
  </w:footnote>
  <w:footnote w:type="continuationSeparator" w:id="0">
    <w:p w14:paraId="61CA3CD4" w14:textId="77777777" w:rsidR="00DA7999" w:rsidRDefault="00DA7999">
      <w:r>
        <w:continuationSeparator/>
      </w:r>
    </w:p>
  </w:footnote>
  <w:footnote w:type="continuationNotice" w:id="1">
    <w:p w14:paraId="768CC6F7" w14:textId="77777777" w:rsidR="00DA7999" w:rsidRDefault="00DA79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DC1324" w14:paraId="6894222F" w14:textId="77777777">
      <w:trPr>
        <w:trHeight w:hRule="exact" w:val="1950"/>
      </w:trPr>
      <w:tc>
        <w:tcPr>
          <w:tcW w:w="7655" w:type="dxa"/>
        </w:tcPr>
        <w:p w14:paraId="240C07FD" w14:textId="77777777" w:rsidR="00DC1324" w:rsidRDefault="00DC1324">
          <w:pPr>
            <w:pStyle w:val="Greeting"/>
          </w:pPr>
          <w:r>
            <w:t xml:space="preserve">Seite </w:t>
          </w:r>
          <w:r>
            <w:fldChar w:fldCharType="begin"/>
          </w:r>
          <w:r>
            <w:instrText xml:space="preserve"> PAGE </w:instrText>
          </w:r>
          <w:r>
            <w:fldChar w:fldCharType="separate"/>
          </w:r>
          <w:r w:rsidR="00FE5051">
            <w:rPr>
              <w:noProof/>
            </w:rPr>
            <w:t>2</w:t>
          </w:r>
          <w:r>
            <w:fldChar w:fldCharType="end"/>
          </w:r>
          <w:r>
            <w:t>/</w:t>
          </w:r>
          <w:r>
            <w:fldChar w:fldCharType="begin"/>
          </w:r>
          <w:r>
            <w:instrText xml:space="preserve"> NUMPAGES </w:instrText>
          </w:r>
          <w:r>
            <w:fldChar w:fldCharType="separate"/>
          </w:r>
          <w:r w:rsidR="008314F1">
            <w:rPr>
              <w:noProof/>
            </w:rPr>
            <w:t>1</w:t>
          </w:r>
          <w:r>
            <w:fldChar w:fldCharType="end"/>
          </w:r>
          <w:r>
            <w:t xml:space="preserve"> · VDW · </w:t>
          </w:r>
        </w:p>
      </w:tc>
      <w:tc>
        <w:tcPr>
          <w:tcW w:w="2608" w:type="dxa"/>
        </w:tcPr>
        <w:p w14:paraId="7C9B302D" w14:textId="77777777" w:rsidR="00DC1324" w:rsidRDefault="00DC1324"/>
      </w:tc>
    </w:tr>
  </w:tbl>
  <w:p w14:paraId="15F05E63" w14:textId="77777777" w:rsidR="00DC1324" w:rsidRDefault="00DC13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50" w:type="dxa"/>
      <w:tblInd w:w="8" w:type="dxa"/>
      <w:tblLayout w:type="fixed"/>
      <w:tblCellMar>
        <w:left w:w="0" w:type="dxa"/>
        <w:right w:w="0" w:type="dxa"/>
      </w:tblCellMar>
      <w:tblLook w:val="0000" w:firstRow="0" w:lastRow="0" w:firstColumn="0" w:lastColumn="0" w:noHBand="0" w:noVBand="0"/>
    </w:tblPr>
    <w:tblGrid>
      <w:gridCol w:w="10150"/>
    </w:tblGrid>
    <w:tr w:rsidR="00DC1324" w14:paraId="1CFAC8AE" w14:textId="77777777">
      <w:trPr>
        <w:cantSplit/>
        <w:trHeight w:hRule="exact" w:val="1950"/>
      </w:trPr>
      <w:tc>
        <w:tcPr>
          <w:tcW w:w="10150" w:type="dxa"/>
        </w:tcPr>
        <w:p w14:paraId="19048DF9" w14:textId="77777777" w:rsidR="00B33FEC" w:rsidRDefault="008314F1" w:rsidP="00B33FEC">
          <w:pPr>
            <w:pStyle w:val="Kopf1"/>
          </w:pPr>
          <w:r w:rsidRPr="008314F1">
            <w:t xml:space="preserve">Verein Deutscher Werkzeugmaschinenfabriken </w:t>
          </w:r>
          <w:r>
            <w:rPr>
              <w:noProof/>
              <w:lang w:val="en-US" w:eastAsia="en-US"/>
            </w:rPr>
            <w:drawing>
              <wp:inline distT="0" distB="0" distL="0" distR="0" wp14:anchorId="48076EE6" wp14:editId="6036467E">
                <wp:extent cx="1245600" cy="32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14:paraId="5EC7404E" w14:textId="77777777" w:rsidR="00DC1324" w:rsidRDefault="00DC1324">
          <w:pPr>
            <w:pStyle w:val="Titel1"/>
          </w:pPr>
        </w:p>
      </w:tc>
    </w:tr>
  </w:tbl>
  <w:p w14:paraId="5BF1749B" w14:textId="77777777" w:rsidR="00DC1324" w:rsidRDefault="00DC1324">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6C3C"/>
    <w:multiLevelType w:val="hybridMultilevel"/>
    <w:tmpl w:val="6B503560"/>
    <w:lvl w:ilvl="0" w:tplc="0407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181E71BF"/>
    <w:multiLevelType w:val="hybridMultilevel"/>
    <w:tmpl w:val="9FD412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03412B3"/>
    <w:multiLevelType w:val="hybridMultilevel"/>
    <w:tmpl w:val="3A4E1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01F35"/>
    <w:multiLevelType w:val="hybridMultilevel"/>
    <w:tmpl w:val="C9AC758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572085"/>
    <w:multiLevelType w:val="hybridMultilevel"/>
    <w:tmpl w:val="7E66A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CB5501"/>
    <w:multiLevelType w:val="hybridMultilevel"/>
    <w:tmpl w:val="F8940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2A6FB8"/>
    <w:multiLevelType w:val="hybridMultilevel"/>
    <w:tmpl w:val="B3EA8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571023"/>
    <w:multiLevelType w:val="hybridMultilevel"/>
    <w:tmpl w:val="781083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680353F"/>
    <w:multiLevelType w:val="hybridMultilevel"/>
    <w:tmpl w:val="E2E89384"/>
    <w:lvl w:ilvl="0" w:tplc="92E4D6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294EF7"/>
    <w:multiLevelType w:val="hybridMultilevel"/>
    <w:tmpl w:val="30B63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E810A4"/>
    <w:multiLevelType w:val="hybridMultilevel"/>
    <w:tmpl w:val="291EDA42"/>
    <w:lvl w:ilvl="0" w:tplc="2F88F91C">
      <w:start w:val="20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E83BC8"/>
    <w:multiLevelType w:val="hybridMultilevel"/>
    <w:tmpl w:val="63F41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451AB2"/>
    <w:multiLevelType w:val="hybridMultilevel"/>
    <w:tmpl w:val="C5026F82"/>
    <w:lvl w:ilvl="0" w:tplc="92E4D6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05389B"/>
    <w:multiLevelType w:val="hybridMultilevel"/>
    <w:tmpl w:val="AF76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AC4177"/>
    <w:multiLevelType w:val="hybridMultilevel"/>
    <w:tmpl w:val="7A9A0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14267A"/>
    <w:multiLevelType w:val="hybridMultilevel"/>
    <w:tmpl w:val="A20C1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9E64D9"/>
    <w:multiLevelType w:val="hybridMultilevel"/>
    <w:tmpl w:val="24623BBC"/>
    <w:lvl w:ilvl="0" w:tplc="2F88F91C">
      <w:start w:val="20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856F50"/>
    <w:multiLevelType w:val="hybridMultilevel"/>
    <w:tmpl w:val="47A0447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632096906">
    <w:abstractNumId w:val="4"/>
  </w:num>
  <w:num w:numId="2" w16cid:durableId="149637216">
    <w:abstractNumId w:val="10"/>
  </w:num>
  <w:num w:numId="3" w16cid:durableId="396364129">
    <w:abstractNumId w:val="16"/>
  </w:num>
  <w:num w:numId="4" w16cid:durableId="1763799562">
    <w:abstractNumId w:val="3"/>
  </w:num>
  <w:num w:numId="5" w16cid:durableId="1996837750">
    <w:abstractNumId w:val="17"/>
  </w:num>
  <w:num w:numId="6" w16cid:durableId="905796498">
    <w:abstractNumId w:val="5"/>
  </w:num>
  <w:num w:numId="7" w16cid:durableId="1816330963">
    <w:abstractNumId w:val="6"/>
  </w:num>
  <w:num w:numId="8" w16cid:durableId="385448079">
    <w:abstractNumId w:val="8"/>
  </w:num>
  <w:num w:numId="9" w16cid:durableId="967123702">
    <w:abstractNumId w:val="12"/>
  </w:num>
  <w:num w:numId="10" w16cid:durableId="104426070">
    <w:abstractNumId w:val="0"/>
  </w:num>
  <w:num w:numId="11" w16cid:durableId="247544987">
    <w:abstractNumId w:val="7"/>
  </w:num>
  <w:num w:numId="12" w16cid:durableId="919558155">
    <w:abstractNumId w:val="11"/>
  </w:num>
  <w:num w:numId="13" w16cid:durableId="1769692657">
    <w:abstractNumId w:val="2"/>
  </w:num>
  <w:num w:numId="14" w16cid:durableId="1806894128">
    <w:abstractNumId w:val="14"/>
  </w:num>
  <w:num w:numId="15" w16cid:durableId="358048480">
    <w:abstractNumId w:val="13"/>
  </w:num>
  <w:num w:numId="16" w16cid:durableId="323096065">
    <w:abstractNumId w:val="15"/>
  </w:num>
  <w:num w:numId="17" w16cid:durableId="770591957">
    <w:abstractNumId w:val="9"/>
  </w:num>
  <w:num w:numId="18" w16cid:durableId="45594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134"/>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0"/>
    <w:rsid w:val="000002EB"/>
    <w:rsid w:val="000014A8"/>
    <w:rsid w:val="00001503"/>
    <w:rsid w:val="00002280"/>
    <w:rsid w:val="00002B34"/>
    <w:rsid w:val="00003A08"/>
    <w:rsid w:val="00006746"/>
    <w:rsid w:val="000070BC"/>
    <w:rsid w:val="00007151"/>
    <w:rsid w:val="00010351"/>
    <w:rsid w:val="000116D0"/>
    <w:rsid w:val="00012236"/>
    <w:rsid w:val="00012F04"/>
    <w:rsid w:val="000139FE"/>
    <w:rsid w:val="00015333"/>
    <w:rsid w:val="00021501"/>
    <w:rsid w:val="00021A99"/>
    <w:rsid w:val="00023318"/>
    <w:rsid w:val="000233C8"/>
    <w:rsid w:val="0002586D"/>
    <w:rsid w:val="0002760B"/>
    <w:rsid w:val="000301AD"/>
    <w:rsid w:val="000303C7"/>
    <w:rsid w:val="000305BC"/>
    <w:rsid w:val="000322A1"/>
    <w:rsid w:val="00032C32"/>
    <w:rsid w:val="00033559"/>
    <w:rsid w:val="000345AD"/>
    <w:rsid w:val="00034E5F"/>
    <w:rsid w:val="00036C16"/>
    <w:rsid w:val="00040C86"/>
    <w:rsid w:val="00042850"/>
    <w:rsid w:val="00042B69"/>
    <w:rsid w:val="00042D18"/>
    <w:rsid w:val="000433CF"/>
    <w:rsid w:val="00043405"/>
    <w:rsid w:val="00043789"/>
    <w:rsid w:val="00043B24"/>
    <w:rsid w:val="0004527F"/>
    <w:rsid w:val="00046085"/>
    <w:rsid w:val="00046B3C"/>
    <w:rsid w:val="00047E3B"/>
    <w:rsid w:val="00047F99"/>
    <w:rsid w:val="0005179B"/>
    <w:rsid w:val="00051FA0"/>
    <w:rsid w:val="00054D51"/>
    <w:rsid w:val="0005595A"/>
    <w:rsid w:val="00055A33"/>
    <w:rsid w:val="0006042E"/>
    <w:rsid w:val="00061B65"/>
    <w:rsid w:val="00061D97"/>
    <w:rsid w:val="00061DD4"/>
    <w:rsid w:val="000624A2"/>
    <w:rsid w:val="00065D73"/>
    <w:rsid w:val="00065F5E"/>
    <w:rsid w:val="00066328"/>
    <w:rsid w:val="00067117"/>
    <w:rsid w:val="000702AF"/>
    <w:rsid w:val="00070683"/>
    <w:rsid w:val="0007122A"/>
    <w:rsid w:val="00071CF3"/>
    <w:rsid w:val="00071DA1"/>
    <w:rsid w:val="00072E42"/>
    <w:rsid w:val="0007466A"/>
    <w:rsid w:val="00074A34"/>
    <w:rsid w:val="00075B9F"/>
    <w:rsid w:val="00075E8E"/>
    <w:rsid w:val="00076323"/>
    <w:rsid w:val="00077070"/>
    <w:rsid w:val="00077F7F"/>
    <w:rsid w:val="000803CD"/>
    <w:rsid w:val="00080EFA"/>
    <w:rsid w:val="0008210F"/>
    <w:rsid w:val="000829C4"/>
    <w:rsid w:val="00083B00"/>
    <w:rsid w:val="00084119"/>
    <w:rsid w:val="00086CD8"/>
    <w:rsid w:val="000871D1"/>
    <w:rsid w:val="00087A3E"/>
    <w:rsid w:val="00087D8B"/>
    <w:rsid w:val="00090A40"/>
    <w:rsid w:val="00091668"/>
    <w:rsid w:val="00092CD7"/>
    <w:rsid w:val="00093535"/>
    <w:rsid w:val="0009397C"/>
    <w:rsid w:val="000945CB"/>
    <w:rsid w:val="00095FAA"/>
    <w:rsid w:val="000967BD"/>
    <w:rsid w:val="0009695B"/>
    <w:rsid w:val="000979C4"/>
    <w:rsid w:val="000A0A87"/>
    <w:rsid w:val="000A246F"/>
    <w:rsid w:val="000A302D"/>
    <w:rsid w:val="000A3676"/>
    <w:rsid w:val="000A3D34"/>
    <w:rsid w:val="000A4C7B"/>
    <w:rsid w:val="000A5363"/>
    <w:rsid w:val="000A56B2"/>
    <w:rsid w:val="000A5D27"/>
    <w:rsid w:val="000B0648"/>
    <w:rsid w:val="000B0F4C"/>
    <w:rsid w:val="000B100B"/>
    <w:rsid w:val="000B1F43"/>
    <w:rsid w:val="000B3729"/>
    <w:rsid w:val="000B439B"/>
    <w:rsid w:val="000B606A"/>
    <w:rsid w:val="000B69C1"/>
    <w:rsid w:val="000B78EA"/>
    <w:rsid w:val="000B7922"/>
    <w:rsid w:val="000B7F49"/>
    <w:rsid w:val="000C148F"/>
    <w:rsid w:val="000C1E40"/>
    <w:rsid w:val="000C27F5"/>
    <w:rsid w:val="000C2FC6"/>
    <w:rsid w:val="000C3799"/>
    <w:rsid w:val="000C3CB4"/>
    <w:rsid w:val="000C3CBC"/>
    <w:rsid w:val="000C4FDD"/>
    <w:rsid w:val="000C51DD"/>
    <w:rsid w:val="000C5277"/>
    <w:rsid w:val="000C539B"/>
    <w:rsid w:val="000C5707"/>
    <w:rsid w:val="000C6E0E"/>
    <w:rsid w:val="000C7243"/>
    <w:rsid w:val="000C74D0"/>
    <w:rsid w:val="000D1014"/>
    <w:rsid w:val="000D2FB0"/>
    <w:rsid w:val="000D3B46"/>
    <w:rsid w:val="000D4806"/>
    <w:rsid w:val="000D487A"/>
    <w:rsid w:val="000D4A1F"/>
    <w:rsid w:val="000D4A31"/>
    <w:rsid w:val="000D5089"/>
    <w:rsid w:val="000D5A67"/>
    <w:rsid w:val="000D615D"/>
    <w:rsid w:val="000E0274"/>
    <w:rsid w:val="000E03F5"/>
    <w:rsid w:val="000E0DD3"/>
    <w:rsid w:val="000E2437"/>
    <w:rsid w:val="000E27B9"/>
    <w:rsid w:val="000E4A67"/>
    <w:rsid w:val="000E4B8B"/>
    <w:rsid w:val="000E5ACA"/>
    <w:rsid w:val="000E5B59"/>
    <w:rsid w:val="000E5D0B"/>
    <w:rsid w:val="000E66F6"/>
    <w:rsid w:val="000E6CAB"/>
    <w:rsid w:val="000E70A0"/>
    <w:rsid w:val="000E75BF"/>
    <w:rsid w:val="000E7A5D"/>
    <w:rsid w:val="000E7FAD"/>
    <w:rsid w:val="000F123C"/>
    <w:rsid w:val="000F2162"/>
    <w:rsid w:val="000F2381"/>
    <w:rsid w:val="000F4C18"/>
    <w:rsid w:val="000F6595"/>
    <w:rsid w:val="000F7482"/>
    <w:rsid w:val="001009D4"/>
    <w:rsid w:val="00100A6C"/>
    <w:rsid w:val="00100C02"/>
    <w:rsid w:val="00100E9F"/>
    <w:rsid w:val="00101E21"/>
    <w:rsid w:val="00102268"/>
    <w:rsid w:val="00103D66"/>
    <w:rsid w:val="00103EE7"/>
    <w:rsid w:val="00103F57"/>
    <w:rsid w:val="00106247"/>
    <w:rsid w:val="00106774"/>
    <w:rsid w:val="0010679B"/>
    <w:rsid w:val="00106C74"/>
    <w:rsid w:val="00107C38"/>
    <w:rsid w:val="00110EE6"/>
    <w:rsid w:val="0011119E"/>
    <w:rsid w:val="0011309E"/>
    <w:rsid w:val="00113701"/>
    <w:rsid w:val="0011544E"/>
    <w:rsid w:val="00116369"/>
    <w:rsid w:val="001167AC"/>
    <w:rsid w:val="00117BBF"/>
    <w:rsid w:val="001206AB"/>
    <w:rsid w:val="001220EE"/>
    <w:rsid w:val="0012411A"/>
    <w:rsid w:val="00124495"/>
    <w:rsid w:val="00125BF2"/>
    <w:rsid w:val="00126A8B"/>
    <w:rsid w:val="0012711B"/>
    <w:rsid w:val="001275D8"/>
    <w:rsid w:val="00130A71"/>
    <w:rsid w:val="00131E30"/>
    <w:rsid w:val="001333C2"/>
    <w:rsid w:val="00133575"/>
    <w:rsid w:val="0013396D"/>
    <w:rsid w:val="00133DB3"/>
    <w:rsid w:val="00134131"/>
    <w:rsid w:val="001345A0"/>
    <w:rsid w:val="00134668"/>
    <w:rsid w:val="00134F87"/>
    <w:rsid w:val="00135983"/>
    <w:rsid w:val="001364B3"/>
    <w:rsid w:val="00136B69"/>
    <w:rsid w:val="00137BD8"/>
    <w:rsid w:val="00137E72"/>
    <w:rsid w:val="00137EDA"/>
    <w:rsid w:val="00140150"/>
    <w:rsid w:val="001401A9"/>
    <w:rsid w:val="00140F30"/>
    <w:rsid w:val="00142474"/>
    <w:rsid w:val="0014279D"/>
    <w:rsid w:val="001429D6"/>
    <w:rsid w:val="00142D23"/>
    <w:rsid w:val="001430BA"/>
    <w:rsid w:val="00143313"/>
    <w:rsid w:val="0014374B"/>
    <w:rsid w:val="00144843"/>
    <w:rsid w:val="00144858"/>
    <w:rsid w:val="00144ED7"/>
    <w:rsid w:val="00145C0F"/>
    <w:rsid w:val="00145DFE"/>
    <w:rsid w:val="00146943"/>
    <w:rsid w:val="00147303"/>
    <w:rsid w:val="00147345"/>
    <w:rsid w:val="001478F3"/>
    <w:rsid w:val="00150A67"/>
    <w:rsid w:val="00150EC5"/>
    <w:rsid w:val="00150EF6"/>
    <w:rsid w:val="00152634"/>
    <w:rsid w:val="00152B4B"/>
    <w:rsid w:val="00152F08"/>
    <w:rsid w:val="001539A2"/>
    <w:rsid w:val="00153A8E"/>
    <w:rsid w:val="00154B77"/>
    <w:rsid w:val="00155634"/>
    <w:rsid w:val="0015581E"/>
    <w:rsid w:val="00156FC2"/>
    <w:rsid w:val="00157688"/>
    <w:rsid w:val="001601DC"/>
    <w:rsid w:val="001610E1"/>
    <w:rsid w:val="00161697"/>
    <w:rsid w:val="00161E81"/>
    <w:rsid w:val="00162639"/>
    <w:rsid w:val="0016290B"/>
    <w:rsid w:val="00165E92"/>
    <w:rsid w:val="00166EC5"/>
    <w:rsid w:val="00167247"/>
    <w:rsid w:val="001674F0"/>
    <w:rsid w:val="00167B3A"/>
    <w:rsid w:val="00173836"/>
    <w:rsid w:val="0017388D"/>
    <w:rsid w:val="00174451"/>
    <w:rsid w:val="00174B61"/>
    <w:rsid w:val="001755EF"/>
    <w:rsid w:val="00175A4D"/>
    <w:rsid w:val="00175A92"/>
    <w:rsid w:val="00175F39"/>
    <w:rsid w:val="0017624A"/>
    <w:rsid w:val="001778A6"/>
    <w:rsid w:val="00177D63"/>
    <w:rsid w:val="0018303F"/>
    <w:rsid w:val="0018585B"/>
    <w:rsid w:val="00185C41"/>
    <w:rsid w:val="00186E52"/>
    <w:rsid w:val="001900C0"/>
    <w:rsid w:val="00190137"/>
    <w:rsid w:val="00190B56"/>
    <w:rsid w:val="001911F8"/>
    <w:rsid w:val="001924A6"/>
    <w:rsid w:val="00193D67"/>
    <w:rsid w:val="0019464F"/>
    <w:rsid w:val="001965BE"/>
    <w:rsid w:val="00196B47"/>
    <w:rsid w:val="00197496"/>
    <w:rsid w:val="00197CBB"/>
    <w:rsid w:val="001A015E"/>
    <w:rsid w:val="001A1BB5"/>
    <w:rsid w:val="001A1DE2"/>
    <w:rsid w:val="001A265F"/>
    <w:rsid w:val="001A2D6C"/>
    <w:rsid w:val="001A2FA3"/>
    <w:rsid w:val="001A43E2"/>
    <w:rsid w:val="001A4602"/>
    <w:rsid w:val="001A4831"/>
    <w:rsid w:val="001A48BA"/>
    <w:rsid w:val="001A4D5A"/>
    <w:rsid w:val="001A646F"/>
    <w:rsid w:val="001A6C92"/>
    <w:rsid w:val="001A7C51"/>
    <w:rsid w:val="001A7E2F"/>
    <w:rsid w:val="001B0513"/>
    <w:rsid w:val="001B05D2"/>
    <w:rsid w:val="001B067C"/>
    <w:rsid w:val="001B172E"/>
    <w:rsid w:val="001B1A76"/>
    <w:rsid w:val="001B20D2"/>
    <w:rsid w:val="001B2285"/>
    <w:rsid w:val="001B503D"/>
    <w:rsid w:val="001B6F6D"/>
    <w:rsid w:val="001B70DB"/>
    <w:rsid w:val="001B7517"/>
    <w:rsid w:val="001C08F1"/>
    <w:rsid w:val="001C20F4"/>
    <w:rsid w:val="001C2B1E"/>
    <w:rsid w:val="001C34F3"/>
    <w:rsid w:val="001C474E"/>
    <w:rsid w:val="001C4A31"/>
    <w:rsid w:val="001C53C7"/>
    <w:rsid w:val="001C5B32"/>
    <w:rsid w:val="001C5C49"/>
    <w:rsid w:val="001C62D1"/>
    <w:rsid w:val="001C6A25"/>
    <w:rsid w:val="001C6F7A"/>
    <w:rsid w:val="001D1AEE"/>
    <w:rsid w:val="001D1D2C"/>
    <w:rsid w:val="001D1F8A"/>
    <w:rsid w:val="001D34DF"/>
    <w:rsid w:val="001D41BA"/>
    <w:rsid w:val="001D41EA"/>
    <w:rsid w:val="001D4904"/>
    <w:rsid w:val="001D4BF4"/>
    <w:rsid w:val="001D58BC"/>
    <w:rsid w:val="001D6543"/>
    <w:rsid w:val="001D7203"/>
    <w:rsid w:val="001D738D"/>
    <w:rsid w:val="001E04EA"/>
    <w:rsid w:val="001E08A1"/>
    <w:rsid w:val="001E0E30"/>
    <w:rsid w:val="001E1598"/>
    <w:rsid w:val="001E1A3A"/>
    <w:rsid w:val="001E22DF"/>
    <w:rsid w:val="001E3F98"/>
    <w:rsid w:val="001E4CA1"/>
    <w:rsid w:val="001E550A"/>
    <w:rsid w:val="001E58C7"/>
    <w:rsid w:val="001E6305"/>
    <w:rsid w:val="001F0716"/>
    <w:rsid w:val="001F0F03"/>
    <w:rsid w:val="001F17F3"/>
    <w:rsid w:val="001F1CF6"/>
    <w:rsid w:val="001F2F4A"/>
    <w:rsid w:val="001F4427"/>
    <w:rsid w:val="001F44B9"/>
    <w:rsid w:val="001F50DB"/>
    <w:rsid w:val="001F50EB"/>
    <w:rsid w:val="001F6179"/>
    <w:rsid w:val="001F622D"/>
    <w:rsid w:val="002000A5"/>
    <w:rsid w:val="002004E3"/>
    <w:rsid w:val="00200BB0"/>
    <w:rsid w:val="002011D8"/>
    <w:rsid w:val="002013CB"/>
    <w:rsid w:val="002019E0"/>
    <w:rsid w:val="00201D14"/>
    <w:rsid w:val="0020224A"/>
    <w:rsid w:val="002028F1"/>
    <w:rsid w:val="00202E85"/>
    <w:rsid w:val="00203CB9"/>
    <w:rsid w:val="00203D55"/>
    <w:rsid w:val="002044D1"/>
    <w:rsid w:val="002069C5"/>
    <w:rsid w:val="00206F77"/>
    <w:rsid w:val="00212872"/>
    <w:rsid w:val="002131D4"/>
    <w:rsid w:val="0021473B"/>
    <w:rsid w:val="002160D0"/>
    <w:rsid w:val="00220A57"/>
    <w:rsid w:val="00221231"/>
    <w:rsid w:val="002214A9"/>
    <w:rsid w:val="00222698"/>
    <w:rsid w:val="00223372"/>
    <w:rsid w:val="00223943"/>
    <w:rsid w:val="00224102"/>
    <w:rsid w:val="00224652"/>
    <w:rsid w:val="00225D07"/>
    <w:rsid w:val="00226353"/>
    <w:rsid w:val="002265E8"/>
    <w:rsid w:val="0022795C"/>
    <w:rsid w:val="0022798B"/>
    <w:rsid w:val="00231A92"/>
    <w:rsid w:val="0023206D"/>
    <w:rsid w:val="00232176"/>
    <w:rsid w:val="00232231"/>
    <w:rsid w:val="00233B7E"/>
    <w:rsid w:val="00236625"/>
    <w:rsid w:val="00237680"/>
    <w:rsid w:val="00237B98"/>
    <w:rsid w:val="00237DEE"/>
    <w:rsid w:val="00241D8E"/>
    <w:rsid w:val="0024337A"/>
    <w:rsid w:val="00243936"/>
    <w:rsid w:val="0024419F"/>
    <w:rsid w:val="00244B13"/>
    <w:rsid w:val="00244F70"/>
    <w:rsid w:val="00246155"/>
    <w:rsid w:val="0024681F"/>
    <w:rsid w:val="00247A4B"/>
    <w:rsid w:val="002516AF"/>
    <w:rsid w:val="00252F7F"/>
    <w:rsid w:val="002530D9"/>
    <w:rsid w:val="0025540F"/>
    <w:rsid w:val="00255DBF"/>
    <w:rsid w:val="002569CC"/>
    <w:rsid w:val="00257D0C"/>
    <w:rsid w:val="002608CB"/>
    <w:rsid w:val="00261016"/>
    <w:rsid w:val="00261B7F"/>
    <w:rsid w:val="0026338E"/>
    <w:rsid w:val="00265128"/>
    <w:rsid w:val="002664EF"/>
    <w:rsid w:val="0026735D"/>
    <w:rsid w:val="00267F6A"/>
    <w:rsid w:val="002700B6"/>
    <w:rsid w:val="0027039D"/>
    <w:rsid w:val="00270697"/>
    <w:rsid w:val="00271D6C"/>
    <w:rsid w:val="00272010"/>
    <w:rsid w:val="00272237"/>
    <w:rsid w:val="0027303F"/>
    <w:rsid w:val="002731F0"/>
    <w:rsid w:val="0027349E"/>
    <w:rsid w:val="00273DCF"/>
    <w:rsid w:val="00273FAC"/>
    <w:rsid w:val="00275865"/>
    <w:rsid w:val="00276F93"/>
    <w:rsid w:val="00277A82"/>
    <w:rsid w:val="00283402"/>
    <w:rsid w:val="002838E7"/>
    <w:rsid w:val="00283A3D"/>
    <w:rsid w:val="00284031"/>
    <w:rsid w:val="0028471E"/>
    <w:rsid w:val="00284C69"/>
    <w:rsid w:val="00284FA6"/>
    <w:rsid w:val="00285A18"/>
    <w:rsid w:val="002860C2"/>
    <w:rsid w:val="00291306"/>
    <w:rsid w:val="00291CE6"/>
    <w:rsid w:val="0029224D"/>
    <w:rsid w:val="00292EC8"/>
    <w:rsid w:val="002933C2"/>
    <w:rsid w:val="00293D93"/>
    <w:rsid w:val="00294280"/>
    <w:rsid w:val="00296003"/>
    <w:rsid w:val="00296B0F"/>
    <w:rsid w:val="00296F7B"/>
    <w:rsid w:val="0029728A"/>
    <w:rsid w:val="002976A4"/>
    <w:rsid w:val="002A0B73"/>
    <w:rsid w:val="002A21A2"/>
    <w:rsid w:val="002A35E8"/>
    <w:rsid w:val="002A3DD7"/>
    <w:rsid w:val="002A4019"/>
    <w:rsid w:val="002A48FC"/>
    <w:rsid w:val="002A5168"/>
    <w:rsid w:val="002A589C"/>
    <w:rsid w:val="002A5E0C"/>
    <w:rsid w:val="002A72D0"/>
    <w:rsid w:val="002A76E6"/>
    <w:rsid w:val="002B0004"/>
    <w:rsid w:val="002B0C04"/>
    <w:rsid w:val="002B13E2"/>
    <w:rsid w:val="002B3EB9"/>
    <w:rsid w:val="002B3F8E"/>
    <w:rsid w:val="002B4196"/>
    <w:rsid w:val="002B5955"/>
    <w:rsid w:val="002B7ABB"/>
    <w:rsid w:val="002C06E8"/>
    <w:rsid w:val="002C0A08"/>
    <w:rsid w:val="002C1061"/>
    <w:rsid w:val="002C126E"/>
    <w:rsid w:val="002C1A5C"/>
    <w:rsid w:val="002C1AE7"/>
    <w:rsid w:val="002C3312"/>
    <w:rsid w:val="002C3342"/>
    <w:rsid w:val="002C3709"/>
    <w:rsid w:val="002C3D1C"/>
    <w:rsid w:val="002C3FD0"/>
    <w:rsid w:val="002C4007"/>
    <w:rsid w:val="002C4ABB"/>
    <w:rsid w:val="002C61FE"/>
    <w:rsid w:val="002C66BE"/>
    <w:rsid w:val="002C6774"/>
    <w:rsid w:val="002C6910"/>
    <w:rsid w:val="002C6AAC"/>
    <w:rsid w:val="002C6D8A"/>
    <w:rsid w:val="002C7B68"/>
    <w:rsid w:val="002D0A40"/>
    <w:rsid w:val="002D24C8"/>
    <w:rsid w:val="002D2BD2"/>
    <w:rsid w:val="002D4E50"/>
    <w:rsid w:val="002D5B4A"/>
    <w:rsid w:val="002D5C01"/>
    <w:rsid w:val="002D5EE3"/>
    <w:rsid w:val="002D75E1"/>
    <w:rsid w:val="002E0015"/>
    <w:rsid w:val="002E0190"/>
    <w:rsid w:val="002E0584"/>
    <w:rsid w:val="002E098F"/>
    <w:rsid w:val="002E0C07"/>
    <w:rsid w:val="002E29FF"/>
    <w:rsid w:val="002E3899"/>
    <w:rsid w:val="002E3F37"/>
    <w:rsid w:val="002E5E8F"/>
    <w:rsid w:val="002E74F3"/>
    <w:rsid w:val="002E7B32"/>
    <w:rsid w:val="002F2407"/>
    <w:rsid w:val="002F2DB7"/>
    <w:rsid w:val="002F35CA"/>
    <w:rsid w:val="002F377B"/>
    <w:rsid w:val="002F3A04"/>
    <w:rsid w:val="002F4BDA"/>
    <w:rsid w:val="002F590C"/>
    <w:rsid w:val="002F672D"/>
    <w:rsid w:val="002F6CA8"/>
    <w:rsid w:val="002F7551"/>
    <w:rsid w:val="002F7611"/>
    <w:rsid w:val="002F7792"/>
    <w:rsid w:val="003005C2"/>
    <w:rsid w:val="003006E1"/>
    <w:rsid w:val="00300876"/>
    <w:rsid w:val="00300DEA"/>
    <w:rsid w:val="0030102A"/>
    <w:rsid w:val="00301332"/>
    <w:rsid w:val="00301474"/>
    <w:rsid w:val="003019B2"/>
    <w:rsid w:val="00302362"/>
    <w:rsid w:val="00303C91"/>
    <w:rsid w:val="00305E6A"/>
    <w:rsid w:val="00306AF6"/>
    <w:rsid w:val="00310261"/>
    <w:rsid w:val="0031277E"/>
    <w:rsid w:val="00313378"/>
    <w:rsid w:val="003149E9"/>
    <w:rsid w:val="003156F7"/>
    <w:rsid w:val="0032048F"/>
    <w:rsid w:val="0032062E"/>
    <w:rsid w:val="00321172"/>
    <w:rsid w:val="00321581"/>
    <w:rsid w:val="003245F9"/>
    <w:rsid w:val="003258BF"/>
    <w:rsid w:val="00327E48"/>
    <w:rsid w:val="003300AC"/>
    <w:rsid w:val="00331063"/>
    <w:rsid w:val="00331CEE"/>
    <w:rsid w:val="0033389C"/>
    <w:rsid w:val="00335CFD"/>
    <w:rsid w:val="003364F9"/>
    <w:rsid w:val="00336AC1"/>
    <w:rsid w:val="00336AD9"/>
    <w:rsid w:val="0033720D"/>
    <w:rsid w:val="003372EC"/>
    <w:rsid w:val="00337892"/>
    <w:rsid w:val="00340AD9"/>
    <w:rsid w:val="00340CC5"/>
    <w:rsid w:val="00341B91"/>
    <w:rsid w:val="00343399"/>
    <w:rsid w:val="00343562"/>
    <w:rsid w:val="003436C7"/>
    <w:rsid w:val="00343D55"/>
    <w:rsid w:val="00344968"/>
    <w:rsid w:val="00344F69"/>
    <w:rsid w:val="00344FA0"/>
    <w:rsid w:val="00345549"/>
    <w:rsid w:val="0034616B"/>
    <w:rsid w:val="003463E9"/>
    <w:rsid w:val="003464CC"/>
    <w:rsid w:val="00346725"/>
    <w:rsid w:val="00350466"/>
    <w:rsid w:val="0035247C"/>
    <w:rsid w:val="003528C4"/>
    <w:rsid w:val="00352AC0"/>
    <w:rsid w:val="00355706"/>
    <w:rsid w:val="003615CD"/>
    <w:rsid w:val="00362458"/>
    <w:rsid w:val="0036355F"/>
    <w:rsid w:val="00364793"/>
    <w:rsid w:val="0036599D"/>
    <w:rsid w:val="00365E72"/>
    <w:rsid w:val="00370CD2"/>
    <w:rsid w:val="00371E82"/>
    <w:rsid w:val="0037434D"/>
    <w:rsid w:val="00375DBD"/>
    <w:rsid w:val="003764A5"/>
    <w:rsid w:val="00377D79"/>
    <w:rsid w:val="00380521"/>
    <w:rsid w:val="003807A0"/>
    <w:rsid w:val="00380F72"/>
    <w:rsid w:val="00381616"/>
    <w:rsid w:val="00382831"/>
    <w:rsid w:val="0038361C"/>
    <w:rsid w:val="003855FA"/>
    <w:rsid w:val="00386299"/>
    <w:rsid w:val="00386C4B"/>
    <w:rsid w:val="003877D9"/>
    <w:rsid w:val="00390CBA"/>
    <w:rsid w:val="00390E97"/>
    <w:rsid w:val="00393010"/>
    <w:rsid w:val="0039335F"/>
    <w:rsid w:val="00393723"/>
    <w:rsid w:val="0039640F"/>
    <w:rsid w:val="00396491"/>
    <w:rsid w:val="00396A95"/>
    <w:rsid w:val="00396D91"/>
    <w:rsid w:val="003A13B1"/>
    <w:rsid w:val="003A1475"/>
    <w:rsid w:val="003A157E"/>
    <w:rsid w:val="003A1743"/>
    <w:rsid w:val="003A1FD0"/>
    <w:rsid w:val="003A2E49"/>
    <w:rsid w:val="003A2EBC"/>
    <w:rsid w:val="003A55C3"/>
    <w:rsid w:val="003A5A9E"/>
    <w:rsid w:val="003A668B"/>
    <w:rsid w:val="003A7811"/>
    <w:rsid w:val="003A79BA"/>
    <w:rsid w:val="003B15B2"/>
    <w:rsid w:val="003B1609"/>
    <w:rsid w:val="003B1984"/>
    <w:rsid w:val="003B1D55"/>
    <w:rsid w:val="003B245D"/>
    <w:rsid w:val="003B34DD"/>
    <w:rsid w:val="003B5088"/>
    <w:rsid w:val="003B54C8"/>
    <w:rsid w:val="003B56C3"/>
    <w:rsid w:val="003B5943"/>
    <w:rsid w:val="003B60E8"/>
    <w:rsid w:val="003B750E"/>
    <w:rsid w:val="003C030D"/>
    <w:rsid w:val="003C05E4"/>
    <w:rsid w:val="003C07FB"/>
    <w:rsid w:val="003C23D6"/>
    <w:rsid w:val="003C280B"/>
    <w:rsid w:val="003C3C97"/>
    <w:rsid w:val="003C4FF3"/>
    <w:rsid w:val="003C50DA"/>
    <w:rsid w:val="003C728F"/>
    <w:rsid w:val="003C78E8"/>
    <w:rsid w:val="003C7A74"/>
    <w:rsid w:val="003D00FB"/>
    <w:rsid w:val="003D099F"/>
    <w:rsid w:val="003D0B40"/>
    <w:rsid w:val="003D0C78"/>
    <w:rsid w:val="003D1364"/>
    <w:rsid w:val="003D26A7"/>
    <w:rsid w:val="003D35C2"/>
    <w:rsid w:val="003D4A83"/>
    <w:rsid w:val="003D4BF1"/>
    <w:rsid w:val="003D55F7"/>
    <w:rsid w:val="003D5C72"/>
    <w:rsid w:val="003D65AF"/>
    <w:rsid w:val="003D6916"/>
    <w:rsid w:val="003D6C30"/>
    <w:rsid w:val="003D70DC"/>
    <w:rsid w:val="003D7AF2"/>
    <w:rsid w:val="003E07E8"/>
    <w:rsid w:val="003E1323"/>
    <w:rsid w:val="003E1703"/>
    <w:rsid w:val="003E24A3"/>
    <w:rsid w:val="003E3865"/>
    <w:rsid w:val="003E3DC9"/>
    <w:rsid w:val="003E4378"/>
    <w:rsid w:val="003E4A7C"/>
    <w:rsid w:val="003E5A3D"/>
    <w:rsid w:val="003E6450"/>
    <w:rsid w:val="003E7D69"/>
    <w:rsid w:val="003F0607"/>
    <w:rsid w:val="003F0CE0"/>
    <w:rsid w:val="003F2566"/>
    <w:rsid w:val="003F2C1D"/>
    <w:rsid w:val="003F32A2"/>
    <w:rsid w:val="003F560F"/>
    <w:rsid w:val="003F5A28"/>
    <w:rsid w:val="003F60A8"/>
    <w:rsid w:val="003F65FF"/>
    <w:rsid w:val="003F680E"/>
    <w:rsid w:val="003F769B"/>
    <w:rsid w:val="00400290"/>
    <w:rsid w:val="004002D7"/>
    <w:rsid w:val="004015C6"/>
    <w:rsid w:val="00401A2B"/>
    <w:rsid w:val="00402496"/>
    <w:rsid w:val="00402D45"/>
    <w:rsid w:val="00403754"/>
    <w:rsid w:val="00404FA6"/>
    <w:rsid w:val="0040541D"/>
    <w:rsid w:val="00405C3C"/>
    <w:rsid w:val="00406540"/>
    <w:rsid w:val="0041260C"/>
    <w:rsid w:val="00412D4C"/>
    <w:rsid w:val="00412FAC"/>
    <w:rsid w:val="00413778"/>
    <w:rsid w:val="00413B3F"/>
    <w:rsid w:val="00413B5A"/>
    <w:rsid w:val="00413D7D"/>
    <w:rsid w:val="00413FB4"/>
    <w:rsid w:val="00414CB5"/>
    <w:rsid w:val="00414DC4"/>
    <w:rsid w:val="0041745F"/>
    <w:rsid w:val="00420957"/>
    <w:rsid w:val="004218C8"/>
    <w:rsid w:val="00421BD8"/>
    <w:rsid w:val="00422780"/>
    <w:rsid w:val="00423D79"/>
    <w:rsid w:val="00424598"/>
    <w:rsid w:val="00424633"/>
    <w:rsid w:val="004277F5"/>
    <w:rsid w:val="004301F2"/>
    <w:rsid w:val="00430A18"/>
    <w:rsid w:val="00430CC1"/>
    <w:rsid w:val="004310D6"/>
    <w:rsid w:val="00431222"/>
    <w:rsid w:val="00431239"/>
    <w:rsid w:val="004315E7"/>
    <w:rsid w:val="0043229E"/>
    <w:rsid w:val="004327C3"/>
    <w:rsid w:val="00432E0E"/>
    <w:rsid w:val="00432E5F"/>
    <w:rsid w:val="004342BA"/>
    <w:rsid w:val="004348C1"/>
    <w:rsid w:val="00434DB3"/>
    <w:rsid w:val="00440B74"/>
    <w:rsid w:val="004417ED"/>
    <w:rsid w:val="00441B9C"/>
    <w:rsid w:val="00442838"/>
    <w:rsid w:val="00443ECB"/>
    <w:rsid w:val="0044578D"/>
    <w:rsid w:val="004460AA"/>
    <w:rsid w:val="00446D56"/>
    <w:rsid w:val="0044709D"/>
    <w:rsid w:val="004500F4"/>
    <w:rsid w:val="00453DC7"/>
    <w:rsid w:val="00455AF9"/>
    <w:rsid w:val="00456512"/>
    <w:rsid w:val="00456912"/>
    <w:rsid w:val="00457770"/>
    <w:rsid w:val="00460D51"/>
    <w:rsid w:val="004616F2"/>
    <w:rsid w:val="00461932"/>
    <w:rsid w:val="00462923"/>
    <w:rsid w:val="00463125"/>
    <w:rsid w:val="004643E5"/>
    <w:rsid w:val="00465A9F"/>
    <w:rsid w:val="00465E80"/>
    <w:rsid w:val="0046704D"/>
    <w:rsid w:val="00467A14"/>
    <w:rsid w:val="00470E75"/>
    <w:rsid w:val="00470F4C"/>
    <w:rsid w:val="004719C5"/>
    <w:rsid w:val="00472035"/>
    <w:rsid w:val="004729DE"/>
    <w:rsid w:val="00473DAC"/>
    <w:rsid w:val="00474128"/>
    <w:rsid w:val="004758E7"/>
    <w:rsid w:val="00475FD5"/>
    <w:rsid w:val="00477A03"/>
    <w:rsid w:val="0048025B"/>
    <w:rsid w:val="00480734"/>
    <w:rsid w:val="00480FD8"/>
    <w:rsid w:val="00481C79"/>
    <w:rsid w:val="004822D0"/>
    <w:rsid w:val="004825D8"/>
    <w:rsid w:val="00482982"/>
    <w:rsid w:val="0048466B"/>
    <w:rsid w:val="00484781"/>
    <w:rsid w:val="004848EF"/>
    <w:rsid w:val="00485DD4"/>
    <w:rsid w:val="004871C2"/>
    <w:rsid w:val="0049116D"/>
    <w:rsid w:val="004916B5"/>
    <w:rsid w:val="00495DCE"/>
    <w:rsid w:val="00497321"/>
    <w:rsid w:val="0049769B"/>
    <w:rsid w:val="004A0C27"/>
    <w:rsid w:val="004A1C9C"/>
    <w:rsid w:val="004A2541"/>
    <w:rsid w:val="004A303F"/>
    <w:rsid w:val="004A3795"/>
    <w:rsid w:val="004A3FE1"/>
    <w:rsid w:val="004A49B3"/>
    <w:rsid w:val="004A4E78"/>
    <w:rsid w:val="004A553B"/>
    <w:rsid w:val="004A5B24"/>
    <w:rsid w:val="004A636B"/>
    <w:rsid w:val="004A69E2"/>
    <w:rsid w:val="004A7A32"/>
    <w:rsid w:val="004B1B6A"/>
    <w:rsid w:val="004B25ED"/>
    <w:rsid w:val="004B2689"/>
    <w:rsid w:val="004B2D6B"/>
    <w:rsid w:val="004B3006"/>
    <w:rsid w:val="004B3FB4"/>
    <w:rsid w:val="004B50B4"/>
    <w:rsid w:val="004B6E52"/>
    <w:rsid w:val="004B70DD"/>
    <w:rsid w:val="004B7229"/>
    <w:rsid w:val="004B7275"/>
    <w:rsid w:val="004B7A19"/>
    <w:rsid w:val="004C0374"/>
    <w:rsid w:val="004C0402"/>
    <w:rsid w:val="004C06E9"/>
    <w:rsid w:val="004C25C7"/>
    <w:rsid w:val="004C2921"/>
    <w:rsid w:val="004C32C8"/>
    <w:rsid w:val="004C3404"/>
    <w:rsid w:val="004C3958"/>
    <w:rsid w:val="004C440B"/>
    <w:rsid w:val="004C502C"/>
    <w:rsid w:val="004C5477"/>
    <w:rsid w:val="004C5A66"/>
    <w:rsid w:val="004C66F6"/>
    <w:rsid w:val="004C7243"/>
    <w:rsid w:val="004C7580"/>
    <w:rsid w:val="004D1CCD"/>
    <w:rsid w:val="004D21BB"/>
    <w:rsid w:val="004D289E"/>
    <w:rsid w:val="004D2E27"/>
    <w:rsid w:val="004D63F8"/>
    <w:rsid w:val="004D770E"/>
    <w:rsid w:val="004E044D"/>
    <w:rsid w:val="004E2DCA"/>
    <w:rsid w:val="004E31E7"/>
    <w:rsid w:val="004E3923"/>
    <w:rsid w:val="004E55A9"/>
    <w:rsid w:val="004E5818"/>
    <w:rsid w:val="004E6489"/>
    <w:rsid w:val="004E6A6A"/>
    <w:rsid w:val="004E6B63"/>
    <w:rsid w:val="004E7B4F"/>
    <w:rsid w:val="004E7E4F"/>
    <w:rsid w:val="004F0A6F"/>
    <w:rsid w:val="004F148D"/>
    <w:rsid w:val="004F1859"/>
    <w:rsid w:val="004F195F"/>
    <w:rsid w:val="004F554C"/>
    <w:rsid w:val="004F6821"/>
    <w:rsid w:val="00500DB6"/>
    <w:rsid w:val="00500EDD"/>
    <w:rsid w:val="005011B9"/>
    <w:rsid w:val="00501C48"/>
    <w:rsid w:val="005020E0"/>
    <w:rsid w:val="005030FB"/>
    <w:rsid w:val="0050685E"/>
    <w:rsid w:val="00506F3C"/>
    <w:rsid w:val="0051041C"/>
    <w:rsid w:val="00510632"/>
    <w:rsid w:val="005109DB"/>
    <w:rsid w:val="00510B6C"/>
    <w:rsid w:val="00512BC4"/>
    <w:rsid w:val="00512C97"/>
    <w:rsid w:val="00512F71"/>
    <w:rsid w:val="005131C5"/>
    <w:rsid w:val="00514132"/>
    <w:rsid w:val="00514FA9"/>
    <w:rsid w:val="00516151"/>
    <w:rsid w:val="0051622C"/>
    <w:rsid w:val="005171E9"/>
    <w:rsid w:val="0051730B"/>
    <w:rsid w:val="0052004D"/>
    <w:rsid w:val="005221D6"/>
    <w:rsid w:val="00522CE8"/>
    <w:rsid w:val="00522E1E"/>
    <w:rsid w:val="005238DA"/>
    <w:rsid w:val="005239FA"/>
    <w:rsid w:val="00524BC4"/>
    <w:rsid w:val="00525857"/>
    <w:rsid w:val="00525C54"/>
    <w:rsid w:val="0052648C"/>
    <w:rsid w:val="00526AF1"/>
    <w:rsid w:val="00526B6D"/>
    <w:rsid w:val="00526EFA"/>
    <w:rsid w:val="00527439"/>
    <w:rsid w:val="0053009C"/>
    <w:rsid w:val="00530F5D"/>
    <w:rsid w:val="005319AF"/>
    <w:rsid w:val="00535C5D"/>
    <w:rsid w:val="005361D6"/>
    <w:rsid w:val="00536300"/>
    <w:rsid w:val="005367DE"/>
    <w:rsid w:val="005411A6"/>
    <w:rsid w:val="00542A3B"/>
    <w:rsid w:val="00542C29"/>
    <w:rsid w:val="00545AEF"/>
    <w:rsid w:val="0055051F"/>
    <w:rsid w:val="005508E8"/>
    <w:rsid w:val="00550C7D"/>
    <w:rsid w:val="0055101C"/>
    <w:rsid w:val="0055162B"/>
    <w:rsid w:val="005523F5"/>
    <w:rsid w:val="00552AE3"/>
    <w:rsid w:val="005536C4"/>
    <w:rsid w:val="00553F3B"/>
    <w:rsid w:val="0055446E"/>
    <w:rsid w:val="00554598"/>
    <w:rsid w:val="0055572B"/>
    <w:rsid w:val="005563E3"/>
    <w:rsid w:val="00556E46"/>
    <w:rsid w:val="005573D9"/>
    <w:rsid w:val="00557F34"/>
    <w:rsid w:val="00560F47"/>
    <w:rsid w:val="005612EA"/>
    <w:rsid w:val="005616A2"/>
    <w:rsid w:val="0056176A"/>
    <w:rsid w:val="00562569"/>
    <w:rsid w:val="005626A7"/>
    <w:rsid w:val="005629FB"/>
    <w:rsid w:val="00562BD1"/>
    <w:rsid w:val="0056408C"/>
    <w:rsid w:val="00564746"/>
    <w:rsid w:val="00564D6D"/>
    <w:rsid w:val="00564F1C"/>
    <w:rsid w:val="005652A2"/>
    <w:rsid w:val="0056576E"/>
    <w:rsid w:val="00565D81"/>
    <w:rsid w:val="0056622E"/>
    <w:rsid w:val="005665D0"/>
    <w:rsid w:val="00566A0A"/>
    <w:rsid w:val="00567AF2"/>
    <w:rsid w:val="00570001"/>
    <w:rsid w:val="00570643"/>
    <w:rsid w:val="0057263F"/>
    <w:rsid w:val="00573FDE"/>
    <w:rsid w:val="00574078"/>
    <w:rsid w:val="005752F9"/>
    <w:rsid w:val="005770AF"/>
    <w:rsid w:val="00580B60"/>
    <w:rsid w:val="005811BF"/>
    <w:rsid w:val="005816E0"/>
    <w:rsid w:val="00581821"/>
    <w:rsid w:val="0058197E"/>
    <w:rsid w:val="00581D7C"/>
    <w:rsid w:val="00581FD9"/>
    <w:rsid w:val="00582764"/>
    <w:rsid w:val="00582A1C"/>
    <w:rsid w:val="00582DC3"/>
    <w:rsid w:val="00582E6C"/>
    <w:rsid w:val="00583912"/>
    <w:rsid w:val="00583D26"/>
    <w:rsid w:val="005844C6"/>
    <w:rsid w:val="005856DB"/>
    <w:rsid w:val="0058798E"/>
    <w:rsid w:val="00591938"/>
    <w:rsid w:val="0059203C"/>
    <w:rsid w:val="00592DD8"/>
    <w:rsid w:val="00592E67"/>
    <w:rsid w:val="00592FB5"/>
    <w:rsid w:val="00593B7E"/>
    <w:rsid w:val="00593C9E"/>
    <w:rsid w:val="00594723"/>
    <w:rsid w:val="00594ED6"/>
    <w:rsid w:val="00594F25"/>
    <w:rsid w:val="0059511B"/>
    <w:rsid w:val="0059578A"/>
    <w:rsid w:val="005965E6"/>
    <w:rsid w:val="00596A89"/>
    <w:rsid w:val="005975AA"/>
    <w:rsid w:val="005A1BCB"/>
    <w:rsid w:val="005A4077"/>
    <w:rsid w:val="005A415B"/>
    <w:rsid w:val="005A4AE7"/>
    <w:rsid w:val="005A50CC"/>
    <w:rsid w:val="005A69C4"/>
    <w:rsid w:val="005B0639"/>
    <w:rsid w:val="005B0E48"/>
    <w:rsid w:val="005B14BF"/>
    <w:rsid w:val="005B3325"/>
    <w:rsid w:val="005B33EF"/>
    <w:rsid w:val="005B3DA4"/>
    <w:rsid w:val="005B63B3"/>
    <w:rsid w:val="005C03D8"/>
    <w:rsid w:val="005C10D5"/>
    <w:rsid w:val="005C1256"/>
    <w:rsid w:val="005C248A"/>
    <w:rsid w:val="005C3B7C"/>
    <w:rsid w:val="005C3F6A"/>
    <w:rsid w:val="005C413F"/>
    <w:rsid w:val="005C4D07"/>
    <w:rsid w:val="005C76E5"/>
    <w:rsid w:val="005D0587"/>
    <w:rsid w:val="005D0F1C"/>
    <w:rsid w:val="005D307F"/>
    <w:rsid w:val="005D34C1"/>
    <w:rsid w:val="005D3BBB"/>
    <w:rsid w:val="005D4C94"/>
    <w:rsid w:val="005D4EC6"/>
    <w:rsid w:val="005D56A4"/>
    <w:rsid w:val="005D5B34"/>
    <w:rsid w:val="005D66AA"/>
    <w:rsid w:val="005D6E69"/>
    <w:rsid w:val="005E00AC"/>
    <w:rsid w:val="005E06B0"/>
    <w:rsid w:val="005E079A"/>
    <w:rsid w:val="005E0A2E"/>
    <w:rsid w:val="005E0D3D"/>
    <w:rsid w:val="005E1003"/>
    <w:rsid w:val="005E3500"/>
    <w:rsid w:val="005E48AC"/>
    <w:rsid w:val="005E49CF"/>
    <w:rsid w:val="005E513D"/>
    <w:rsid w:val="005E5698"/>
    <w:rsid w:val="005E697F"/>
    <w:rsid w:val="005E6A12"/>
    <w:rsid w:val="005E6EAA"/>
    <w:rsid w:val="005E7B2F"/>
    <w:rsid w:val="005E7B54"/>
    <w:rsid w:val="005F039E"/>
    <w:rsid w:val="005F0C62"/>
    <w:rsid w:val="005F17E8"/>
    <w:rsid w:val="005F263E"/>
    <w:rsid w:val="005F2A82"/>
    <w:rsid w:val="005F3327"/>
    <w:rsid w:val="005F335D"/>
    <w:rsid w:val="005F38D9"/>
    <w:rsid w:val="005F5731"/>
    <w:rsid w:val="005F6515"/>
    <w:rsid w:val="005F7E13"/>
    <w:rsid w:val="00602A88"/>
    <w:rsid w:val="00602B16"/>
    <w:rsid w:val="00604391"/>
    <w:rsid w:val="006052A2"/>
    <w:rsid w:val="00605A14"/>
    <w:rsid w:val="00606229"/>
    <w:rsid w:val="00606447"/>
    <w:rsid w:val="00607543"/>
    <w:rsid w:val="0061040D"/>
    <w:rsid w:val="00610A44"/>
    <w:rsid w:val="00612916"/>
    <w:rsid w:val="006130BE"/>
    <w:rsid w:val="0061330D"/>
    <w:rsid w:val="00613CDD"/>
    <w:rsid w:val="006153C7"/>
    <w:rsid w:val="006155E0"/>
    <w:rsid w:val="0061655D"/>
    <w:rsid w:val="006174FE"/>
    <w:rsid w:val="00617730"/>
    <w:rsid w:val="00620A5D"/>
    <w:rsid w:val="00621371"/>
    <w:rsid w:val="0062213B"/>
    <w:rsid w:val="00622306"/>
    <w:rsid w:val="006234A3"/>
    <w:rsid w:val="006256B8"/>
    <w:rsid w:val="00625D9C"/>
    <w:rsid w:val="006260FC"/>
    <w:rsid w:val="00626169"/>
    <w:rsid w:val="00626E05"/>
    <w:rsid w:val="0063029A"/>
    <w:rsid w:val="00630552"/>
    <w:rsid w:val="006306D7"/>
    <w:rsid w:val="00630A7D"/>
    <w:rsid w:val="00630F70"/>
    <w:rsid w:val="00631774"/>
    <w:rsid w:val="00632116"/>
    <w:rsid w:val="00632525"/>
    <w:rsid w:val="006337E4"/>
    <w:rsid w:val="006338F7"/>
    <w:rsid w:val="006345D8"/>
    <w:rsid w:val="00637110"/>
    <w:rsid w:val="00637A3A"/>
    <w:rsid w:val="00640E1F"/>
    <w:rsid w:val="00641331"/>
    <w:rsid w:val="006422D9"/>
    <w:rsid w:val="006429CB"/>
    <w:rsid w:val="006451FC"/>
    <w:rsid w:val="0064595F"/>
    <w:rsid w:val="0064695A"/>
    <w:rsid w:val="00646C40"/>
    <w:rsid w:val="006513B4"/>
    <w:rsid w:val="0065193E"/>
    <w:rsid w:val="00652D36"/>
    <w:rsid w:val="006601BB"/>
    <w:rsid w:val="00660D8A"/>
    <w:rsid w:val="00661E86"/>
    <w:rsid w:val="00662610"/>
    <w:rsid w:val="00662928"/>
    <w:rsid w:val="006644AD"/>
    <w:rsid w:val="00664934"/>
    <w:rsid w:val="00665617"/>
    <w:rsid w:val="00665A75"/>
    <w:rsid w:val="00666E40"/>
    <w:rsid w:val="00666FAE"/>
    <w:rsid w:val="0066744C"/>
    <w:rsid w:val="006702F6"/>
    <w:rsid w:val="0067086F"/>
    <w:rsid w:val="00670AD5"/>
    <w:rsid w:val="00670F7E"/>
    <w:rsid w:val="00671C8E"/>
    <w:rsid w:val="00672A48"/>
    <w:rsid w:val="00673F5A"/>
    <w:rsid w:val="006745C7"/>
    <w:rsid w:val="00674B1C"/>
    <w:rsid w:val="00674E5D"/>
    <w:rsid w:val="00675921"/>
    <w:rsid w:val="00677852"/>
    <w:rsid w:val="00680AC0"/>
    <w:rsid w:val="00680DFB"/>
    <w:rsid w:val="00681D1D"/>
    <w:rsid w:val="00682D06"/>
    <w:rsid w:val="00684601"/>
    <w:rsid w:val="00685AB2"/>
    <w:rsid w:val="00686097"/>
    <w:rsid w:val="00687245"/>
    <w:rsid w:val="006905EA"/>
    <w:rsid w:val="0069128F"/>
    <w:rsid w:val="00691D53"/>
    <w:rsid w:val="006926BE"/>
    <w:rsid w:val="00692A3F"/>
    <w:rsid w:val="006938D2"/>
    <w:rsid w:val="0069484E"/>
    <w:rsid w:val="00695111"/>
    <w:rsid w:val="00695AC8"/>
    <w:rsid w:val="0069693B"/>
    <w:rsid w:val="00697E46"/>
    <w:rsid w:val="006A0BDB"/>
    <w:rsid w:val="006A0C25"/>
    <w:rsid w:val="006A1AB5"/>
    <w:rsid w:val="006A2D16"/>
    <w:rsid w:val="006A4404"/>
    <w:rsid w:val="006A56B1"/>
    <w:rsid w:val="006A64BE"/>
    <w:rsid w:val="006B0E61"/>
    <w:rsid w:val="006B191B"/>
    <w:rsid w:val="006B1D11"/>
    <w:rsid w:val="006B3738"/>
    <w:rsid w:val="006B3D45"/>
    <w:rsid w:val="006B3DA2"/>
    <w:rsid w:val="006B52A1"/>
    <w:rsid w:val="006B533E"/>
    <w:rsid w:val="006B59E9"/>
    <w:rsid w:val="006B5C10"/>
    <w:rsid w:val="006B5EF9"/>
    <w:rsid w:val="006B5F31"/>
    <w:rsid w:val="006B68E6"/>
    <w:rsid w:val="006B7C72"/>
    <w:rsid w:val="006C0CCE"/>
    <w:rsid w:val="006C13DE"/>
    <w:rsid w:val="006C21C9"/>
    <w:rsid w:val="006C2A0A"/>
    <w:rsid w:val="006C6750"/>
    <w:rsid w:val="006C6FE7"/>
    <w:rsid w:val="006C7CA4"/>
    <w:rsid w:val="006D02AD"/>
    <w:rsid w:val="006D1384"/>
    <w:rsid w:val="006D141B"/>
    <w:rsid w:val="006D1602"/>
    <w:rsid w:val="006D1D0B"/>
    <w:rsid w:val="006D2E32"/>
    <w:rsid w:val="006D33CC"/>
    <w:rsid w:val="006D4202"/>
    <w:rsid w:val="006D4E12"/>
    <w:rsid w:val="006D4FB2"/>
    <w:rsid w:val="006D5384"/>
    <w:rsid w:val="006D57F6"/>
    <w:rsid w:val="006D5EB0"/>
    <w:rsid w:val="006D6171"/>
    <w:rsid w:val="006D6844"/>
    <w:rsid w:val="006E0092"/>
    <w:rsid w:val="006E0A46"/>
    <w:rsid w:val="006E157E"/>
    <w:rsid w:val="006E27B3"/>
    <w:rsid w:val="006E395E"/>
    <w:rsid w:val="006E48FA"/>
    <w:rsid w:val="006E5462"/>
    <w:rsid w:val="006E546E"/>
    <w:rsid w:val="006E5511"/>
    <w:rsid w:val="006E5F3E"/>
    <w:rsid w:val="006E7782"/>
    <w:rsid w:val="006F1344"/>
    <w:rsid w:val="006F2A4E"/>
    <w:rsid w:val="006F2EBF"/>
    <w:rsid w:val="006F3397"/>
    <w:rsid w:val="006F3F68"/>
    <w:rsid w:val="006F5B77"/>
    <w:rsid w:val="006F6069"/>
    <w:rsid w:val="00700F38"/>
    <w:rsid w:val="00701507"/>
    <w:rsid w:val="0070393C"/>
    <w:rsid w:val="0070415A"/>
    <w:rsid w:val="00705E4E"/>
    <w:rsid w:val="00706825"/>
    <w:rsid w:val="00707097"/>
    <w:rsid w:val="00710ACC"/>
    <w:rsid w:val="007111CD"/>
    <w:rsid w:val="0071124A"/>
    <w:rsid w:val="0071403C"/>
    <w:rsid w:val="0071621B"/>
    <w:rsid w:val="0071687D"/>
    <w:rsid w:val="00716C1A"/>
    <w:rsid w:val="00717B55"/>
    <w:rsid w:val="00717FE9"/>
    <w:rsid w:val="007205BC"/>
    <w:rsid w:val="007206D0"/>
    <w:rsid w:val="00721B18"/>
    <w:rsid w:val="00724AE4"/>
    <w:rsid w:val="00725554"/>
    <w:rsid w:val="007265E6"/>
    <w:rsid w:val="007268C7"/>
    <w:rsid w:val="00726DDA"/>
    <w:rsid w:val="0072775C"/>
    <w:rsid w:val="00730E45"/>
    <w:rsid w:val="00730E59"/>
    <w:rsid w:val="00731082"/>
    <w:rsid w:val="00731909"/>
    <w:rsid w:val="00734468"/>
    <w:rsid w:val="00736283"/>
    <w:rsid w:val="00736E4F"/>
    <w:rsid w:val="00740BB1"/>
    <w:rsid w:val="007420D2"/>
    <w:rsid w:val="00743086"/>
    <w:rsid w:val="0074324C"/>
    <w:rsid w:val="007437B5"/>
    <w:rsid w:val="00743ABF"/>
    <w:rsid w:val="00744520"/>
    <w:rsid w:val="00746F00"/>
    <w:rsid w:val="00746FED"/>
    <w:rsid w:val="00747402"/>
    <w:rsid w:val="00747C55"/>
    <w:rsid w:val="007512F0"/>
    <w:rsid w:val="00751CD3"/>
    <w:rsid w:val="00751D6D"/>
    <w:rsid w:val="00751DBD"/>
    <w:rsid w:val="007524D0"/>
    <w:rsid w:val="00753159"/>
    <w:rsid w:val="0075349F"/>
    <w:rsid w:val="00753A44"/>
    <w:rsid w:val="00753B1E"/>
    <w:rsid w:val="007556E3"/>
    <w:rsid w:val="00756237"/>
    <w:rsid w:val="00761A8C"/>
    <w:rsid w:val="00761DD6"/>
    <w:rsid w:val="007623D1"/>
    <w:rsid w:val="0076245A"/>
    <w:rsid w:val="00762DBD"/>
    <w:rsid w:val="00763255"/>
    <w:rsid w:val="00763291"/>
    <w:rsid w:val="00763541"/>
    <w:rsid w:val="00763E87"/>
    <w:rsid w:val="00764709"/>
    <w:rsid w:val="00766992"/>
    <w:rsid w:val="007678AB"/>
    <w:rsid w:val="00767EED"/>
    <w:rsid w:val="0077082E"/>
    <w:rsid w:val="00771065"/>
    <w:rsid w:val="007720E2"/>
    <w:rsid w:val="00772BFE"/>
    <w:rsid w:val="00772F5D"/>
    <w:rsid w:val="00774F43"/>
    <w:rsid w:val="00775287"/>
    <w:rsid w:val="007754F8"/>
    <w:rsid w:val="00775595"/>
    <w:rsid w:val="007776FA"/>
    <w:rsid w:val="0077775D"/>
    <w:rsid w:val="00782264"/>
    <w:rsid w:val="00786127"/>
    <w:rsid w:val="0078680D"/>
    <w:rsid w:val="0078693A"/>
    <w:rsid w:val="00790E22"/>
    <w:rsid w:val="0079157D"/>
    <w:rsid w:val="007929F1"/>
    <w:rsid w:val="00793461"/>
    <w:rsid w:val="00794F15"/>
    <w:rsid w:val="0079565D"/>
    <w:rsid w:val="0079631D"/>
    <w:rsid w:val="00797016"/>
    <w:rsid w:val="00797269"/>
    <w:rsid w:val="007976CA"/>
    <w:rsid w:val="00797849"/>
    <w:rsid w:val="00797DFF"/>
    <w:rsid w:val="007A03F5"/>
    <w:rsid w:val="007A0647"/>
    <w:rsid w:val="007A1356"/>
    <w:rsid w:val="007A37C6"/>
    <w:rsid w:val="007A3BDA"/>
    <w:rsid w:val="007A5611"/>
    <w:rsid w:val="007A5801"/>
    <w:rsid w:val="007A59B3"/>
    <w:rsid w:val="007A626B"/>
    <w:rsid w:val="007A6278"/>
    <w:rsid w:val="007A6866"/>
    <w:rsid w:val="007A7140"/>
    <w:rsid w:val="007A7DD9"/>
    <w:rsid w:val="007B0A6E"/>
    <w:rsid w:val="007B124B"/>
    <w:rsid w:val="007B20E3"/>
    <w:rsid w:val="007B29C4"/>
    <w:rsid w:val="007B3E63"/>
    <w:rsid w:val="007B4898"/>
    <w:rsid w:val="007B67E8"/>
    <w:rsid w:val="007C1441"/>
    <w:rsid w:val="007C198D"/>
    <w:rsid w:val="007C2B29"/>
    <w:rsid w:val="007C3530"/>
    <w:rsid w:val="007C3E84"/>
    <w:rsid w:val="007C462D"/>
    <w:rsid w:val="007C5AD1"/>
    <w:rsid w:val="007C5FF3"/>
    <w:rsid w:val="007D1BEE"/>
    <w:rsid w:val="007D251E"/>
    <w:rsid w:val="007D2DF9"/>
    <w:rsid w:val="007D3344"/>
    <w:rsid w:val="007D3522"/>
    <w:rsid w:val="007D453D"/>
    <w:rsid w:val="007D461E"/>
    <w:rsid w:val="007D5AF4"/>
    <w:rsid w:val="007E071E"/>
    <w:rsid w:val="007E14E6"/>
    <w:rsid w:val="007E1573"/>
    <w:rsid w:val="007E271A"/>
    <w:rsid w:val="007E2A0C"/>
    <w:rsid w:val="007E4517"/>
    <w:rsid w:val="007E4A99"/>
    <w:rsid w:val="007E5DF6"/>
    <w:rsid w:val="007F02D8"/>
    <w:rsid w:val="007F0A1C"/>
    <w:rsid w:val="007F14E0"/>
    <w:rsid w:val="007F14E6"/>
    <w:rsid w:val="007F252F"/>
    <w:rsid w:val="007F29D3"/>
    <w:rsid w:val="007F423F"/>
    <w:rsid w:val="007F4969"/>
    <w:rsid w:val="007F54E5"/>
    <w:rsid w:val="007F6185"/>
    <w:rsid w:val="007F78B7"/>
    <w:rsid w:val="0080012F"/>
    <w:rsid w:val="00800275"/>
    <w:rsid w:val="008006ED"/>
    <w:rsid w:val="00801603"/>
    <w:rsid w:val="00801742"/>
    <w:rsid w:val="0080202E"/>
    <w:rsid w:val="00802036"/>
    <w:rsid w:val="008035E4"/>
    <w:rsid w:val="00803EBD"/>
    <w:rsid w:val="00804785"/>
    <w:rsid w:val="00804AFC"/>
    <w:rsid w:val="00805454"/>
    <w:rsid w:val="008055B1"/>
    <w:rsid w:val="008058F2"/>
    <w:rsid w:val="00806121"/>
    <w:rsid w:val="00806FC8"/>
    <w:rsid w:val="00810C8F"/>
    <w:rsid w:val="008141DE"/>
    <w:rsid w:val="0081597A"/>
    <w:rsid w:val="0081647C"/>
    <w:rsid w:val="00817B91"/>
    <w:rsid w:val="00817BE2"/>
    <w:rsid w:val="00820ED9"/>
    <w:rsid w:val="0082132F"/>
    <w:rsid w:val="00822A79"/>
    <w:rsid w:val="00823EFD"/>
    <w:rsid w:val="008241DB"/>
    <w:rsid w:val="00825506"/>
    <w:rsid w:val="0082565B"/>
    <w:rsid w:val="00826631"/>
    <w:rsid w:val="008303BE"/>
    <w:rsid w:val="008314F1"/>
    <w:rsid w:val="008320DD"/>
    <w:rsid w:val="00833295"/>
    <w:rsid w:val="00833C61"/>
    <w:rsid w:val="008342C5"/>
    <w:rsid w:val="00834526"/>
    <w:rsid w:val="00834E8C"/>
    <w:rsid w:val="00835444"/>
    <w:rsid w:val="00835677"/>
    <w:rsid w:val="00836430"/>
    <w:rsid w:val="00837135"/>
    <w:rsid w:val="00837287"/>
    <w:rsid w:val="00837295"/>
    <w:rsid w:val="00837D54"/>
    <w:rsid w:val="00841E36"/>
    <w:rsid w:val="00842756"/>
    <w:rsid w:val="008444BB"/>
    <w:rsid w:val="00844E4D"/>
    <w:rsid w:val="00844F80"/>
    <w:rsid w:val="008452D3"/>
    <w:rsid w:val="00845BEC"/>
    <w:rsid w:val="00845F1C"/>
    <w:rsid w:val="00846D12"/>
    <w:rsid w:val="0084787E"/>
    <w:rsid w:val="00847D39"/>
    <w:rsid w:val="008504F7"/>
    <w:rsid w:val="008528B1"/>
    <w:rsid w:val="0085325D"/>
    <w:rsid w:val="008533E1"/>
    <w:rsid w:val="0085382A"/>
    <w:rsid w:val="00855424"/>
    <w:rsid w:val="00855A9D"/>
    <w:rsid w:val="008563B5"/>
    <w:rsid w:val="0086066F"/>
    <w:rsid w:val="0086163F"/>
    <w:rsid w:val="008617F0"/>
    <w:rsid w:val="008623F1"/>
    <w:rsid w:val="00862AB5"/>
    <w:rsid w:val="00863707"/>
    <w:rsid w:val="00863FDD"/>
    <w:rsid w:val="00865095"/>
    <w:rsid w:val="00865241"/>
    <w:rsid w:val="008664F6"/>
    <w:rsid w:val="0087036F"/>
    <w:rsid w:val="00871230"/>
    <w:rsid w:val="008712CB"/>
    <w:rsid w:val="00871DFD"/>
    <w:rsid w:val="00872E8E"/>
    <w:rsid w:val="0087403B"/>
    <w:rsid w:val="008751B9"/>
    <w:rsid w:val="00875309"/>
    <w:rsid w:val="00876CF8"/>
    <w:rsid w:val="00877270"/>
    <w:rsid w:val="00877E7B"/>
    <w:rsid w:val="008818D5"/>
    <w:rsid w:val="00881BD3"/>
    <w:rsid w:val="00881F3D"/>
    <w:rsid w:val="008824C1"/>
    <w:rsid w:val="008825CF"/>
    <w:rsid w:val="00882CDA"/>
    <w:rsid w:val="008831BA"/>
    <w:rsid w:val="00883587"/>
    <w:rsid w:val="00883793"/>
    <w:rsid w:val="00884AE8"/>
    <w:rsid w:val="00885CE2"/>
    <w:rsid w:val="008865E6"/>
    <w:rsid w:val="00886966"/>
    <w:rsid w:val="00890FDA"/>
    <w:rsid w:val="0089132D"/>
    <w:rsid w:val="00892554"/>
    <w:rsid w:val="0089274B"/>
    <w:rsid w:val="008941B0"/>
    <w:rsid w:val="0089663E"/>
    <w:rsid w:val="00897B30"/>
    <w:rsid w:val="00897D9D"/>
    <w:rsid w:val="008A0198"/>
    <w:rsid w:val="008A0700"/>
    <w:rsid w:val="008A0D9A"/>
    <w:rsid w:val="008A14E1"/>
    <w:rsid w:val="008A2C97"/>
    <w:rsid w:val="008A2E2C"/>
    <w:rsid w:val="008A3F93"/>
    <w:rsid w:val="008A4226"/>
    <w:rsid w:val="008A4D40"/>
    <w:rsid w:val="008A6B6F"/>
    <w:rsid w:val="008A7DC3"/>
    <w:rsid w:val="008B045E"/>
    <w:rsid w:val="008B11EE"/>
    <w:rsid w:val="008B12E3"/>
    <w:rsid w:val="008B153E"/>
    <w:rsid w:val="008B1FE1"/>
    <w:rsid w:val="008B2161"/>
    <w:rsid w:val="008B228C"/>
    <w:rsid w:val="008B2B26"/>
    <w:rsid w:val="008B3F6B"/>
    <w:rsid w:val="008B4B92"/>
    <w:rsid w:val="008B60EE"/>
    <w:rsid w:val="008C0301"/>
    <w:rsid w:val="008C0696"/>
    <w:rsid w:val="008C2E5B"/>
    <w:rsid w:val="008C35D8"/>
    <w:rsid w:val="008C420F"/>
    <w:rsid w:val="008C4C2B"/>
    <w:rsid w:val="008C4CF2"/>
    <w:rsid w:val="008C73D2"/>
    <w:rsid w:val="008C7CA0"/>
    <w:rsid w:val="008D0E10"/>
    <w:rsid w:val="008D142A"/>
    <w:rsid w:val="008D1B7F"/>
    <w:rsid w:val="008D26B5"/>
    <w:rsid w:val="008D3155"/>
    <w:rsid w:val="008D516B"/>
    <w:rsid w:val="008D591C"/>
    <w:rsid w:val="008D5EFC"/>
    <w:rsid w:val="008D61AC"/>
    <w:rsid w:val="008D6503"/>
    <w:rsid w:val="008D6BFD"/>
    <w:rsid w:val="008D7436"/>
    <w:rsid w:val="008D78A7"/>
    <w:rsid w:val="008D7F40"/>
    <w:rsid w:val="008E0169"/>
    <w:rsid w:val="008E104B"/>
    <w:rsid w:val="008E122D"/>
    <w:rsid w:val="008E1A2D"/>
    <w:rsid w:val="008E490F"/>
    <w:rsid w:val="008E7C51"/>
    <w:rsid w:val="008F03E8"/>
    <w:rsid w:val="008F04E1"/>
    <w:rsid w:val="008F208D"/>
    <w:rsid w:val="008F2147"/>
    <w:rsid w:val="008F2A52"/>
    <w:rsid w:val="008F3170"/>
    <w:rsid w:val="008F366E"/>
    <w:rsid w:val="008F3670"/>
    <w:rsid w:val="008F3BE3"/>
    <w:rsid w:val="008F3F61"/>
    <w:rsid w:val="008F53E4"/>
    <w:rsid w:val="008F5900"/>
    <w:rsid w:val="008F5A3B"/>
    <w:rsid w:val="008F6139"/>
    <w:rsid w:val="008F69B4"/>
    <w:rsid w:val="008F6A08"/>
    <w:rsid w:val="00900179"/>
    <w:rsid w:val="00900EEE"/>
    <w:rsid w:val="00901195"/>
    <w:rsid w:val="009017B7"/>
    <w:rsid w:val="00903178"/>
    <w:rsid w:val="00903274"/>
    <w:rsid w:val="00905D47"/>
    <w:rsid w:val="00906089"/>
    <w:rsid w:val="00906195"/>
    <w:rsid w:val="009076E2"/>
    <w:rsid w:val="009104E9"/>
    <w:rsid w:val="009107FC"/>
    <w:rsid w:val="00910D39"/>
    <w:rsid w:val="0091180B"/>
    <w:rsid w:val="00911D41"/>
    <w:rsid w:val="00912027"/>
    <w:rsid w:val="00912900"/>
    <w:rsid w:val="0091290E"/>
    <w:rsid w:val="00913626"/>
    <w:rsid w:val="00913EBC"/>
    <w:rsid w:val="00914EE3"/>
    <w:rsid w:val="0091535E"/>
    <w:rsid w:val="009154FD"/>
    <w:rsid w:val="00916971"/>
    <w:rsid w:val="00917959"/>
    <w:rsid w:val="00917AFF"/>
    <w:rsid w:val="00917F31"/>
    <w:rsid w:val="009218C7"/>
    <w:rsid w:val="0092257E"/>
    <w:rsid w:val="00922A7C"/>
    <w:rsid w:val="0092377E"/>
    <w:rsid w:val="00926A35"/>
    <w:rsid w:val="00927683"/>
    <w:rsid w:val="0093144B"/>
    <w:rsid w:val="0093240D"/>
    <w:rsid w:val="009327CF"/>
    <w:rsid w:val="00932EF8"/>
    <w:rsid w:val="00933B05"/>
    <w:rsid w:val="00934086"/>
    <w:rsid w:val="00936C96"/>
    <w:rsid w:val="0094017E"/>
    <w:rsid w:val="00942166"/>
    <w:rsid w:val="009427A0"/>
    <w:rsid w:val="00942ECF"/>
    <w:rsid w:val="009465CB"/>
    <w:rsid w:val="00946CDD"/>
    <w:rsid w:val="00946FFD"/>
    <w:rsid w:val="00947C3D"/>
    <w:rsid w:val="00950EA7"/>
    <w:rsid w:val="009511A9"/>
    <w:rsid w:val="00951ADB"/>
    <w:rsid w:val="00952A40"/>
    <w:rsid w:val="00953E77"/>
    <w:rsid w:val="0095437E"/>
    <w:rsid w:val="009548CC"/>
    <w:rsid w:val="00954F66"/>
    <w:rsid w:val="00956122"/>
    <w:rsid w:val="00956ACE"/>
    <w:rsid w:val="00956B2B"/>
    <w:rsid w:val="00957438"/>
    <w:rsid w:val="009576A1"/>
    <w:rsid w:val="00962123"/>
    <w:rsid w:val="009631A1"/>
    <w:rsid w:val="009631D1"/>
    <w:rsid w:val="00963227"/>
    <w:rsid w:val="009635DF"/>
    <w:rsid w:val="00963691"/>
    <w:rsid w:val="00963F8D"/>
    <w:rsid w:val="00964027"/>
    <w:rsid w:val="0096581C"/>
    <w:rsid w:val="00971AAD"/>
    <w:rsid w:val="009721A1"/>
    <w:rsid w:val="00972AF5"/>
    <w:rsid w:val="009734D2"/>
    <w:rsid w:val="00973CBE"/>
    <w:rsid w:val="00974DEA"/>
    <w:rsid w:val="00975AA5"/>
    <w:rsid w:val="0097631A"/>
    <w:rsid w:val="00976CE6"/>
    <w:rsid w:val="00977E3D"/>
    <w:rsid w:val="00977FE8"/>
    <w:rsid w:val="00981D43"/>
    <w:rsid w:val="009838E9"/>
    <w:rsid w:val="00983B73"/>
    <w:rsid w:val="00983BF7"/>
    <w:rsid w:val="009853B1"/>
    <w:rsid w:val="00986AB3"/>
    <w:rsid w:val="0098755E"/>
    <w:rsid w:val="00987E2C"/>
    <w:rsid w:val="00990848"/>
    <w:rsid w:val="009916F2"/>
    <w:rsid w:val="00993993"/>
    <w:rsid w:val="009944E8"/>
    <w:rsid w:val="00994A5B"/>
    <w:rsid w:val="00994BEA"/>
    <w:rsid w:val="00994CCB"/>
    <w:rsid w:val="00995DC0"/>
    <w:rsid w:val="00995FF7"/>
    <w:rsid w:val="00997363"/>
    <w:rsid w:val="009A0E9F"/>
    <w:rsid w:val="009A17F7"/>
    <w:rsid w:val="009A3BC3"/>
    <w:rsid w:val="009A3BE6"/>
    <w:rsid w:val="009A490D"/>
    <w:rsid w:val="009A4E14"/>
    <w:rsid w:val="009A5500"/>
    <w:rsid w:val="009A622E"/>
    <w:rsid w:val="009A7598"/>
    <w:rsid w:val="009A7660"/>
    <w:rsid w:val="009A7A09"/>
    <w:rsid w:val="009B15DD"/>
    <w:rsid w:val="009B209A"/>
    <w:rsid w:val="009B3465"/>
    <w:rsid w:val="009B4595"/>
    <w:rsid w:val="009B4798"/>
    <w:rsid w:val="009B47C3"/>
    <w:rsid w:val="009B4A4D"/>
    <w:rsid w:val="009B7A19"/>
    <w:rsid w:val="009B7F0E"/>
    <w:rsid w:val="009C0420"/>
    <w:rsid w:val="009C1648"/>
    <w:rsid w:val="009C16C1"/>
    <w:rsid w:val="009C18F6"/>
    <w:rsid w:val="009C1CDD"/>
    <w:rsid w:val="009C285F"/>
    <w:rsid w:val="009C2FDB"/>
    <w:rsid w:val="009C3499"/>
    <w:rsid w:val="009C3C6C"/>
    <w:rsid w:val="009C4BA0"/>
    <w:rsid w:val="009C5EAA"/>
    <w:rsid w:val="009C62E6"/>
    <w:rsid w:val="009C6869"/>
    <w:rsid w:val="009D0EE6"/>
    <w:rsid w:val="009D1AD1"/>
    <w:rsid w:val="009D24AE"/>
    <w:rsid w:val="009D258D"/>
    <w:rsid w:val="009D26E7"/>
    <w:rsid w:val="009D2721"/>
    <w:rsid w:val="009D35D8"/>
    <w:rsid w:val="009D3708"/>
    <w:rsid w:val="009D3A2D"/>
    <w:rsid w:val="009D3E2D"/>
    <w:rsid w:val="009D4696"/>
    <w:rsid w:val="009D506F"/>
    <w:rsid w:val="009D592C"/>
    <w:rsid w:val="009D6153"/>
    <w:rsid w:val="009D7BE3"/>
    <w:rsid w:val="009E0114"/>
    <w:rsid w:val="009E068E"/>
    <w:rsid w:val="009E0920"/>
    <w:rsid w:val="009E09E7"/>
    <w:rsid w:val="009E10BA"/>
    <w:rsid w:val="009E1E02"/>
    <w:rsid w:val="009E2130"/>
    <w:rsid w:val="009E220E"/>
    <w:rsid w:val="009E2254"/>
    <w:rsid w:val="009E2DE0"/>
    <w:rsid w:val="009E41F3"/>
    <w:rsid w:val="009E4491"/>
    <w:rsid w:val="009E4BFB"/>
    <w:rsid w:val="009E5172"/>
    <w:rsid w:val="009E70D1"/>
    <w:rsid w:val="009E7513"/>
    <w:rsid w:val="009E761B"/>
    <w:rsid w:val="009E7BAE"/>
    <w:rsid w:val="009E7C8C"/>
    <w:rsid w:val="009F07BE"/>
    <w:rsid w:val="009F0B8A"/>
    <w:rsid w:val="009F132C"/>
    <w:rsid w:val="009F168F"/>
    <w:rsid w:val="009F177A"/>
    <w:rsid w:val="009F1D5A"/>
    <w:rsid w:val="009F1DF4"/>
    <w:rsid w:val="009F220E"/>
    <w:rsid w:val="009F3E48"/>
    <w:rsid w:val="009F430D"/>
    <w:rsid w:val="009F444B"/>
    <w:rsid w:val="009F4916"/>
    <w:rsid w:val="009F522B"/>
    <w:rsid w:val="009F5567"/>
    <w:rsid w:val="009F5AA8"/>
    <w:rsid w:val="009F7189"/>
    <w:rsid w:val="009F75BB"/>
    <w:rsid w:val="009F76FD"/>
    <w:rsid w:val="009F7FED"/>
    <w:rsid w:val="00A005F7"/>
    <w:rsid w:val="00A00C1A"/>
    <w:rsid w:val="00A01EDE"/>
    <w:rsid w:val="00A02506"/>
    <w:rsid w:val="00A02DC5"/>
    <w:rsid w:val="00A0323D"/>
    <w:rsid w:val="00A041F9"/>
    <w:rsid w:val="00A05CF9"/>
    <w:rsid w:val="00A05D46"/>
    <w:rsid w:val="00A05F20"/>
    <w:rsid w:val="00A06678"/>
    <w:rsid w:val="00A07323"/>
    <w:rsid w:val="00A0742E"/>
    <w:rsid w:val="00A100E7"/>
    <w:rsid w:val="00A12A69"/>
    <w:rsid w:val="00A13BC9"/>
    <w:rsid w:val="00A14914"/>
    <w:rsid w:val="00A150A8"/>
    <w:rsid w:val="00A165F3"/>
    <w:rsid w:val="00A166DA"/>
    <w:rsid w:val="00A17394"/>
    <w:rsid w:val="00A17944"/>
    <w:rsid w:val="00A201DB"/>
    <w:rsid w:val="00A202C9"/>
    <w:rsid w:val="00A2051E"/>
    <w:rsid w:val="00A20F14"/>
    <w:rsid w:val="00A21A0A"/>
    <w:rsid w:val="00A25F6E"/>
    <w:rsid w:val="00A2618D"/>
    <w:rsid w:val="00A2637E"/>
    <w:rsid w:val="00A301DF"/>
    <w:rsid w:val="00A31075"/>
    <w:rsid w:val="00A31E00"/>
    <w:rsid w:val="00A32202"/>
    <w:rsid w:val="00A32C01"/>
    <w:rsid w:val="00A33AFD"/>
    <w:rsid w:val="00A33E07"/>
    <w:rsid w:val="00A342A9"/>
    <w:rsid w:val="00A35A78"/>
    <w:rsid w:val="00A37A36"/>
    <w:rsid w:val="00A400E1"/>
    <w:rsid w:val="00A40709"/>
    <w:rsid w:val="00A40A03"/>
    <w:rsid w:val="00A40D82"/>
    <w:rsid w:val="00A41146"/>
    <w:rsid w:val="00A41B1F"/>
    <w:rsid w:val="00A42FA4"/>
    <w:rsid w:val="00A43024"/>
    <w:rsid w:val="00A44362"/>
    <w:rsid w:val="00A4437D"/>
    <w:rsid w:val="00A44CA4"/>
    <w:rsid w:val="00A45983"/>
    <w:rsid w:val="00A4748B"/>
    <w:rsid w:val="00A47649"/>
    <w:rsid w:val="00A47FC8"/>
    <w:rsid w:val="00A502C9"/>
    <w:rsid w:val="00A50A98"/>
    <w:rsid w:val="00A52095"/>
    <w:rsid w:val="00A52266"/>
    <w:rsid w:val="00A529AF"/>
    <w:rsid w:val="00A52ABA"/>
    <w:rsid w:val="00A53C38"/>
    <w:rsid w:val="00A54784"/>
    <w:rsid w:val="00A54FEE"/>
    <w:rsid w:val="00A55933"/>
    <w:rsid w:val="00A55ABA"/>
    <w:rsid w:val="00A560BE"/>
    <w:rsid w:val="00A57035"/>
    <w:rsid w:val="00A60D65"/>
    <w:rsid w:val="00A6282C"/>
    <w:rsid w:val="00A63750"/>
    <w:rsid w:val="00A6473E"/>
    <w:rsid w:val="00A64785"/>
    <w:rsid w:val="00A64F72"/>
    <w:rsid w:val="00A65BB5"/>
    <w:rsid w:val="00A6666C"/>
    <w:rsid w:val="00A675B0"/>
    <w:rsid w:val="00A704E1"/>
    <w:rsid w:val="00A7086C"/>
    <w:rsid w:val="00A7314E"/>
    <w:rsid w:val="00A753D2"/>
    <w:rsid w:val="00A75642"/>
    <w:rsid w:val="00A758D8"/>
    <w:rsid w:val="00A76BB5"/>
    <w:rsid w:val="00A77199"/>
    <w:rsid w:val="00A814C9"/>
    <w:rsid w:val="00A816F7"/>
    <w:rsid w:val="00A8175E"/>
    <w:rsid w:val="00A81E92"/>
    <w:rsid w:val="00A83005"/>
    <w:rsid w:val="00A86CFC"/>
    <w:rsid w:val="00A87089"/>
    <w:rsid w:val="00A870F2"/>
    <w:rsid w:val="00A879F8"/>
    <w:rsid w:val="00A87DE7"/>
    <w:rsid w:val="00A90303"/>
    <w:rsid w:val="00A90993"/>
    <w:rsid w:val="00A9159B"/>
    <w:rsid w:val="00A91CCD"/>
    <w:rsid w:val="00A91D7E"/>
    <w:rsid w:val="00A9229F"/>
    <w:rsid w:val="00A93253"/>
    <w:rsid w:val="00A9415F"/>
    <w:rsid w:val="00A95B59"/>
    <w:rsid w:val="00A966BA"/>
    <w:rsid w:val="00A97041"/>
    <w:rsid w:val="00A97EB8"/>
    <w:rsid w:val="00AA0A3E"/>
    <w:rsid w:val="00AA1097"/>
    <w:rsid w:val="00AA157E"/>
    <w:rsid w:val="00AA4604"/>
    <w:rsid w:val="00AA497A"/>
    <w:rsid w:val="00AA4B5C"/>
    <w:rsid w:val="00AA4F21"/>
    <w:rsid w:val="00AA6B9C"/>
    <w:rsid w:val="00AA7122"/>
    <w:rsid w:val="00AA7227"/>
    <w:rsid w:val="00AA7443"/>
    <w:rsid w:val="00AB0185"/>
    <w:rsid w:val="00AB1EDE"/>
    <w:rsid w:val="00AB29AB"/>
    <w:rsid w:val="00AB2BE4"/>
    <w:rsid w:val="00AB3FD5"/>
    <w:rsid w:val="00AB4855"/>
    <w:rsid w:val="00AB48A5"/>
    <w:rsid w:val="00AB566F"/>
    <w:rsid w:val="00AB56D8"/>
    <w:rsid w:val="00AB7EFB"/>
    <w:rsid w:val="00AC1774"/>
    <w:rsid w:val="00AC23B2"/>
    <w:rsid w:val="00AC24DB"/>
    <w:rsid w:val="00AC2D08"/>
    <w:rsid w:val="00AC2D7B"/>
    <w:rsid w:val="00AC2E7E"/>
    <w:rsid w:val="00AC45EE"/>
    <w:rsid w:val="00AC5712"/>
    <w:rsid w:val="00AD0210"/>
    <w:rsid w:val="00AD1BA3"/>
    <w:rsid w:val="00AD2401"/>
    <w:rsid w:val="00AD467A"/>
    <w:rsid w:val="00AD4F8D"/>
    <w:rsid w:val="00AD61A1"/>
    <w:rsid w:val="00AD6ABF"/>
    <w:rsid w:val="00AD6F59"/>
    <w:rsid w:val="00AD7534"/>
    <w:rsid w:val="00AE0F7D"/>
    <w:rsid w:val="00AE1232"/>
    <w:rsid w:val="00AE2681"/>
    <w:rsid w:val="00AE3497"/>
    <w:rsid w:val="00AE5D26"/>
    <w:rsid w:val="00AE5E94"/>
    <w:rsid w:val="00AE76C8"/>
    <w:rsid w:val="00AF041A"/>
    <w:rsid w:val="00AF121F"/>
    <w:rsid w:val="00AF2681"/>
    <w:rsid w:val="00AF3151"/>
    <w:rsid w:val="00AF3500"/>
    <w:rsid w:val="00AF37BF"/>
    <w:rsid w:val="00AF391C"/>
    <w:rsid w:val="00AF4C38"/>
    <w:rsid w:val="00AF6001"/>
    <w:rsid w:val="00AF617A"/>
    <w:rsid w:val="00AF6539"/>
    <w:rsid w:val="00AF66BC"/>
    <w:rsid w:val="00AF79EC"/>
    <w:rsid w:val="00AF7D0E"/>
    <w:rsid w:val="00B009BD"/>
    <w:rsid w:val="00B00C93"/>
    <w:rsid w:val="00B00F27"/>
    <w:rsid w:val="00B019EE"/>
    <w:rsid w:val="00B01F78"/>
    <w:rsid w:val="00B02493"/>
    <w:rsid w:val="00B024C6"/>
    <w:rsid w:val="00B03222"/>
    <w:rsid w:val="00B03CE3"/>
    <w:rsid w:val="00B0524D"/>
    <w:rsid w:val="00B05303"/>
    <w:rsid w:val="00B0549A"/>
    <w:rsid w:val="00B1169E"/>
    <w:rsid w:val="00B11B76"/>
    <w:rsid w:val="00B12181"/>
    <w:rsid w:val="00B12F43"/>
    <w:rsid w:val="00B1410E"/>
    <w:rsid w:val="00B148B1"/>
    <w:rsid w:val="00B1582D"/>
    <w:rsid w:val="00B15D04"/>
    <w:rsid w:val="00B16E30"/>
    <w:rsid w:val="00B170B6"/>
    <w:rsid w:val="00B179E4"/>
    <w:rsid w:val="00B20650"/>
    <w:rsid w:val="00B2066D"/>
    <w:rsid w:val="00B20939"/>
    <w:rsid w:val="00B20FB2"/>
    <w:rsid w:val="00B214D9"/>
    <w:rsid w:val="00B21EA4"/>
    <w:rsid w:val="00B221C2"/>
    <w:rsid w:val="00B2476B"/>
    <w:rsid w:val="00B26171"/>
    <w:rsid w:val="00B26693"/>
    <w:rsid w:val="00B274E7"/>
    <w:rsid w:val="00B30399"/>
    <w:rsid w:val="00B31A19"/>
    <w:rsid w:val="00B32C95"/>
    <w:rsid w:val="00B33019"/>
    <w:rsid w:val="00B3373A"/>
    <w:rsid w:val="00B33D30"/>
    <w:rsid w:val="00B33FEC"/>
    <w:rsid w:val="00B366CE"/>
    <w:rsid w:val="00B36ADF"/>
    <w:rsid w:val="00B36B6F"/>
    <w:rsid w:val="00B40344"/>
    <w:rsid w:val="00B40905"/>
    <w:rsid w:val="00B40B41"/>
    <w:rsid w:val="00B414A4"/>
    <w:rsid w:val="00B42AD0"/>
    <w:rsid w:val="00B42F4C"/>
    <w:rsid w:val="00B43015"/>
    <w:rsid w:val="00B43239"/>
    <w:rsid w:val="00B432B4"/>
    <w:rsid w:val="00B436F7"/>
    <w:rsid w:val="00B44808"/>
    <w:rsid w:val="00B44CBF"/>
    <w:rsid w:val="00B45057"/>
    <w:rsid w:val="00B450C6"/>
    <w:rsid w:val="00B459CC"/>
    <w:rsid w:val="00B4616B"/>
    <w:rsid w:val="00B4664C"/>
    <w:rsid w:val="00B46C19"/>
    <w:rsid w:val="00B46D8A"/>
    <w:rsid w:val="00B476EF"/>
    <w:rsid w:val="00B4781A"/>
    <w:rsid w:val="00B5005B"/>
    <w:rsid w:val="00B52575"/>
    <w:rsid w:val="00B52640"/>
    <w:rsid w:val="00B52E07"/>
    <w:rsid w:val="00B53957"/>
    <w:rsid w:val="00B55142"/>
    <w:rsid w:val="00B5575D"/>
    <w:rsid w:val="00B57125"/>
    <w:rsid w:val="00B57BCA"/>
    <w:rsid w:val="00B63251"/>
    <w:rsid w:val="00B6386C"/>
    <w:rsid w:val="00B64680"/>
    <w:rsid w:val="00B64E60"/>
    <w:rsid w:val="00B6617A"/>
    <w:rsid w:val="00B66426"/>
    <w:rsid w:val="00B66453"/>
    <w:rsid w:val="00B66931"/>
    <w:rsid w:val="00B6724D"/>
    <w:rsid w:val="00B678CF"/>
    <w:rsid w:val="00B70AEF"/>
    <w:rsid w:val="00B7113D"/>
    <w:rsid w:val="00B71B2F"/>
    <w:rsid w:val="00B71EF9"/>
    <w:rsid w:val="00B728E1"/>
    <w:rsid w:val="00B72E4A"/>
    <w:rsid w:val="00B7356F"/>
    <w:rsid w:val="00B747F8"/>
    <w:rsid w:val="00B75313"/>
    <w:rsid w:val="00B75F2A"/>
    <w:rsid w:val="00B76C1F"/>
    <w:rsid w:val="00B775AD"/>
    <w:rsid w:val="00B77A44"/>
    <w:rsid w:val="00B8056A"/>
    <w:rsid w:val="00B81C8E"/>
    <w:rsid w:val="00B8236C"/>
    <w:rsid w:val="00B82AAB"/>
    <w:rsid w:val="00B82BA7"/>
    <w:rsid w:val="00B84761"/>
    <w:rsid w:val="00B84C83"/>
    <w:rsid w:val="00B905C0"/>
    <w:rsid w:val="00B90707"/>
    <w:rsid w:val="00B918AC"/>
    <w:rsid w:val="00B92B1A"/>
    <w:rsid w:val="00B93A6E"/>
    <w:rsid w:val="00B94100"/>
    <w:rsid w:val="00B957AE"/>
    <w:rsid w:val="00B95A60"/>
    <w:rsid w:val="00B96964"/>
    <w:rsid w:val="00BA00E8"/>
    <w:rsid w:val="00BA1153"/>
    <w:rsid w:val="00BA1D41"/>
    <w:rsid w:val="00BA2408"/>
    <w:rsid w:val="00BA33B5"/>
    <w:rsid w:val="00BA35C0"/>
    <w:rsid w:val="00BA3B5A"/>
    <w:rsid w:val="00BA3D68"/>
    <w:rsid w:val="00BA41CA"/>
    <w:rsid w:val="00BA4BB9"/>
    <w:rsid w:val="00BA4C2B"/>
    <w:rsid w:val="00BA7523"/>
    <w:rsid w:val="00BA7733"/>
    <w:rsid w:val="00BB0D5E"/>
    <w:rsid w:val="00BB1467"/>
    <w:rsid w:val="00BB1CF7"/>
    <w:rsid w:val="00BB1D0E"/>
    <w:rsid w:val="00BB1FC1"/>
    <w:rsid w:val="00BB25F7"/>
    <w:rsid w:val="00BB3FDD"/>
    <w:rsid w:val="00BB44AB"/>
    <w:rsid w:val="00BB766A"/>
    <w:rsid w:val="00BC15D3"/>
    <w:rsid w:val="00BC1DA4"/>
    <w:rsid w:val="00BC2252"/>
    <w:rsid w:val="00BC2774"/>
    <w:rsid w:val="00BC28A2"/>
    <w:rsid w:val="00BC3261"/>
    <w:rsid w:val="00BC3311"/>
    <w:rsid w:val="00BC3E9D"/>
    <w:rsid w:val="00BC7273"/>
    <w:rsid w:val="00BD056E"/>
    <w:rsid w:val="00BD06E4"/>
    <w:rsid w:val="00BD1DFB"/>
    <w:rsid w:val="00BD3BA6"/>
    <w:rsid w:val="00BD3DF7"/>
    <w:rsid w:val="00BD4778"/>
    <w:rsid w:val="00BD5B01"/>
    <w:rsid w:val="00BD5C82"/>
    <w:rsid w:val="00BD5E1A"/>
    <w:rsid w:val="00BE223D"/>
    <w:rsid w:val="00BE2DD8"/>
    <w:rsid w:val="00BE3B39"/>
    <w:rsid w:val="00BE423A"/>
    <w:rsid w:val="00BE45EF"/>
    <w:rsid w:val="00BE519F"/>
    <w:rsid w:val="00BF040C"/>
    <w:rsid w:val="00BF184B"/>
    <w:rsid w:val="00BF2012"/>
    <w:rsid w:val="00BF2BB4"/>
    <w:rsid w:val="00BF40C0"/>
    <w:rsid w:val="00BF410E"/>
    <w:rsid w:val="00BF4CA3"/>
    <w:rsid w:val="00BF54A9"/>
    <w:rsid w:val="00BF5A82"/>
    <w:rsid w:val="00BF5DB5"/>
    <w:rsid w:val="00BF7A12"/>
    <w:rsid w:val="00BF7E2E"/>
    <w:rsid w:val="00C025DD"/>
    <w:rsid w:val="00C02A9F"/>
    <w:rsid w:val="00C0400B"/>
    <w:rsid w:val="00C042B6"/>
    <w:rsid w:val="00C045CD"/>
    <w:rsid w:val="00C05B01"/>
    <w:rsid w:val="00C11361"/>
    <w:rsid w:val="00C1167F"/>
    <w:rsid w:val="00C11DA4"/>
    <w:rsid w:val="00C11EE2"/>
    <w:rsid w:val="00C11F3E"/>
    <w:rsid w:val="00C11F61"/>
    <w:rsid w:val="00C1203D"/>
    <w:rsid w:val="00C123A2"/>
    <w:rsid w:val="00C14327"/>
    <w:rsid w:val="00C14B3E"/>
    <w:rsid w:val="00C16123"/>
    <w:rsid w:val="00C16D82"/>
    <w:rsid w:val="00C175E1"/>
    <w:rsid w:val="00C22061"/>
    <w:rsid w:val="00C22256"/>
    <w:rsid w:val="00C23F1D"/>
    <w:rsid w:val="00C25670"/>
    <w:rsid w:val="00C264EB"/>
    <w:rsid w:val="00C26773"/>
    <w:rsid w:val="00C27C04"/>
    <w:rsid w:val="00C27C1F"/>
    <w:rsid w:val="00C3186D"/>
    <w:rsid w:val="00C31931"/>
    <w:rsid w:val="00C31B03"/>
    <w:rsid w:val="00C322D4"/>
    <w:rsid w:val="00C3295F"/>
    <w:rsid w:val="00C32A3A"/>
    <w:rsid w:val="00C340C6"/>
    <w:rsid w:val="00C350C1"/>
    <w:rsid w:val="00C3535C"/>
    <w:rsid w:val="00C36BDB"/>
    <w:rsid w:val="00C37812"/>
    <w:rsid w:val="00C40BE5"/>
    <w:rsid w:val="00C4180A"/>
    <w:rsid w:val="00C437BD"/>
    <w:rsid w:val="00C43FB6"/>
    <w:rsid w:val="00C44B70"/>
    <w:rsid w:val="00C44D7D"/>
    <w:rsid w:val="00C45A1B"/>
    <w:rsid w:val="00C4607C"/>
    <w:rsid w:val="00C461AC"/>
    <w:rsid w:val="00C468BB"/>
    <w:rsid w:val="00C4727D"/>
    <w:rsid w:val="00C47505"/>
    <w:rsid w:val="00C47718"/>
    <w:rsid w:val="00C5254D"/>
    <w:rsid w:val="00C52C93"/>
    <w:rsid w:val="00C54E5E"/>
    <w:rsid w:val="00C554D1"/>
    <w:rsid w:val="00C619F0"/>
    <w:rsid w:val="00C61D07"/>
    <w:rsid w:val="00C62298"/>
    <w:rsid w:val="00C6397C"/>
    <w:rsid w:val="00C647EA"/>
    <w:rsid w:val="00C66298"/>
    <w:rsid w:val="00C66789"/>
    <w:rsid w:val="00C669B7"/>
    <w:rsid w:val="00C7022F"/>
    <w:rsid w:val="00C70D04"/>
    <w:rsid w:val="00C71560"/>
    <w:rsid w:val="00C7299E"/>
    <w:rsid w:val="00C730CE"/>
    <w:rsid w:val="00C74CDD"/>
    <w:rsid w:val="00C76037"/>
    <w:rsid w:val="00C8008E"/>
    <w:rsid w:val="00C801B9"/>
    <w:rsid w:val="00C82079"/>
    <w:rsid w:val="00C82636"/>
    <w:rsid w:val="00C82F61"/>
    <w:rsid w:val="00C83285"/>
    <w:rsid w:val="00C8368F"/>
    <w:rsid w:val="00C85A76"/>
    <w:rsid w:val="00C8785D"/>
    <w:rsid w:val="00C878CF"/>
    <w:rsid w:val="00C87EE6"/>
    <w:rsid w:val="00C9085D"/>
    <w:rsid w:val="00C91A0E"/>
    <w:rsid w:val="00C935A3"/>
    <w:rsid w:val="00C946BA"/>
    <w:rsid w:val="00C95529"/>
    <w:rsid w:val="00C96A21"/>
    <w:rsid w:val="00C97348"/>
    <w:rsid w:val="00CA03EC"/>
    <w:rsid w:val="00CA1084"/>
    <w:rsid w:val="00CA1488"/>
    <w:rsid w:val="00CA2BE6"/>
    <w:rsid w:val="00CA2CA3"/>
    <w:rsid w:val="00CA2E05"/>
    <w:rsid w:val="00CA3EB3"/>
    <w:rsid w:val="00CA48CA"/>
    <w:rsid w:val="00CA48E1"/>
    <w:rsid w:val="00CA55EA"/>
    <w:rsid w:val="00CA622D"/>
    <w:rsid w:val="00CA7141"/>
    <w:rsid w:val="00CA7323"/>
    <w:rsid w:val="00CA74FE"/>
    <w:rsid w:val="00CA7618"/>
    <w:rsid w:val="00CA7D46"/>
    <w:rsid w:val="00CA7D48"/>
    <w:rsid w:val="00CB0DBD"/>
    <w:rsid w:val="00CB1351"/>
    <w:rsid w:val="00CB158D"/>
    <w:rsid w:val="00CB1660"/>
    <w:rsid w:val="00CB2247"/>
    <w:rsid w:val="00CB2DB6"/>
    <w:rsid w:val="00CB350E"/>
    <w:rsid w:val="00CB3894"/>
    <w:rsid w:val="00CB3FCB"/>
    <w:rsid w:val="00CB602C"/>
    <w:rsid w:val="00CB64D2"/>
    <w:rsid w:val="00CB74D8"/>
    <w:rsid w:val="00CB75C2"/>
    <w:rsid w:val="00CC0531"/>
    <w:rsid w:val="00CC0FDB"/>
    <w:rsid w:val="00CC38AB"/>
    <w:rsid w:val="00CD4028"/>
    <w:rsid w:val="00CD5112"/>
    <w:rsid w:val="00CD77DB"/>
    <w:rsid w:val="00CE00BA"/>
    <w:rsid w:val="00CE0810"/>
    <w:rsid w:val="00CE0E5A"/>
    <w:rsid w:val="00CE151D"/>
    <w:rsid w:val="00CE1DD8"/>
    <w:rsid w:val="00CE4F24"/>
    <w:rsid w:val="00CE5295"/>
    <w:rsid w:val="00CE7C91"/>
    <w:rsid w:val="00CF01A8"/>
    <w:rsid w:val="00CF0B9C"/>
    <w:rsid w:val="00CF1748"/>
    <w:rsid w:val="00CF3C2D"/>
    <w:rsid w:val="00CF4376"/>
    <w:rsid w:val="00CF4CF9"/>
    <w:rsid w:val="00CF6764"/>
    <w:rsid w:val="00CF6A77"/>
    <w:rsid w:val="00CF6F1F"/>
    <w:rsid w:val="00D0048B"/>
    <w:rsid w:val="00D008A3"/>
    <w:rsid w:val="00D027CB"/>
    <w:rsid w:val="00D0285E"/>
    <w:rsid w:val="00D02E7A"/>
    <w:rsid w:val="00D036EC"/>
    <w:rsid w:val="00D0420C"/>
    <w:rsid w:val="00D048F5"/>
    <w:rsid w:val="00D06269"/>
    <w:rsid w:val="00D07FB9"/>
    <w:rsid w:val="00D129FC"/>
    <w:rsid w:val="00D12CD9"/>
    <w:rsid w:val="00D13880"/>
    <w:rsid w:val="00D13AC3"/>
    <w:rsid w:val="00D16003"/>
    <w:rsid w:val="00D2182B"/>
    <w:rsid w:val="00D21839"/>
    <w:rsid w:val="00D21AC8"/>
    <w:rsid w:val="00D220C6"/>
    <w:rsid w:val="00D2221B"/>
    <w:rsid w:val="00D249D3"/>
    <w:rsid w:val="00D24A8B"/>
    <w:rsid w:val="00D25535"/>
    <w:rsid w:val="00D257B4"/>
    <w:rsid w:val="00D268D9"/>
    <w:rsid w:val="00D26E43"/>
    <w:rsid w:val="00D27ED7"/>
    <w:rsid w:val="00D31413"/>
    <w:rsid w:val="00D31AE9"/>
    <w:rsid w:val="00D32798"/>
    <w:rsid w:val="00D342FF"/>
    <w:rsid w:val="00D360C8"/>
    <w:rsid w:val="00D3610F"/>
    <w:rsid w:val="00D36330"/>
    <w:rsid w:val="00D36CB2"/>
    <w:rsid w:val="00D37652"/>
    <w:rsid w:val="00D37A93"/>
    <w:rsid w:val="00D40046"/>
    <w:rsid w:val="00D40646"/>
    <w:rsid w:val="00D40969"/>
    <w:rsid w:val="00D40A0B"/>
    <w:rsid w:val="00D41FFA"/>
    <w:rsid w:val="00D42D44"/>
    <w:rsid w:val="00D43ECD"/>
    <w:rsid w:val="00D450BD"/>
    <w:rsid w:val="00D45407"/>
    <w:rsid w:val="00D458FD"/>
    <w:rsid w:val="00D46380"/>
    <w:rsid w:val="00D469FA"/>
    <w:rsid w:val="00D472E1"/>
    <w:rsid w:val="00D4737D"/>
    <w:rsid w:val="00D5229E"/>
    <w:rsid w:val="00D52352"/>
    <w:rsid w:val="00D5340A"/>
    <w:rsid w:val="00D5343A"/>
    <w:rsid w:val="00D53E3C"/>
    <w:rsid w:val="00D5475E"/>
    <w:rsid w:val="00D54F33"/>
    <w:rsid w:val="00D55187"/>
    <w:rsid w:val="00D55355"/>
    <w:rsid w:val="00D55958"/>
    <w:rsid w:val="00D56E30"/>
    <w:rsid w:val="00D579F4"/>
    <w:rsid w:val="00D60F86"/>
    <w:rsid w:val="00D6214E"/>
    <w:rsid w:val="00D62DD6"/>
    <w:rsid w:val="00D64307"/>
    <w:rsid w:val="00D65855"/>
    <w:rsid w:val="00D669A5"/>
    <w:rsid w:val="00D70FF6"/>
    <w:rsid w:val="00D71337"/>
    <w:rsid w:val="00D7189C"/>
    <w:rsid w:val="00D71D1A"/>
    <w:rsid w:val="00D72678"/>
    <w:rsid w:val="00D72C77"/>
    <w:rsid w:val="00D7357D"/>
    <w:rsid w:val="00D74057"/>
    <w:rsid w:val="00D745C1"/>
    <w:rsid w:val="00D74912"/>
    <w:rsid w:val="00D75B3A"/>
    <w:rsid w:val="00D762CB"/>
    <w:rsid w:val="00D776F6"/>
    <w:rsid w:val="00D77932"/>
    <w:rsid w:val="00D77B68"/>
    <w:rsid w:val="00D809E7"/>
    <w:rsid w:val="00D80A76"/>
    <w:rsid w:val="00D81518"/>
    <w:rsid w:val="00D81C11"/>
    <w:rsid w:val="00D82EAA"/>
    <w:rsid w:val="00D831B4"/>
    <w:rsid w:val="00D83907"/>
    <w:rsid w:val="00D846FD"/>
    <w:rsid w:val="00D8507C"/>
    <w:rsid w:val="00D852C8"/>
    <w:rsid w:val="00D85A88"/>
    <w:rsid w:val="00D86D41"/>
    <w:rsid w:val="00D92105"/>
    <w:rsid w:val="00D92CA2"/>
    <w:rsid w:val="00D92EFD"/>
    <w:rsid w:val="00D94B9F"/>
    <w:rsid w:val="00D9552C"/>
    <w:rsid w:val="00D9572B"/>
    <w:rsid w:val="00D95F0D"/>
    <w:rsid w:val="00D97A33"/>
    <w:rsid w:val="00D97A83"/>
    <w:rsid w:val="00DA0F95"/>
    <w:rsid w:val="00DA10E4"/>
    <w:rsid w:val="00DA16B3"/>
    <w:rsid w:val="00DA184B"/>
    <w:rsid w:val="00DA1C81"/>
    <w:rsid w:val="00DA1F96"/>
    <w:rsid w:val="00DA3172"/>
    <w:rsid w:val="00DA3846"/>
    <w:rsid w:val="00DA4F15"/>
    <w:rsid w:val="00DA5C5B"/>
    <w:rsid w:val="00DA6F37"/>
    <w:rsid w:val="00DA7306"/>
    <w:rsid w:val="00DA7999"/>
    <w:rsid w:val="00DB17DB"/>
    <w:rsid w:val="00DB23D5"/>
    <w:rsid w:val="00DB37B7"/>
    <w:rsid w:val="00DB494A"/>
    <w:rsid w:val="00DB5657"/>
    <w:rsid w:val="00DB5C0C"/>
    <w:rsid w:val="00DB5FF6"/>
    <w:rsid w:val="00DB622D"/>
    <w:rsid w:val="00DC018F"/>
    <w:rsid w:val="00DC0B23"/>
    <w:rsid w:val="00DC0D8D"/>
    <w:rsid w:val="00DC1324"/>
    <w:rsid w:val="00DC1FDD"/>
    <w:rsid w:val="00DC282C"/>
    <w:rsid w:val="00DC3339"/>
    <w:rsid w:val="00DC4125"/>
    <w:rsid w:val="00DC4138"/>
    <w:rsid w:val="00DC551D"/>
    <w:rsid w:val="00DC6102"/>
    <w:rsid w:val="00DC6E04"/>
    <w:rsid w:val="00DC746D"/>
    <w:rsid w:val="00DC7E2A"/>
    <w:rsid w:val="00DD0123"/>
    <w:rsid w:val="00DD06AC"/>
    <w:rsid w:val="00DD1CF0"/>
    <w:rsid w:val="00DD1DE1"/>
    <w:rsid w:val="00DD289B"/>
    <w:rsid w:val="00DD295D"/>
    <w:rsid w:val="00DD353D"/>
    <w:rsid w:val="00DD4257"/>
    <w:rsid w:val="00DD6ABF"/>
    <w:rsid w:val="00DD6FDF"/>
    <w:rsid w:val="00DE0BA1"/>
    <w:rsid w:val="00DE1B83"/>
    <w:rsid w:val="00DE3B53"/>
    <w:rsid w:val="00DE4A72"/>
    <w:rsid w:val="00DE4D75"/>
    <w:rsid w:val="00DE5B66"/>
    <w:rsid w:val="00DE6088"/>
    <w:rsid w:val="00DE64C1"/>
    <w:rsid w:val="00DE6DB3"/>
    <w:rsid w:val="00DF08D8"/>
    <w:rsid w:val="00DF09CA"/>
    <w:rsid w:val="00DF1CD3"/>
    <w:rsid w:val="00DF3723"/>
    <w:rsid w:val="00DF38CA"/>
    <w:rsid w:val="00E008C6"/>
    <w:rsid w:val="00E02020"/>
    <w:rsid w:val="00E046AD"/>
    <w:rsid w:val="00E04D9B"/>
    <w:rsid w:val="00E05F26"/>
    <w:rsid w:val="00E0633B"/>
    <w:rsid w:val="00E119B5"/>
    <w:rsid w:val="00E1375B"/>
    <w:rsid w:val="00E145E5"/>
    <w:rsid w:val="00E14EE3"/>
    <w:rsid w:val="00E167B3"/>
    <w:rsid w:val="00E176D7"/>
    <w:rsid w:val="00E17C42"/>
    <w:rsid w:val="00E17D0F"/>
    <w:rsid w:val="00E17D16"/>
    <w:rsid w:val="00E20298"/>
    <w:rsid w:val="00E203B2"/>
    <w:rsid w:val="00E21207"/>
    <w:rsid w:val="00E220FD"/>
    <w:rsid w:val="00E22F2E"/>
    <w:rsid w:val="00E23757"/>
    <w:rsid w:val="00E23F40"/>
    <w:rsid w:val="00E245BF"/>
    <w:rsid w:val="00E26ECB"/>
    <w:rsid w:val="00E27844"/>
    <w:rsid w:val="00E30284"/>
    <w:rsid w:val="00E30A1E"/>
    <w:rsid w:val="00E31532"/>
    <w:rsid w:val="00E31AE5"/>
    <w:rsid w:val="00E32BDB"/>
    <w:rsid w:val="00E33F92"/>
    <w:rsid w:val="00E3488E"/>
    <w:rsid w:val="00E34A99"/>
    <w:rsid w:val="00E34B03"/>
    <w:rsid w:val="00E37064"/>
    <w:rsid w:val="00E376DE"/>
    <w:rsid w:val="00E37AC0"/>
    <w:rsid w:val="00E41BD8"/>
    <w:rsid w:val="00E41C06"/>
    <w:rsid w:val="00E41D97"/>
    <w:rsid w:val="00E42157"/>
    <w:rsid w:val="00E4235F"/>
    <w:rsid w:val="00E42BE3"/>
    <w:rsid w:val="00E436A1"/>
    <w:rsid w:val="00E444D0"/>
    <w:rsid w:val="00E44528"/>
    <w:rsid w:val="00E44F4E"/>
    <w:rsid w:val="00E4676B"/>
    <w:rsid w:val="00E4726B"/>
    <w:rsid w:val="00E47306"/>
    <w:rsid w:val="00E47936"/>
    <w:rsid w:val="00E479C5"/>
    <w:rsid w:val="00E47AFA"/>
    <w:rsid w:val="00E5127E"/>
    <w:rsid w:val="00E52938"/>
    <w:rsid w:val="00E54820"/>
    <w:rsid w:val="00E56EB5"/>
    <w:rsid w:val="00E57558"/>
    <w:rsid w:val="00E6165A"/>
    <w:rsid w:val="00E61777"/>
    <w:rsid w:val="00E6291B"/>
    <w:rsid w:val="00E65A9A"/>
    <w:rsid w:val="00E6696D"/>
    <w:rsid w:val="00E67227"/>
    <w:rsid w:val="00E6781E"/>
    <w:rsid w:val="00E706DA"/>
    <w:rsid w:val="00E709F7"/>
    <w:rsid w:val="00E70C78"/>
    <w:rsid w:val="00E7116F"/>
    <w:rsid w:val="00E71D93"/>
    <w:rsid w:val="00E723CB"/>
    <w:rsid w:val="00E72690"/>
    <w:rsid w:val="00E72A47"/>
    <w:rsid w:val="00E73AC7"/>
    <w:rsid w:val="00E73E83"/>
    <w:rsid w:val="00E742FB"/>
    <w:rsid w:val="00E74DC5"/>
    <w:rsid w:val="00E770A1"/>
    <w:rsid w:val="00E77991"/>
    <w:rsid w:val="00E8146D"/>
    <w:rsid w:val="00E814DF"/>
    <w:rsid w:val="00E81572"/>
    <w:rsid w:val="00E83609"/>
    <w:rsid w:val="00E8463A"/>
    <w:rsid w:val="00E853BA"/>
    <w:rsid w:val="00E85E0A"/>
    <w:rsid w:val="00E869F2"/>
    <w:rsid w:val="00E86D55"/>
    <w:rsid w:val="00E90302"/>
    <w:rsid w:val="00E9086F"/>
    <w:rsid w:val="00E90D1D"/>
    <w:rsid w:val="00E91BA2"/>
    <w:rsid w:val="00E933C7"/>
    <w:rsid w:val="00E93B36"/>
    <w:rsid w:val="00E93EEC"/>
    <w:rsid w:val="00E94161"/>
    <w:rsid w:val="00E941A6"/>
    <w:rsid w:val="00E94DED"/>
    <w:rsid w:val="00E95320"/>
    <w:rsid w:val="00E956F5"/>
    <w:rsid w:val="00E96D1E"/>
    <w:rsid w:val="00E973F7"/>
    <w:rsid w:val="00E975B1"/>
    <w:rsid w:val="00E978D9"/>
    <w:rsid w:val="00EA0454"/>
    <w:rsid w:val="00EA0842"/>
    <w:rsid w:val="00EA0DF6"/>
    <w:rsid w:val="00EA1A92"/>
    <w:rsid w:val="00EA28F0"/>
    <w:rsid w:val="00EA3A1F"/>
    <w:rsid w:val="00EA4356"/>
    <w:rsid w:val="00EA706C"/>
    <w:rsid w:val="00EA7A11"/>
    <w:rsid w:val="00EA7A1C"/>
    <w:rsid w:val="00EA7AE4"/>
    <w:rsid w:val="00EA7C00"/>
    <w:rsid w:val="00EA7CC8"/>
    <w:rsid w:val="00EB09C9"/>
    <w:rsid w:val="00EB0B61"/>
    <w:rsid w:val="00EB1BDB"/>
    <w:rsid w:val="00EB2704"/>
    <w:rsid w:val="00EB2953"/>
    <w:rsid w:val="00EB296D"/>
    <w:rsid w:val="00EB306E"/>
    <w:rsid w:val="00EB4711"/>
    <w:rsid w:val="00EB60D9"/>
    <w:rsid w:val="00EB67B5"/>
    <w:rsid w:val="00EB6DE5"/>
    <w:rsid w:val="00EB797B"/>
    <w:rsid w:val="00EC0F62"/>
    <w:rsid w:val="00EC1297"/>
    <w:rsid w:val="00EC1E63"/>
    <w:rsid w:val="00EC1F2C"/>
    <w:rsid w:val="00EC3DF6"/>
    <w:rsid w:val="00EC5AA4"/>
    <w:rsid w:val="00EC5EE1"/>
    <w:rsid w:val="00EC6B40"/>
    <w:rsid w:val="00ED2948"/>
    <w:rsid w:val="00ED2B77"/>
    <w:rsid w:val="00ED3F6A"/>
    <w:rsid w:val="00ED52FA"/>
    <w:rsid w:val="00ED5B77"/>
    <w:rsid w:val="00ED707A"/>
    <w:rsid w:val="00EE017B"/>
    <w:rsid w:val="00EE0342"/>
    <w:rsid w:val="00EE093B"/>
    <w:rsid w:val="00EE0EEA"/>
    <w:rsid w:val="00EE10DA"/>
    <w:rsid w:val="00EE113F"/>
    <w:rsid w:val="00EE2EF3"/>
    <w:rsid w:val="00EE3B20"/>
    <w:rsid w:val="00EE42C6"/>
    <w:rsid w:val="00EE4C1D"/>
    <w:rsid w:val="00EE4FEB"/>
    <w:rsid w:val="00EE5188"/>
    <w:rsid w:val="00EE57E6"/>
    <w:rsid w:val="00EE6F76"/>
    <w:rsid w:val="00EF1E1A"/>
    <w:rsid w:val="00EF44C1"/>
    <w:rsid w:val="00EF61CC"/>
    <w:rsid w:val="00EF69A4"/>
    <w:rsid w:val="00EF72C2"/>
    <w:rsid w:val="00F00285"/>
    <w:rsid w:val="00F014F4"/>
    <w:rsid w:val="00F02D0F"/>
    <w:rsid w:val="00F037B6"/>
    <w:rsid w:val="00F059D2"/>
    <w:rsid w:val="00F06411"/>
    <w:rsid w:val="00F07F0D"/>
    <w:rsid w:val="00F10907"/>
    <w:rsid w:val="00F10B6E"/>
    <w:rsid w:val="00F10F32"/>
    <w:rsid w:val="00F11319"/>
    <w:rsid w:val="00F11A54"/>
    <w:rsid w:val="00F11AD7"/>
    <w:rsid w:val="00F11CBD"/>
    <w:rsid w:val="00F1424E"/>
    <w:rsid w:val="00F150E0"/>
    <w:rsid w:val="00F16091"/>
    <w:rsid w:val="00F16551"/>
    <w:rsid w:val="00F1675D"/>
    <w:rsid w:val="00F17977"/>
    <w:rsid w:val="00F17BA5"/>
    <w:rsid w:val="00F21F04"/>
    <w:rsid w:val="00F226A2"/>
    <w:rsid w:val="00F22CE5"/>
    <w:rsid w:val="00F2366E"/>
    <w:rsid w:val="00F23E29"/>
    <w:rsid w:val="00F2463C"/>
    <w:rsid w:val="00F25C6B"/>
    <w:rsid w:val="00F2706A"/>
    <w:rsid w:val="00F30999"/>
    <w:rsid w:val="00F322B9"/>
    <w:rsid w:val="00F32788"/>
    <w:rsid w:val="00F329D8"/>
    <w:rsid w:val="00F32EB8"/>
    <w:rsid w:val="00F334DB"/>
    <w:rsid w:val="00F33517"/>
    <w:rsid w:val="00F345B7"/>
    <w:rsid w:val="00F3466B"/>
    <w:rsid w:val="00F35A5F"/>
    <w:rsid w:val="00F403D6"/>
    <w:rsid w:val="00F4174A"/>
    <w:rsid w:val="00F417BA"/>
    <w:rsid w:val="00F41F3F"/>
    <w:rsid w:val="00F4357E"/>
    <w:rsid w:val="00F4455B"/>
    <w:rsid w:val="00F4536D"/>
    <w:rsid w:val="00F45562"/>
    <w:rsid w:val="00F45F18"/>
    <w:rsid w:val="00F463F7"/>
    <w:rsid w:val="00F46776"/>
    <w:rsid w:val="00F4770E"/>
    <w:rsid w:val="00F47735"/>
    <w:rsid w:val="00F51AFD"/>
    <w:rsid w:val="00F53606"/>
    <w:rsid w:val="00F5376D"/>
    <w:rsid w:val="00F53E74"/>
    <w:rsid w:val="00F54574"/>
    <w:rsid w:val="00F54820"/>
    <w:rsid w:val="00F561BE"/>
    <w:rsid w:val="00F5657C"/>
    <w:rsid w:val="00F5692C"/>
    <w:rsid w:val="00F6095C"/>
    <w:rsid w:val="00F612DA"/>
    <w:rsid w:val="00F6186F"/>
    <w:rsid w:val="00F63448"/>
    <w:rsid w:val="00F63870"/>
    <w:rsid w:val="00F644DF"/>
    <w:rsid w:val="00F66FC2"/>
    <w:rsid w:val="00F70D8D"/>
    <w:rsid w:val="00F71452"/>
    <w:rsid w:val="00F718AD"/>
    <w:rsid w:val="00F71D8E"/>
    <w:rsid w:val="00F72676"/>
    <w:rsid w:val="00F727A0"/>
    <w:rsid w:val="00F72B89"/>
    <w:rsid w:val="00F74B46"/>
    <w:rsid w:val="00F7541F"/>
    <w:rsid w:val="00F75F22"/>
    <w:rsid w:val="00F802B3"/>
    <w:rsid w:val="00F80F77"/>
    <w:rsid w:val="00F8122C"/>
    <w:rsid w:val="00F82643"/>
    <w:rsid w:val="00F83583"/>
    <w:rsid w:val="00F839AF"/>
    <w:rsid w:val="00F84134"/>
    <w:rsid w:val="00F8430A"/>
    <w:rsid w:val="00F8456B"/>
    <w:rsid w:val="00F85FF6"/>
    <w:rsid w:val="00F8662E"/>
    <w:rsid w:val="00F87196"/>
    <w:rsid w:val="00F87AEB"/>
    <w:rsid w:val="00F91A27"/>
    <w:rsid w:val="00F9264E"/>
    <w:rsid w:val="00F94530"/>
    <w:rsid w:val="00F94581"/>
    <w:rsid w:val="00F950C2"/>
    <w:rsid w:val="00F95494"/>
    <w:rsid w:val="00F9688C"/>
    <w:rsid w:val="00FA0ABE"/>
    <w:rsid w:val="00FA22FB"/>
    <w:rsid w:val="00FA2B48"/>
    <w:rsid w:val="00FA36AC"/>
    <w:rsid w:val="00FA3939"/>
    <w:rsid w:val="00FA3EF1"/>
    <w:rsid w:val="00FA4DA7"/>
    <w:rsid w:val="00FA5D78"/>
    <w:rsid w:val="00FA6C72"/>
    <w:rsid w:val="00FA6DAE"/>
    <w:rsid w:val="00FA7551"/>
    <w:rsid w:val="00FB051B"/>
    <w:rsid w:val="00FB2447"/>
    <w:rsid w:val="00FB27CD"/>
    <w:rsid w:val="00FB28D0"/>
    <w:rsid w:val="00FB2B57"/>
    <w:rsid w:val="00FB4348"/>
    <w:rsid w:val="00FB46B6"/>
    <w:rsid w:val="00FB4C5A"/>
    <w:rsid w:val="00FB5528"/>
    <w:rsid w:val="00FB70A3"/>
    <w:rsid w:val="00FC04E5"/>
    <w:rsid w:val="00FC07C7"/>
    <w:rsid w:val="00FC0F86"/>
    <w:rsid w:val="00FC2C84"/>
    <w:rsid w:val="00FC312A"/>
    <w:rsid w:val="00FC4117"/>
    <w:rsid w:val="00FC4569"/>
    <w:rsid w:val="00FC5583"/>
    <w:rsid w:val="00FC62B8"/>
    <w:rsid w:val="00FC646C"/>
    <w:rsid w:val="00FC7526"/>
    <w:rsid w:val="00FC7C93"/>
    <w:rsid w:val="00FD088C"/>
    <w:rsid w:val="00FD0B23"/>
    <w:rsid w:val="00FD13F4"/>
    <w:rsid w:val="00FD2057"/>
    <w:rsid w:val="00FD2203"/>
    <w:rsid w:val="00FD2FCD"/>
    <w:rsid w:val="00FD4782"/>
    <w:rsid w:val="00FD4FC1"/>
    <w:rsid w:val="00FD536B"/>
    <w:rsid w:val="00FD5F7C"/>
    <w:rsid w:val="00FD72F8"/>
    <w:rsid w:val="00FD757C"/>
    <w:rsid w:val="00FD7EE7"/>
    <w:rsid w:val="00FE028D"/>
    <w:rsid w:val="00FE0D8C"/>
    <w:rsid w:val="00FE106B"/>
    <w:rsid w:val="00FE10F5"/>
    <w:rsid w:val="00FE1707"/>
    <w:rsid w:val="00FE24DA"/>
    <w:rsid w:val="00FE2D05"/>
    <w:rsid w:val="00FE486F"/>
    <w:rsid w:val="00FE5051"/>
    <w:rsid w:val="00FE53E2"/>
    <w:rsid w:val="00FE547C"/>
    <w:rsid w:val="00FE599B"/>
    <w:rsid w:val="00FE59B3"/>
    <w:rsid w:val="00FE63FB"/>
    <w:rsid w:val="00FE6A3E"/>
    <w:rsid w:val="00FF02E8"/>
    <w:rsid w:val="00FF1176"/>
    <w:rsid w:val="00FF1527"/>
    <w:rsid w:val="00FF1627"/>
    <w:rsid w:val="00FF2056"/>
    <w:rsid w:val="00FF2AC4"/>
    <w:rsid w:val="00FF2CD1"/>
    <w:rsid w:val="00FF3066"/>
    <w:rsid w:val="00FF38C5"/>
    <w:rsid w:val="00FF5E58"/>
    <w:rsid w:val="00FF66B6"/>
    <w:rsid w:val="00FF706F"/>
    <w:rsid w:val="00FF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6357E"/>
  <w15:docId w15:val="{82F0E808-0A1C-492E-B06B-C8A5D62A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40" w:lineRule="atLeast"/>
    </w:pPr>
    <w:rPr>
      <w:rFonts w:ascii="Arial" w:hAnsi="Arial"/>
      <w:kern w:val="4"/>
      <w:sz w:val="22"/>
      <w:lang w:val="de-DE" w:eastAsia="de-DE"/>
    </w:rPr>
  </w:style>
  <w:style w:type="paragraph" w:styleId="berschrift2">
    <w:name w:val="heading 2"/>
    <w:basedOn w:val="Standard"/>
    <w:next w:val="Standard"/>
    <w:qFormat/>
    <w:rsid w:val="009511A9"/>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vanish/>
      <w:sz w:val="23"/>
      <w:lang w:val="de-DE"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Greeting">
    <w:name w:val="Greeting"/>
    <w:basedOn w:val="Standard"/>
    <w:next w:val="Standard"/>
  </w:style>
  <w:style w:type="paragraph" w:customStyle="1" w:styleId="Titel1">
    <w:name w:val="Titel1"/>
    <w:basedOn w:val="Standard"/>
    <w:pPr>
      <w:spacing w:line="700" w:lineRule="exact"/>
      <w:ind w:left="2884"/>
    </w:pPr>
    <w:rPr>
      <w:vanish/>
    </w:rPr>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pPr>
      <w:spacing w:line="260" w:lineRule="atLeast"/>
    </w:pPr>
  </w:style>
  <w:style w:type="paragraph" w:customStyle="1" w:styleId="Initials">
    <w:name w:val="Initials"/>
    <w:basedOn w:val="Standard"/>
    <w:next w:val="Standard"/>
    <w:pPr>
      <w:spacing w:line="260" w:lineRule="atLeast"/>
    </w:pPr>
  </w:style>
  <w:style w:type="paragraph" w:customStyle="1" w:styleId="Signatory">
    <w:name w:val="Signatory"/>
    <w:basedOn w:val="Standard"/>
    <w:next w:val="Standard"/>
  </w:style>
  <w:style w:type="paragraph" w:styleId="Dokumentstruktur">
    <w:name w:val="Document Map"/>
    <w:basedOn w:val="Standard"/>
    <w:semiHidden/>
    <w:rsid w:val="00DC1324"/>
    <w:pPr>
      <w:shd w:val="clear" w:color="auto" w:fill="000080"/>
    </w:pPr>
    <w:rPr>
      <w:rFonts w:ascii="Tahoma" w:hAnsi="Tahoma" w:cs="Tahoma"/>
      <w:sz w:val="20"/>
    </w:rPr>
  </w:style>
  <w:style w:type="paragraph" w:customStyle="1" w:styleId="Address">
    <w:name w:val="Address"/>
    <w:basedOn w:val="Standard"/>
    <w:pPr>
      <w:tabs>
        <w:tab w:val="left" w:pos="624"/>
      </w:tabs>
      <w:spacing w:line="190" w:lineRule="atLeast"/>
    </w:pPr>
    <w:rPr>
      <w:sz w:val="16"/>
    </w:rPr>
  </w:style>
  <w:style w:type="paragraph" w:customStyle="1" w:styleId="Fax1">
    <w:name w:val="Fax1"/>
    <w:basedOn w:val="Standard"/>
    <w:pPr>
      <w:spacing w:line="260" w:lineRule="atLeast"/>
    </w:pPr>
  </w:style>
  <w:style w:type="paragraph" w:customStyle="1" w:styleId="Tel">
    <w:name w:val="Tel"/>
    <w:basedOn w:val="Standard"/>
    <w:pPr>
      <w:spacing w:line="260" w:lineRule="atLeast"/>
    </w:pPr>
  </w:style>
  <w:style w:type="paragraph" w:customStyle="1" w:styleId="Organisation">
    <w:name w:val="Organisation"/>
    <w:basedOn w:val="Standard"/>
    <w:rPr>
      <w:b/>
    </w:rPr>
  </w:style>
  <w:style w:type="paragraph" w:customStyle="1" w:styleId="Fax2">
    <w:name w:val="Fax2"/>
    <w:basedOn w:val="Standard"/>
    <w:pPr>
      <w:spacing w:line="260" w:lineRule="atLeast"/>
    </w:pPr>
  </w:style>
  <w:style w:type="paragraph" w:customStyle="1" w:styleId="Kopfzeile1">
    <w:name w:val="Kopfzeile1"/>
    <w:basedOn w:val="Standard"/>
    <w:next w:val="Standard"/>
    <w:rPr>
      <w:b/>
    </w:rPr>
  </w:style>
  <w:style w:type="paragraph" w:customStyle="1" w:styleId="Datum1">
    <w:name w:val="Datum1"/>
    <w:basedOn w:val="Standard"/>
    <w:pPr>
      <w:spacing w:line="260" w:lineRule="atLeast"/>
    </w:pPr>
  </w:style>
  <w:style w:type="paragraph" w:customStyle="1" w:styleId="Email">
    <w:name w:val="Email"/>
    <w:basedOn w:val="Standard"/>
    <w:pPr>
      <w:spacing w:line="260" w:lineRule="atLeast"/>
    </w:pPr>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pPr>
      <w:spacing w:line="260" w:lineRule="atLeast"/>
    </w:pPr>
  </w:style>
  <w:style w:type="paragraph" w:styleId="Sprechblasentext">
    <w:name w:val="Balloon Text"/>
    <w:basedOn w:val="Standard"/>
    <w:link w:val="SprechblasentextZchn"/>
    <w:rsid w:val="00B33FEC"/>
    <w:pPr>
      <w:spacing w:line="240" w:lineRule="auto"/>
    </w:pPr>
    <w:rPr>
      <w:rFonts w:ascii="Tahoma" w:hAnsi="Tahoma" w:cs="Tahoma"/>
      <w:sz w:val="16"/>
      <w:szCs w:val="16"/>
    </w:rPr>
  </w:style>
  <w:style w:type="paragraph" w:customStyle="1" w:styleId="StandardTabelle">
    <w:name w:val="StandardTabelle"/>
    <w:basedOn w:val="Standard"/>
    <w:pPr>
      <w:tabs>
        <w:tab w:val="left" w:pos="2381"/>
        <w:tab w:val="left" w:pos="7541"/>
      </w:tabs>
      <w:spacing w:line="260" w:lineRule="atLeast"/>
    </w:pPr>
  </w:style>
  <w:style w:type="paragraph" w:customStyle="1" w:styleId="Firma">
    <w:name w:val="Firma"/>
    <w:basedOn w:val="Standard"/>
  </w:style>
  <w:style w:type="paragraph" w:customStyle="1" w:styleId="Telefon">
    <w:name w:val="Telefon"/>
    <w:basedOn w:val="Standard"/>
  </w:style>
  <w:style w:type="paragraph" w:customStyle="1" w:styleId="Dachzeile">
    <w:name w:val="Dachzeile"/>
    <w:basedOn w:val="Standard"/>
    <w:pPr>
      <w:spacing w:line="140" w:lineRule="exact"/>
    </w:pPr>
    <w:rPr>
      <w:spacing w:val="2"/>
      <w:sz w:val="14"/>
    </w:rPr>
  </w:style>
  <w:style w:type="character" w:customStyle="1" w:styleId="SprechblasentextZchn">
    <w:name w:val="Sprechblasentext Zchn"/>
    <w:basedOn w:val="Absatz-Standardschriftart"/>
    <w:link w:val="Sprechblasentext"/>
    <w:rsid w:val="00B33FEC"/>
    <w:rPr>
      <w:rFonts w:ascii="Tahoma" w:hAnsi="Tahoma" w:cs="Tahoma"/>
      <w:kern w:val="4"/>
      <w:sz w:val="16"/>
      <w:szCs w:val="16"/>
      <w:lang w:val="de-DE" w:eastAsia="de-DE"/>
    </w:rPr>
  </w:style>
  <w:style w:type="paragraph" w:customStyle="1" w:styleId="FZ">
    <w:name w:val="FZ"/>
    <w:basedOn w:val="Standard"/>
    <w:qFormat/>
    <w:rsid w:val="00B33FEC"/>
    <w:pPr>
      <w:spacing w:line="160" w:lineRule="exact"/>
    </w:pPr>
    <w:rPr>
      <w:sz w:val="14"/>
    </w:rPr>
  </w:style>
  <w:style w:type="paragraph" w:customStyle="1" w:styleId="Kopf1">
    <w:name w:val="Kopf1"/>
    <w:basedOn w:val="Standard"/>
    <w:rsid w:val="00B33FEC"/>
    <w:pPr>
      <w:spacing w:line="700" w:lineRule="exact"/>
      <w:ind w:left="2884"/>
    </w:pPr>
  </w:style>
  <w:style w:type="paragraph" w:customStyle="1" w:styleId="Pfadangabe">
    <w:name w:val="Pfadangabe"/>
    <w:basedOn w:val="Standard"/>
    <w:link w:val="PfadangabeZchn"/>
    <w:rsid w:val="00B33FEC"/>
    <w:pPr>
      <w:framePr w:w="329" w:h="7938" w:hRule="exact" w:hSpace="181" w:wrap="around" w:vAnchor="page" w:hAnchor="page" w:x="528" w:y="7831" w:anchorLock="1"/>
      <w:textDirection w:val="btLr"/>
    </w:pPr>
    <w:rPr>
      <w:sz w:val="14"/>
      <w:szCs w:val="14"/>
    </w:rPr>
  </w:style>
  <w:style w:type="character" w:customStyle="1" w:styleId="PfadangabeZchn">
    <w:name w:val="Pfadangabe Zchn"/>
    <w:link w:val="Pfadangabe"/>
    <w:rsid w:val="00B33FEC"/>
    <w:rPr>
      <w:rFonts w:ascii="Arial" w:hAnsi="Arial"/>
      <w:kern w:val="4"/>
      <w:sz w:val="14"/>
      <w:szCs w:val="14"/>
      <w:lang w:val="de-DE" w:eastAsia="de-DE"/>
    </w:rPr>
  </w:style>
  <w:style w:type="paragraph" w:styleId="Listenabsatz">
    <w:name w:val="List Paragraph"/>
    <w:basedOn w:val="Standard"/>
    <w:uiPriority w:val="34"/>
    <w:qFormat/>
    <w:rsid w:val="00EA3A1F"/>
    <w:pPr>
      <w:spacing w:after="120" w:line="264" w:lineRule="auto"/>
      <w:ind w:left="720"/>
      <w:contextualSpacing/>
    </w:pPr>
    <w:rPr>
      <w:rFonts w:asciiTheme="minorHAnsi" w:eastAsiaTheme="minorEastAsia" w:hAnsiTheme="minorHAnsi" w:cstheme="minorBidi"/>
      <w:kern w:val="0"/>
      <w:sz w:val="21"/>
      <w:szCs w:val="21"/>
      <w:lang w:val="en-US" w:eastAsia="en-US"/>
    </w:rPr>
  </w:style>
  <w:style w:type="character" w:styleId="Hyperlink">
    <w:name w:val="Hyperlink"/>
    <w:basedOn w:val="Absatz-Standardschriftart"/>
    <w:uiPriority w:val="99"/>
    <w:unhideWhenUsed/>
    <w:rsid w:val="00EA3A1F"/>
    <w:rPr>
      <w:color w:val="0000FF" w:themeColor="hyperlink"/>
      <w:u w:val="single"/>
    </w:rPr>
  </w:style>
  <w:style w:type="paragraph" w:styleId="berarbeitung">
    <w:name w:val="Revision"/>
    <w:hidden/>
    <w:uiPriority w:val="99"/>
    <w:semiHidden/>
    <w:rsid w:val="00C52C93"/>
    <w:rPr>
      <w:rFonts w:ascii="Arial" w:hAnsi="Arial"/>
      <w:kern w:val="4"/>
      <w:sz w:val="22"/>
      <w:lang w:val="de-DE" w:eastAsia="de-DE"/>
    </w:rPr>
  </w:style>
  <w:style w:type="paragraph" w:styleId="Kommentarthema">
    <w:name w:val="annotation subject"/>
    <w:basedOn w:val="Kommentartext"/>
    <w:next w:val="Kommentartext"/>
    <w:link w:val="KommentarthemaZchn"/>
    <w:semiHidden/>
    <w:unhideWhenUsed/>
    <w:rsid w:val="00DD1CF0"/>
    <w:pPr>
      <w:spacing w:line="240" w:lineRule="auto"/>
    </w:pPr>
    <w:rPr>
      <w:b/>
      <w:bCs/>
    </w:rPr>
  </w:style>
  <w:style w:type="character" w:customStyle="1" w:styleId="KommentartextZchn">
    <w:name w:val="Kommentartext Zchn"/>
    <w:basedOn w:val="Absatz-Standardschriftart"/>
    <w:link w:val="Kommentartext"/>
    <w:semiHidden/>
    <w:rsid w:val="00DD1CF0"/>
    <w:rPr>
      <w:rFonts w:ascii="Arial" w:hAnsi="Arial"/>
      <w:kern w:val="4"/>
      <w:lang w:val="de-DE" w:eastAsia="de-DE"/>
    </w:rPr>
  </w:style>
  <w:style w:type="character" w:customStyle="1" w:styleId="KommentarthemaZchn">
    <w:name w:val="Kommentarthema Zchn"/>
    <w:basedOn w:val="KommentartextZchn"/>
    <w:link w:val="Kommentarthema"/>
    <w:semiHidden/>
    <w:rsid w:val="00DD1CF0"/>
    <w:rPr>
      <w:rFonts w:ascii="Arial" w:hAnsi="Arial"/>
      <w:b/>
      <w:bCs/>
      <w:kern w:val="4"/>
      <w:lang w:val="de-DE" w:eastAsia="de-DE"/>
    </w:rPr>
  </w:style>
  <w:style w:type="character" w:styleId="NichtaufgelsteErwhnung">
    <w:name w:val="Unresolved Mention"/>
    <w:basedOn w:val="Absatz-Standardschriftart"/>
    <w:uiPriority w:val="99"/>
    <w:semiHidden/>
    <w:unhideWhenUsed/>
    <w:rsid w:val="00923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26228">
      <w:bodyDiv w:val="1"/>
      <w:marLeft w:val="0"/>
      <w:marRight w:val="0"/>
      <w:marTop w:val="0"/>
      <w:marBottom w:val="0"/>
      <w:divBdr>
        <w:top w:val="none" w:sz="0" w:space="0" w:color="auto"/>
        <w:left w:val="none" w:sz="0" w:space="0" w:color="auto"/>
        <w:bottom w:val="none" w:sz="0" w:space="0" w:color="auto"/>
        <w:right w:val="none" w:sz="0" w:space="0" w:color="auto"/>
      </w:divBdr>
    </w:div>
    <w:div w:id="1192955497">
      <w:bodyDiv w:val="1"/>
      <w:marLeft w:val="0"/>
      <w:marRight w:val="0"/>
      <w:marTop w:val="0"/>
      <w:marBottom w:val="0"/>
      <w:divBdr>
        <w:top w:val="none" w:sz="0" w:space="0" w:color="auto"/>
        <w:left w:val="none" w:sz="0" w:space="0" w:color="auto"/>
        <w:bottom w:val="none" w:sz="0" w:space="0" w:color="auto"/>
        <w:right w:val="none" w:sz="0" w:space="0" w:color="auto"/>
      </w:divBdr>
    </w:div>
    <w:div w:id="1747417892">
      <w:bodyDiv w:val="1"/>
      <w:marLeft w:val="0"/>
      <w:marRight w:val="0"/>
      <w:marTop w:val="0"/>
      <w:marBottom w:val="0"/>
      <w:divBdr>
        <w:top w:val="none" w:sz="0" w:space="0" w:color="auto"/>
        <w:left w:val="none" w:sz="0" w:space="0" w:color="auto"/>
        <w:bottom w:val="none" w:sz="0" w:space="0" w:color="auto"/>
        <w:right w:val="none" w:sz="0" w:space="0" w:color="auto"/>
      </w:divBdr>
      <w:divsChild>
        <w:div w:id="1445465839">
          <w:marLeft w:val="562"/>
          <w:marRight w:val="0"/>
          <w:marTop w:val="0"/>
          <w:marBottom w:val="180"/>
          <w:divBdr>
            <w:top w:val="none" w:sz="0" w:space="0" w:color="auto"/>
            <w:left w:val="none" w:sz="0" w:space="0" w:color="auto"/>
            <w:bottom w:val="none" w:sz="0" w:space="0" w:color="auto"/>
            <w:right w:val="none" w:sz="0" w:space="0" w:color="auto"/>
          </w:divBdr>
        </w:div>
      </w:divsChild>
    </w:div>
    <w:div w:id="1981156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3A16CE2B827F4DA214060F988AA7E5" ma:contentTypeVersion="14" ma:contentTypeDescription="Ein neues Dokument erstellen." ma:contentTypeScope="" ma:versionID="0c9b9bdb7ee9109cd820b45b982e6b78">
  <xsd:schema xmlns:xsd="http://www.w3.org/2001/XMLSchema" xmlns:xs="http://www.w3.org/2001/XMLSchema" xmlns:p="http://schemas.microsoft.com/office/2006/metadata/properties" xmlns:ns2="3d5be4fd-5990-4954-88aa-5ce104bb92bd" xmlns:ns3="d4faef19-5727-4286-815c-f29139e547d0" targetNamespace="http://schemas.microsoft.com/office/2006/metadata/properties" ma:root="true" ma:fieldsID="48dc1b73330b6d2bbe79d4ac777f9e2c" ns2:_="" ns3:_="">
    <xsd:import namespace="3d5be4fd-5990-4954-88aa-5ce104bb92bd"/>
    <xsd:import namespace="d4faef19-5727-4286-815c-f29139e547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be4fd-5990-4954-88aa-5ce104bb9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0f1eea7-e623-4417-9345-ae59acd80fa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aef19-5727-4286-815c-f29139e547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b005d1-6607-4f89-ac48-387a2f4a5b67}" ma:internalName="TaxCatchAll" ma:showField="CatchAllData" ma:web="d4faef19-5727-4286-815c-f29139e547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5be4fd-5990-4954-88aa-5ce104bb92bd">
      <Terms xmlns="http://schemas.microsoft.com/office/infopath/2007/PartnerControls"/>
    </lcf76f155ced4ddcb4097134ff3c332f>
    <TaxCatchAll xmlns="d4faef19-5727-4286-815c-f29139e547d0" xsi:nil="true"/>
  </documentManagement>
</p:properties>
</file>

<file path=customXml/itemProps1.xml><?xml version="1.0" encoding="utf-8"?>
<ds:datastoreItem xmlns:ds="http://schemas.openxmlformats.org/officeDocument/2006/customXml" ds:itemID="{86E30D4A-5B41-4EA9-86F4-D40205BFF9E7}">
  <ds:schemaRefs>
    <ds:schemaRef ds:uri="http://schemas.openxmlformats.org/officeDocument/2006/bibliography"/>
  </ds:schemaRefs>
</ds:datastoreItem>
</file>

<file path=customXml/itemProps2.xml><?xml version="1.0" encoding="utf-8"?>
<ds:datastoreItem xmlns:ds="http://schemas.openxmlformats.org/officeDocument/2006/customXml" ds:itemID="{F9A246F5-0BC1-4D34-BF3B-E6E5F9E9CE6F}">
  <ds:schemaRefs>
    <ds:schemaRef ds:uri="http://schemas.microsoft.com/sharepoint/v3/contenttype/forms"/>
  </ds:schemaRefs>
</ds:datastoreItem>
</file>

<file path=customXml/itemProps3.xml><?xml version="1.0" encoding="utf-8"?>
<ds:datastoreItem xmlns:ds="http://schemas.openxmlformats.org/officeDocument/2006/customXml" ds:itemID="{C7CBFA1B-81AA-4A2C-8981-A36B3BDA9417}"/>
</file>

<file path=customXml/itemProps4.xml><?xml version="1.0" encoding="utf-8"?>
<ds:datastoreItem xmlns:ds="http://schemas.openxmlformats.org/officeDocument/2006/customXml" ds:itemID="{63CC8346-10EF-4174-B880-71CFA4ED4A92}">
  <ds:schemaRefs>
    <ds:schemaRef ds:uri="http://schemas.microsoft.com/office/2006/metadata/properties"/>
    <ds:schemaRef ds:uri="http://schemas.microsoft.com/office/infopath/2007/PartnerControls"/>
    <ds:schemaRef ds:uri="3d5be4fd-5990-4954-88aa-5ce104bb92bd"/>
    <ds:schemaRef ds:uri="d4faef19-5727-4286-815c-f29139e547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2509</Words>
  <Characters>15810</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Brief mit Fensterzeile</vt:lpstr>
    </vt:vector>
  </TitlesOfParts>
  <Company>sth</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mit Fensterzeile</dc:title>
  <dc:subject/>
  <dc:creator>Witzenhausen, Felix</dc:creator>
  <cp:keywords/>
  <dc:description/>
  <cp:lastModifiedBy>Becker, Sylke</cp:lastModifiedBy>
  <cp:revision>128</cp:revision>
  <cp:lastPrinted>2024-01-19T11:46:00Z</cp:lastPrinted>
  <dcterms:created xsi:type="dcterms:W3CDTF">2025-01-10T10:15:00Z</dcterms:created>
  <dcterms:modified xsi:type="dcterms:W3CDTF">2025-01-16T11:46:00Z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0x010100F13A16CE2B827F4DA214060F988AA7E5</vt:lpwstr>
  </property>
  <property fmtid="{D5CDD505-2E9C-101B-9397-08002B2CF9AE}" pid="3" name="MediaServiceImageTags">
    <vt:lpwstr/>
  </property>
</Properties>
</file>